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3005"/>
      </w:tblGrid>
      <w:tr w:rsidR="00AB293C" w:rsidTr="000B53AC">
        <w:tc>
          <w:tcPr>
            <w:tcW w:w="9071" w:type="dxa"/>
            <w:gridSpan w:val="3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государственной услуги</w:t>
            </w:r>
          </w:p>
        </w:tc>
      </w:tr>
      <w:tr w:rsidR="00AB293C" w:rsidTr="000B53AC">
        <w:tc>
          <w:tcPr>
            <w:tcW w:w="9071" w:type="dxa"/>
            <w:gridSpan w:val="3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присвоить звание "Ветеран труда Ленинградской области"</w:t>
            </w: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РФ &lt;*&gt;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номер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изменении фамилии, имени, отчества (в случае изменения)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прежние 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актовой записи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выдачи документа (орган ЗАГС)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Пенсию получаю (да/нет, в случае получения пенсии указывается наименование органа)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3005"/>
      </w:tblGrid>
      <w:tr w:rsidR="00AB293C" w:rsidTr="000B53A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AB293C" w:rsidTr="000B53A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РФ &lt;*&gt;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номер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B293C" w:rsidTr="000B53AC">
        <w:tc>
          <w:tcPr>
            <w:tcW w:w="9071" w:type="dxa"/>
            <w:gridSpan w:val="2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&lt;*&gt; В случае обращения заявителя (представителя заявителя),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  <w:tr w:rsidR="00AB293C" w:rsidTr="000B53AC">
        <w:tc>
          <w:tcPr>
            <w:tcW w:w="9071" w:type="dxa"/>
            <w:gridSpan w:val="2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9071" w:type="dxa"/>
            <w:gridSpan w:val="2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принятия решения о присвоении звания "Ветеран труда Ленинградской области" при принятии решения о назначении ежемесячной денежной выплаты </w:t>
            </w:r>
            <w:proofErr w:type="spellStart"/>
            <w:r>
              <w:rPr>
                <w:rFonts w:ascii="Calibri" w:hAnsi="Calibri" w:cs="Calibri"/>
              </w:rPr>
              <w:t>беззаявительно</w:t>
            </w:r>
            <w:proofErr w:type="spellEnd"/>
            <w:r>
              <w:rPr>
                <w:rFonts w:ascii="Calibri" w:hAnsi="Calibri" w:cs="Calibri"/>
              </w:rPr>
              <w:t xml:space="preserve">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предоставления ежемесячных денежных выплат отдельным категориям граждан, проживающих на территории Ленинградской области, утвержденным постановлением Правительства Ленинградской области от 15.02.2018 N 45, денежные средства прошу выплачивать:</w:t>
            </w:r>
          </w:p>
        </w:tc>
      </w:tr>
      <w:tr w:rsidR="00AB293C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AB293C" w:rsidTr="000B53AC">
        <w:tc>
          <w:tcPr>
            <w:tcW w:w="9071" w:type="dxa"/>
            <w:gridSpan w:val="2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или:</w:t>
            </w:r>
          </w:p>
        </w:tc>
      </w:tr>
      <w:tr w:rsidR="00AB293C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почтовое отделение:</w:t>
            </w: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AB293C" w:rsidTr="000B53A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получателя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почтового отделения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2891"/>
      </w:tblGrid>
      <w:tr w:rsidR="00AB293C" w:rsidTr="000B53A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заявлению прилагаю:</w:t>
            </w:r>
          </w:p>
        </w:tc>
      </w:tr>
      <w:tr w:rsidR="00AB293C" w:rsidTr="000B53A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</w:t>
            </w:r>
          </w:p>
        </w:tc>
      </w:tr>
      <w:tr w:rsidR="00AB293C" w:rsidTr="000B53A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AB293C" w:rsidTr="000B53AC">
        <w:tc>
          <w:tcPr>
            <w:tcW w:w="9071" w:type="dxa"/>
            <w:gridSpan w:val="2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Согласен на запрос документов (сведений), необходимых для предоставления государственных(ой) услуг(и).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Предупрежден(а) о том, что: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статьей 159.2</w:t>
              </w:r>
            </w:hyperlink>
            <w:r>
              <w:rPr>
                <w:rFonts w:ascii="Calibri" w:hAnsi="Calibri" w:cs="Calibri"/>
              </w:rPr>
              <w:t xml:space="preserve"> Уголовного кодекса Российской Федерации;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наступлении обстоятельств, влияющих на предоставление меры социальной поддержки (например, перемена места жительства, изменение персональных данных), необходимо письменно известить ЦСЗН через МФЦ, либо ПГУ ЛО, либо ЕПГУ не позднее чем в месячный срок со дня наступления соответствующих обстоятельств.</w:t>
            </w:r>
          </w:p>
        </w:tc>
      </w:tr>
      <w:tr w:rsidR="00AB293C" w:rsidTr="000B53AC">
        <w:tc>
          <w:tcPr>
            <w:tcW w:w="3685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3685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 (представителя заявителя))</w:t>
            </w: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438"/>
        <w:gridCol w:w="340"/>
        <w:gridCol w:w="3572"/>
      </w:tblGrid>
      <w:tr w:rsidR="00AB293C" w:rsidTr="000B53AC">
        <w:tc>
          <w:tcPr>
            <w:tcW w:w="2721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указанные в заявлении, достоверны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2721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 (представителя заявителя)</w:t>
            </w: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заявителя (представителя заявителя))</w:t>
            </w: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B293C" w:rsidTr="000B53A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заявления прошу (поставить отметку "V"):</w:t>
            </w:r>
          </w:p>
        </w:tc>
      </w:tr>
      <w:tr w:rsidR="00AB293C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руки в МФЦ, расположенном по адресу &lt;*&gt;: Ленинградская область</w:t>
            </w:r>
          </w:p>
        </w:tc>
      </w:tr>
      <w:tr w:rsidR="00AB293C" w:rsidTr="000B53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электронной форме в личный кабинет на ПГУ ЛО/ЕПГУ</w:t>
            </w:r>
          </w:p>
        </w:tc>
      </w:tr>
    </w:tbl>
    <w:p w:rsidR="00AB293C" w:rsidRDefault="00AB293C" w:rsidP="00AB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515"/>
        <w:gridCol w:w="340"/>
        <w:gridCol w:w="2891"/>
      </w:tblGrid>
      <w:tr w:rsidR="00AB293C" w:rsidTr="000B53AC">
        <w:tc>
          <w:tcPr>
            <w:tcW w:w="9070" w:type="dxa"/>
            <w:gridSpan w:val="5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выдать почетный знак "Ветеран труда Ленинградской области" и удостоверение к почетному знаку "Ветеран труда Ленинградской области" в МФЦ, расположенном по адресу &lt;1&gt;: Ленинградская область, _________________________________________.</w:t>
            </w:r>
          </w:p>
        </w:tc>
      </w:tr>
      <w:tr w:rsidR="00AB293C" w:rsidTr="000B53AC">
        <w:tc>
          <w:tcPr>
            <w:tcW w:w="9070" w:type="dxa"/>
            <w:gridSpan w:val="5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1984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1984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</w:tr>
      <w:tr w:rsidR="00AB293C" w:rsidTr="000B53AC">
        <w:tc>
          <w:tcPr>
            <w:tcW w:w="9070" w:type="dxa"/>
            <w:gridSpan w:val="5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293C" w:rsidTr="000B53AC">
        <w:tc>
          <w:tcPr>
            <w:tcW w:w="9070" w:type="dxa"/>
            <w:gridSpan w:val="5"/>
          </w:tcPr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  <w:p w:rsidR="00AB293C" w:rsidRDefault="00AB293C" w:rsidP="000B53A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C97C4D" w:rsidRDefault="00C97C4D">
      <w:bookmarkStart w:id="0" w:name="_GoBack"/>
      <w:bookmarkEnd w:id="0"/>
    </w:p>
    <w:sectPr w:rsidR="00C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C"/>
    <w:rsid w:val="00AB293C"/>
    <w:rsid w:val="00C97C4D"/>
    <w:rsid w:val="00E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AA72-13F0-4DDA-B400-261133B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7F815F2B1D89DC87FD252530CF81BE2174B04BF1CA24D8909E4DA3287C8FD0760457F1F7C86D29681E7B2AE653434FD43509212CDd9b3L" TargetMode="External"/><Relationship Id="rId4" Type="http://schemas.openxmlformats.org/officeDocument/2006/relationships/hyperlink" Target="consultantplus://offline/ref=EC57F815F2B1D89DC87FCD43460CF81BE415400EB11DA24D8909E4DA3287C8FD0760457F1D7E86DCC1DBF7B6E731392BFD594E940CCD901Bd1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2023-04-10T11:31:00Z</dcterms:created>
  <dcterms:modified xsi:type="dcterms:W3CDTF">2023-04-10T11:31:00Z</dcterms:modified>
</cp:coreProperties>
</file>