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9E" w:rsidRDefault="00FF269E" w:rsidP="00FF269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24"/>
        <w:gridCol w:w="421"/>
        <w:gridCol w:w="570"/>
        <w:gridCol w:w="480"/>
        <w:gridCol w:w="480"/>
        <w:gridCol w:w="421"/>
        <w:gridCol w:w="2133"/>
      </w:tblGrid>
      <w:tr w:rsidR="00FF269E" w:rsidTr="00A23FE1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В ЛОГКУ "Центр социальной защиты населения"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филиал в</w:t>
            </w:r>
          </w:p>
        </w:tc>
        <w:tc>
          <w:tcPr>
            <w:tcW w:w="40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от заявителя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(фамилия, имя, отчество при наличии)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(фамилия, имя, отчество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заполняется представителем заявителя)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от имени заявителя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дата рождения</w:t>
            </w:r>
          </w:p>
        </w:tc>
        <w:tc>
          <w:tcPr>
            <w:tcW w:w="3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адрес регистрации: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серия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номер телефона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</w:tbl>
    <w:p w:rsidR="00FF269E" w:rsidRDefault="00FF269E" w:rsidP="00FF26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2"/>
        <w:gridCol w:w="2519"/>
      </w:tblGrid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bookmarkStart w:id="0" w:name="P173"/>
            <w:bookmarkEnd w:id="0"/>
            <w:r>
              <w:t>ЗАЯВЛЕНИЕ</w:t>
            </w:r>
          </w:p>
          <w:p w:rsidR="00FF269E" w:rsidRDefault="00FF269E" w:rsidP="00A23FE1">
            <w:pPr>
              <w:pStyle w:val="ConsPlusNormal"/>
              <w:jc w:val="center"/>
            </w:pPr>
            <w:r>
              <w:t>о предоставлении единовременной денежной выплаты в связи с получением</w:t>
            </w:r>
          </w:p>
          <w:p w:rsidR="00FF269E" w:rsidRDefault="00FF269E" w:rsidP="00A23FE1">
            <w:pPr>
              <w:pStyle w:val="ConsPlusNormal"/>
              <w:jc w:val="center"/>
            </w:pPr>
            <w:r>
              <w:t>увечья (ранения, травмы, контузии) при выполнении задач на территории</w:t>
            </w:r>
          </w:p>
          <w:p w:rsidR="00FF269E" w:rsidRDefault="00FF269E" w:rsidP="00A23FE1">
            <w:pPr>
              <w:pStyle w:val="ConsPlusNormal"/>
              <w:jc w:val="center"/>
            </w:pPr>
            <w:r>
              <w:t>Донецкой Народной Республики, Луганской Народной Республики,</w:t>
            </w:r>
          </w:p>
          <w:p w:rsidR="00FF269E" w:rsidRDefault="00FF269E" w:rsidP="00A23FE1">
            <w:pPr>
              <w:pStyle w:val="ConsPlusNormal"/>
              <w:jc w:val="center"/>
            </w:pPr>
            <w:r>
              <w:t>Запорожской области, Херсонской области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ind w:firstLine="283"/>
              <w:jc w:val="both"/>
            </w:pPr>
            <w:r>
              <w:t>Прошу предоставить единовременную денежную выплату в связи с получением увечья (ранения, травмы, контузии)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(указать из перечисленного)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 xml:space="preserve">при выполнении задач на территории Донецкой Народной Республики, Луганской Народной Республики, Запорожской области, Херсонской области согласно направлению </w:t>
            </w:r>
            <w:r>
              <w:lastRenderedPageBreak/>
              <w:t>(командированию)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(указать документ, на основании которого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осуществлялось направление (командирование)</w:t>
            </w:r>
          </w:p>
        </w:tc>
      </w:tr>
      <w:tr w:rsidR="00FF269E" w:rsidTr="00A23FE1"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ind w:firstLine="283"/>
              <w:jc w:val="both"/>
            </w:pPr>
            <w:r>
              <w:t>Прошу перечислить единовременную денежную выплату: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(реквизиты банка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и номер лицевого счета)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ind w:firstLine="283"/>
              <w:jc w:val="both"/>
            </w:pPr>
            <w:r>
              <w:t>Решение о предоставлении (отказе в предоставлении) единовременной денежной выплаты прошу направить по почте/по электронной почте: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(указать: по почте по адресу места регистрации или по электронной почте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с указанием адреса электронной почты)</w:t>
            </w:r>
          </w:p>
        </w:tc>
      </w:tr>
    </w:tbl>
    <w:p w:rsidR="00FF269E" w:rsidRDefault="00FF269E" w:rsidP="00FF269E">
      <w:pPr>
        <w:pStyle w:val="ConsPlusNormal"/>
      </w:pPr>
    </w:p>
    <w:tbl>
      <w:tblPr>
        <w:tblW w:w="0" w:type="auto"/>
        <w:tblBorders>
          <w:lef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FF269E" w:rsidTr="00A23FE1"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Документ, подтверждающий факт наступления увечья (ранения, травмы, контузии) при выполнении задач на территории Донецкой Народной Республики, Луганской Народной Республики, Запорожской области, Херсонской области, выданный уполномоченным органом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Документ, удостоверяющий личность ребенка, при рождении ребенка на территории иностранного государства: ________________________________</w:t>
            </w: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на получение единовременной выплаты (в случае их выдачи компетентным органом иностранного государства), написанных и составленных на иностранном языке, заверенных печатью на иностранном языке, а также составленных на языках народов Российской Федерации (при отсутствии дублирования в документе текста на русском языке)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 о направлении (командировании) для принятия непосредственного участия в выполнении работ (оказании услуг) по обеспечению жизнедеятельности населения и(или) восстановлению объектов инфраструктуры на территориях Донецкой Народной Республики, Луганской Народной Республики, Запорожской области, Херсонской области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Согласие на обработку персональных данных</w:t>
            </w:r>
          </w:p>
        </w:tc>
      </w:tr>
    </w:tbl>
    <w:p w:rsidR="00FF269E" w:rsidRDefault="00FF269E" w:rsidP="00FF26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324"/>
        <w:gridCol w:w="340"/>
        <w:gridCol w:w="2891"/>
      </w:tblGrid>
      <w:tr w:rsidR="00FF269E" w:rsidTr="00A23FE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FF269E" w:rsidTr="00A23FE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Документы приняты</w:t>
            </w:r>
          </w:p>
        </w:tc>
      </w:tr>
      <w:tr w:rsidR="00FF269E" w:rsidTr="00A23FE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  <w:bookmarkStart w:id="1" w:name="_GoBack"/>
      <w:bookmarkEnd w:id="1"/>
    </w:p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24"/>
        <w:gridCol w:w="421"/>
        <w:gridCol w:w="570"/>
        <w:gridCol w:w="480"/>
        <w:gridCol w:w="480"/>
        <w:gridCol w:w="421"/>
        <w:gridCol w:w="2133"/>
      </w:tblGrid>
      <w:tr w:rsidR="00FF269E" w:rsidTr="00A23FE1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В ЛОГКУ "Центр социальной защиты населения"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филиал в</w:t>
            </w:r>
          </w:p>
        </w:tc>
        <w:tc>
          <w:tcPr>
            <w:tcW w:w="40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от заявителя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(фамилия, имя, отчество при наличии)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(фамилия, имя, отчество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заполняется представителем заявителя)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от имени заявителя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(указать фамилию, имя,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отчество заявителя)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дата рождения</w:t>
            </w:r>
          </w:p>
        </w:tc>
        <w:tc>
          <w:tcPr>
            <w:tcW w:w="3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адрес регистрации: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серия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номер телефона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</w:tbl>
    <w:p w:rsidR="00FF269E" w:rsidRDefault="00FF269E" w:rsidP="00FF26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380"/>
        <w:gridCol w:w="2872"/>
        <w:gridCol w:w="392"/>
        <w:gridCol w:w="345"/>
      </w:tblGrid>
      <w:tr w:rsidR="00FF269E" w:rsidTr="00A23F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69E" w:rsidRDefault="00FF269E" w:rsidP="00A23FE1">
            <w:pPr>
              <w:pStyle w:val="ConsPlusNormal"/>
              <w:jc w:val="center"/>
            </w:pPr>
            <w:bookmarkStart w:id="2" w:name="P309"/>
            <w:bookmarkEnd w:id="2"/>
            <w:r>
              <w:t>ЗАЯВЛЕНИЕ</w:t>
            </w:r>
          </w:p>
          <w:p w:rsidR="00FF269E" w:rsidRDefault="00FF269E" w:rsidP="00A23FE1">
            <w:pPr>
              <w:pStyle w:val="ConsPlusNormal"/>
              <w:jc w:val="center"/>
            </w:pPr>
            <w:r>
              <w:t>о предоставлении единовременной денежной выплаты в связи с гибелью</w:t>
            </w:r>
          </w:p>
          <w:p w:rsidR="00FF269E" w:rsidRDefault="00FF269E" w:rsidP="00A23FE1">
            <w:pPr>
              <w:pStyle w:val="ConsPlusNormal"/>
              <w:jc w:val="center"/>
            </w:pPr>
            <w:r>
              <w:t>(смертью) члена семьи, направленного (командированного) на территории</w:t>
            </w:r>
          </w:p>
          <w:p w:rsidR="00FF269E" w:rsidRDefault="00FF269E" w:rsidP="00A23FE1">
            <w:pPr>
              <w:pStyle w:val="ConsPlusNormal"/>
              <w:jc w:val="center"/>
            </w:pPr>
            <w:r>
              <w:t>Донецкой Народной Республики, Луганской Народной Республики,</w:t>
            </w:r>
          </w:p>
          <w:p w:rsidR="00FF269E" w:rsidRDefault="00FF269E" w:rsidP="00A23FE1">
            <w:pPr>
              <w:pStyle w:val="ConsPlusNormal"/>
              <w:jc w:val="center"/>
            </w:pPr>
            <w:r>
              <w:t>Запорожской области, Херсонской области</w:t>
            </w:r>
          </w:p>
        </w:tc>
      </w:tr>
      <w:tr w:rsidR="00FF269E" w:rsidTr="00A23F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69E" w:rsidRDefault="00FF269E" w:rsidP="00A23FE1">
            <w:pPr>
              <w:pStyle w:val="ConsPlusNormal"/>
              <w:ind w:firstLine="283"/>
              <w:jc w:val="both"/>
            </w:pPr>
            <w:r>
              <w:t>Прошу предоставить единовременную денежную выплату в связи с гибелью (смертью)</w:t>
            </w:r>
          </w:p>
        </w:tc>
      </w:tr>
      <w:tr w:rsidR="00FF269E" w:rsidTr="00A23FE1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,</w:t>
            </w:r>
          </w:p>
        </w:tc>
      </w:tr>
      <w:tr w:rsidR="00FF269E" w:rsidTr="00A23FE1"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269E" w:rsidRDefault="00FF269E" w:rsidP="00A23FE1">
            <w:pPr>
              <w:pStyle w:val="ConsPlusNormal"/>
              <w:jc w:val="center"/>
            </w:pPr>
            <w:r>
              <w:t>(фамилия, имя, отчество (при наличии) погибшего (умершего)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69E" w:rsidRDefault="00FF269E" w:rsidP="00A23FE1">
            <w:pPr>
              <w:pStyle w:val="ConsPlusNormal"/>
            </w:pPr>
            <w:r>
              <w:t>приходящегося (приходящейся) мне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,</w:t>
            </w:r>
          </w:p>
        </w:tc>
      </w:tr>
      <w:tr w:rsidR="00FF269E" w:rsidTr="00A23FE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(указать степень родства)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69E" w:rsidRDefault="00FF269E" w:rsidP="00A23FE1">
            <w:pPr>
              <w:pStyle w:val="ConsPlusNormal"/>
              <w:jc w:val="both"/>
            </w:pPr>
            <w:r>
              <w:lastRenderedPageBreak/>
              <w:t>направленного (командированного) на территории Донецкой Народной Республики, Луганской Народной Республики, Запорожской области, Херсонской области</w:t>
            </w:r>
          </w:p>
        </w:tc>
      </w:tr>
      <w:tr w:rsidR="00FF269E" w:rsidTr="00A23FE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269E" w:rsidRDefault="00FF269E" w:rsidP="00A23FE1">
            <w:pPr>
              <w:pStyle w:val="ConsPlusNormal"/>
              <w:jc w:val="center"/>
            </w:pPr>
            <w:r>
              <w:t>(указать документ, на основании которого</w:t>
            </w:r>
          </w:p>
        </w:tc>
      </w:tr>
      <w:tr w:rsidR="00FF269E" w:rsidTr="00A23FE1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,</w:t>
            </w:r>
          </w:p>
        </w:tc>
      </w:tr>
      <w:tr w:rsidR="00FF269E" w:rsidTr="00A23FE1"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269E" w:rsidRDefault="00FF269E" w:rsidP="00A23FE1">
            <w:pPr>
              <w:pStyle w:val="ConsPlusNormal"/>
              <w:jc w:val="center"/>
            </w:pPr>
            <w:r>
              <w:t>осуществлялось направление (командирование)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right w:val="single" w:sz="4" w:space="0" w:color="auto"/>
          </w:tblBorders>
        </w:tblPrEx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69E" w:rsidRDefault="00FF269E" w:rsidP="00A23FE1">
            <w:pPr>
              <w:pStyle w:val="ConsPlusNormal"/>
            </w:pPr>
            <w:r>
              <w:t>наступившей при выполнении задач на территории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blPrEx>
          <w:tblBorders>
            <w:right w:val="single" w:sz="4" w:space="0" w:color="auto"/>
          </w:tblBorders>
        </w:tblPrEx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наступившей вследствие увечья (ранения, травмы, контузии) или заболевания, полученных при выполнении указанных задач, до истечения одного года со дня возвращения на территорию Российской Федерации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</w:tr>
    </w:tbl>
    <w:p w:rsidR="00FF269E" w:rsidRDefault="00FF269E" w:rsidP="00FF26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3"/>
        <w:gridCol w:w="2438"/>
      </w:tblGrid>
      <w:tr w:rsidR="00FF269E" w:rsidTr="00A23FE1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ind w:firstLine="283"/>
              <w:jc w:val="both"/>
            </w:pPr>
            <w:r>
              <w:t>Прошу перечислить единовременную денежную выплату: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(реквизиты банка и номер лицевого счета)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ind w:firstLine="283"/>
              <w:jc w:val="both"/>
            </w:pPr>
            <w:r>
              <w:t>Решение о предоставлении (отказе в предоставлении) единовременной денежной выплаты прошу направить по почте/по электронной почте: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(указать: по почте по адресу места регистрации или по электронной почте</w:t>
            </w:r>
          </w:p>
        </w:tc>
      </w:tr>
      <w:tr w:rsidR="00FF269E" w:rsidTr="00A23F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с указанием адреса электронной почты)</w:t>
            </w:r>
          </w:p>
        </w:tc>
      </w:tr>
    </w:tbl>
    <w:p w:rsidR="00FF269E" w:rsidRDefault="00FF269E" w:rsidP="00FF269E">
      <w:pPr>
        <w:pStyle w:val="ConsPlusNormal"/>
      </w:pPr>
    </w:p>
    <w:tbl>
      <w:tblPr>
        <w:tblW w:w="0" w:type="auto"/>
        <w:tblBorders>
          <w:lef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FF269E" w:rsidTr="00A23FE1"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Документ, подтверждающий факт наступления смерти/получения увечья (ранения, травмы, контузии) или заболевания в ходе командирования на территорию Донецкой Народной Республики, Луганской Народной Республики, Запорожской области, Херсонской области, выданный уполномоченным органом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Документ, удостоверяющий личность ребенка, при рождении ребенка на территории иностранного государства: _____________________________</w:t>
            </w: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на получение единовременной выплаты (в случае их выдачи компетентным органом иностранного государства), написанных и составленных на иностранном языке, заверенных печатью на иностранном языке, а также составленных на языках народов Российской Федерации (при отсутствии дублирования в документе текста на русском языке)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Документ, удостоверяющий личность и полномочия представителя заявителя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 о направлении (командировании) для принятия непосредственного участия в выполнении работ (оказании услуг) по обеспечению жизнедеятельности населения и(или) восстановлению объектов инфраструктуры на территориях Донецкой Народной Республики, Луганской Народной Республики, Запорожской области, Херсонской области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Документ, подтверждающий дату возвращения лица, служащего, работника, направленного (командированного) для выполнения задач, на территорию Российской Федерации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Согласие на обработку персональных данных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Сведения о данных паспорта погибшего (умершего) лица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Справка образовательной организации, содержащая сведения об обучении ребенка (детей) в возрасте от 18 до 23 лет по очной форме обучения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Копия решения суда о признании лица фактически воспитывавшим и содержавшим лиц, служащих, работников, направленных (командированных) для выполнения задач, в течение не менее пяти лет до достижения ими совершеннолетия</w:t>
            </w:r>
          </w:p>
        </w:tc>
      </w:tr>
      <w:tr w:rsidR="00FF269E" w:rsidTr="00A23FE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</w:tr>
      <w:tr w:rsidR="00FF269E" w:rsidTr="00A23FE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both"/>
            </w:pPr>
            <w:r>
              <w:t>Копии документов, подтверждающих факт нахождения на иждивении у лица, служащего, работника, направленного (командированного) для выполнения задач</w:t>
            </w:r>
          </w:p>
        </w:tc>
      </w:tr>
    </w:tbl>
    <w:p w:rsidR="00FF269E" w:rsidRDefault="00FF269E" w:rsidP="00FF26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324"/>
        <w:gridCol w:w="340"/>
        <w:gridCol w:w="2891"/>
      </w:tblGrid>
      <w:tr w:rsidR="00FF269E" w:rsidTr="00A23FE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FF269E" w:rsidTr="00A23FE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Документы приняты</w:t>
            </w:r>
          </w:p>
        </w:tc>
      </w:tr>
      <w:tr w:rsidR="00FF269E" w:rsidTr="00A23FE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</w:tr>
      <w:tr w:rsidR="00FF269E" w:rsidTr="00A23FE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69E" w:rsidRDefault="00FF269E" w:rsidP="00A23FE1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FF269E" w:rsidRDefault="00FF269E" w:rsidP="00FF269E">
      <w:pPr>
        <w:pStyle w:val="ConsPlusNormal"/>
        <w:ind w:firstLine="540"/>
        <w:jc w:val="both"/>
      </w:pPr>
    </w:p>
    <w:p w:rsidR="00FF269E" w:rsidRDefault="00FF269E" w:rsidP="00FF269E">
      <w:pPr>
        <w:pStyle w:val="ConsPlusNormal"/>
        <w:ind w:firstLine="540"/>
        <w:jc w:val="both"/>
      </w:pPr>
    </w:p>
    <w:p w:rsidR="00C84728" w:rsidRPr="00FF269E" w:rsidRDefault="00C84728" w:rsidP="00FF269E"/>
    <w:sectPr w:rsidR="00C84728" w:rsidRPr="00FF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F02E3"/>
    <w:rsid w:val="00C84728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0819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2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F34D-6E25-4633-A321-97F40C72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2026-05-28T08:52:00Z</dcterms:created>
  <dcterms:modified xsi:type="dcterms:W3CDTF">2026-05-28T08:52:00Z</dcterms:modified>
</cp:coreProperties>
</file>