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DF" w:rsidRDefault="005375DF" w:rsidP="005375DF">
      <w:pPr>
        <w:pStyle w:val="ConsPlusNormal"/>
        <w:jc w:val="right"/>
        <w:outlineLvl w:val="0"/>
      </w:pPr>
      <w:r>
        <w:t>ПРИЛОЖЕНИЕ 28</w:t>
      </w:r>
    </w:p>
    <w:p w:rsidR="005375DF" w:rsidRDefault="005375DF" w:rsidP="005375DF">
      <w:pPr>
        <w:pStyle w:val="ConsPlusNormal"/>
        <w:jc w:val="right"/>
      </w:pPr>
      <w:r>
        <w:t>к приказу комитета</w:t>
      </w:r>
    </w:p>
    <w:p w:rsidR="005375DF" w:rsidRDefault="005375DF" w:rsidP="005375DF">
      <w:pPr>
        <w:pStyle w:val="ConsPlusNormal"/>
        <w:jc w:val="right"/>
      </w:pPr>
      <w:r>
        <w:t>по социальной защите населения</w:t>
      </w:r>
    </w:p>
    <w:p w:rsidR="005375DF" w:rsidRDefault="005375DF" w:rsidP="005375DF">
      <w:pPr>
        <w:pStyle w:val="ConsPlusNormal"/>
        <w:jc w:val="right"/>
      </w:pPr>
      <w:r>
        <w:t>Ленинградской области</w:t>
      </w:r>
    </w:p>
    <w:p w:rsidR="005375DF" w:rsidRDefault="005375DF" w:rsidP="005375DF">
      <w:pPr>
        <w:pStyle w:val="ConsPlusNormal"/>
        <w:jc w:val="right"/>
      </w:pPr>
      <w:r>
        <w:t>от 31.01.2020 N 5</w:t>
      </w:r>
    </w:p>
    <w:p w:rsidR="005375DF" w:rsidRDefault="005375DF" w:rsidP="005375DF">
      <w:pPr>
        <w:pStyle w:val="ConsPlusNormal"/>
        <w:ind w:firstLine="540"/>
        <w:jc w:val="both"/>
      </w:pPr>
    </w:p>
    <w:p w:rsidR="005375DF" w:rsidRDefault="005375DF" w:rsidP="005375DF">
      <w:pPr>
        <w:pStyle w:val="ConsPlusTitle"/>
        <w:jc w:val="center"/>
      </w:pPr>
      <w:bookmarkStart w:id="0" w:name="P14809"/>
      <w:bookmarkEnd w:id="0"/>
      <w:r>
        <w:t>АДМИНИСТРАТИВНЫЙ РЕГЛАМЕНТ</w:t>
      </w:r>
    </w:p>
    <w:p w:rsidR="005375DF" w:rsidRDefault="005375DF" w:rsidP="005375DF">
      <w:pPr>
        <w:pStyle w:val="ConsPlusTitle"/>
        <w:jc w:val="center"/>
      </w:pPr>
      <w:r>
        <w:t>ПРЕДОСТАВЛЕНИЯ НА ТЕРРИТОРИИ ЛЕНИНГРАДСКОЙ ОБЛАСТИ</w:t>
      </w:r>
    </w:p>
    <w:p w:rsidR="005375DF" w:rsidRDefault="005375DF" w:rsidP="005375DF">
      <w:pPr>
        <w:pStyle w:val="ConsPlusTitle"/>
        <w:jc w:val="center"/>
      </w:pPr>
      <w:r>
        <w:t>ГОСУДАРСТВЕННОЙ УСЛУГИ ПО ВНЕСЕНИЮ ИЗМЕНЕНИЙ В СВЕДЕНИЯ,</w:t>
      </w:r>
    </w:p>
    <w:p w:rsidR="005375DF" w:rsidRDefault="005375DF" w:rsidP="005375DF">
      <w:pPr>
        <w:pStyle w:val="ConsPlusTitle"/>
        <w:jc w:val="center"/>
      </w:pPr>
      <w:r>
        <w:t>ВЛИЯЮЩИЕ НА ПРЕДОСТАВЛЕНИЕ ГОСУДАРСТВЕННЫХ УСЛУГ</w:t>
      </w:r>
    </w:p>
    <w:p w:rsidR="005375DF" w:rsidRDefault="005375DF" w:rsidP="00537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5DF"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5DF" w:rsidRDefault="005375DF"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5DF" w:rsidRDefault="005375DF"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5DF" w:rsidRDefault="005375DF" w:rsidP="005F2FB1">
            <w:pPr>
              <w:pStyle w:val="ConsPlusNormal"/>
              <w:jc w:val="center"/>
            </w:pPr>
            <w:r>
              <w:rPr>
                <w:color w:val="392C69"/>
              </w:rPr>
              <w:t>Список изменяющих документов</w:t>
            </w:r>
          </w:p>
          <w:p w:rsidR="005375DF" w:rsidRDefault="005375DF" w:rsidP="005F2FB1">
            <w:pPr>
              <w:pStyle w:val="ConsPlusNormal"/>
              <w:jc w:val="center"/>
            </w:pPr>
            <w:r>
              <w:rPr>
                <w:color w:val="392C69"/>
              </w:rPr>
              <w:t>(в ред. Приказов комитета по социальной защите населения Ленинградской</w:t>
            </w:r>
          </w:p>
          <w:p w:rsidR="005375DF" w:rsidRDefault="005375DF" w:rsidP="005F2FB1">
            <w:pPr>
              <w:pStyle w:val="ConsPlusNormal"/>
              <w:jc w:val="center"/>
            </w:pPr>
            <w:r>
              <w:rPr>
                <w:color w:val="392C69"/>
              </w:rPr>
              <w:t xml:space="preserve">области от 30.06.2022 </w:t>
            </w:r>
            <w:hyperlink r:id="rId4">
              <w:r>
                <w:rPr>
                  <w:color w:val="0000FF"/>
                </w:rPr>
                <w:t>N 04-34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5375DF" w:rsidRDefault="005375DF" w:rsidP="005F2FB1">
            <w:pPr>
              <w:pStyle w:val="ConsPlusNormal"/>
              <w:jc w:val="center"/>
            </w:pPr>
            <w:r>
              <w:rPr>
                <w:color w:val="392C69"/>
              </w:rPr>
              <w:t xml:space="preserve">от 28.06.2023 </w:t>
            </w:r>
            <w:hyperlink r:id="rId7">
              <w:r>
                <w:rPr>
                  <w:color w:val="0000FF"/>
                </w:rPr>
                <w:t>N 04-38</w:t>
              </w:r>
            </w:hyperlink>
            <w:r>
              <w:rPr>
                <w:color w:val="392C69"/>
              </w:rPr>
              <w:t xml:space="preserve">, от 14.06.2024 </w:t>
            </w:r>
            <w:hyperlink r:id="rId8">
              <w:r>
                <w:rPr>
                  <w:color w:val="0000FF"/>
                </w:rPr>
                <w:t>N 04-35</w:t>
              </w:r>
            </w:hyperlink>
            <w:r>
              <w:rPr>
                <w:color w:val="392C69"/>
              </w:rPr>
              <w:t xml:space="preserve">, от 08.11.2024 </w:t>
            </w:r>
            <w:hyperlink r:id="rId9">
              <w:r>
                <w:rPr>
                  <w:color w:val="0000FF"/>
                </w:rPr>
                <w:t>N 04-83</w:t>
              </w:r>
            </w:hyperlink>
            <w:r>
              <w:rPr>
                <w:color w:val="392C69"/>
              </w:rPr>
              <w:t>,</w:t>
            </w:r>
          </w:p>
          <w:p w:rsidR="005375DF" w:rsidRDefault="005375DF" w:rsidP="005F2FB1">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p w:rsidR="005375DF" w:rsidRDefault="005375DF" w:rsidP="005F2FB1">
            <w:pPr>
              <w:pStyle w:val="ConsPlusNormal"/>
              <w:jc w:val="center"/>
            </w:pPr>
            <w:r>
              <w:rPr>
                <w:color w:val="392C69"/>
              </w:rPr>
              <w:t xml:space="preserve">от 09.06.2025 </w:t>
            </w:r>
            <w:hyperlink r:id="rId13">
              <w:r>
                <w:rPr>
                  <w:color w:val="0000FF"/>
                </w:rPr>
                <w:t>N 04-60</w:t>
              </w:r>
            </w:hyperlink>
            <w:r>
              <w:rPr>
                <w:color w:val="392C69"/>
              </w:rPr>
              <w:t xml:space="preserve">, от 04.08.2025 </w:t>
            </w:r>
            <w:hyperlink r:id="rId14">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5DF" w:rsidRDefault="005375DF" w:rsidP="005F2FB1">
            <w:pPr>
              <w:pStyle w:val="ConsPlusNormal"/>
            </w:pPr>
          </w:p>
        </w:tc>
      </w:tr>
    </w:tbl>
    <w:p w:rsidR="005375DF" w:rsidRDefault="005375DF" w:rsidP="005375DF">
      <w:pPr>
        <w:pStyle w:val="ConsPlusNormal"/>
      </w:pPr>
    </w:p>
    <w:p w:rsidR="005375DF" w:rsidRDefault="005375DF" w:rsidP="005375DF">
      <w:pPr>
        <w:pStyle w:val="ConsPlusNormal"/>
        <w:jc w:val="center"/>
      </w:pPr>
      <w:r>
        <w:t>(сокращенное наименование - внесение изменений в сведения,</w:t>
      </w:r>
    </w:p>
    <w:p w:rsidR="005375DF" w:rsidRDefault="005375DF" w:rsidP="005375DF">
      <w:pPr>
        <w:pStyle w:val="ConsPlusNormal"/>
        <w:jc w:val="center"/>
      </w:pPr>
      <w:r>
        <w:t>влияющие на предоставление государственных услуг)</w:t>
      </w:r>
    </w:p>
    <w:p w:rsidR="005375DF" w:rsidRDefault="005375DF" w:rsidP="005375DF">
      <w:pPr>
        <w:pStyle w:val="ConsPlusNormal"/>
        <w:jc w:val="center"/>
      </w:pPr>
      <w:r>
        <w:t>(далее - регламент, государственная услуга)</w:t>
      </w:r>
    </w:p>
    <w:p w:rsidR="005375DF" w:rsidRDefault="005375DF" w:rsidP="005375DF">
      <w:pPr>
        <w:pStyle w:val="ConsPlusNormal"/>
        <w:jc w:val="center"/>
      </w:pPr>
    </w:p>
    <w:p w:rsidR="005375DF" w:rsidRDefault="005375DF" w:rsidP="005375DF">
      <w:pPr>
        <w:pStyle w:val="ConsPlusTitle"/>
        <w:jc w:val="center"/>
        <w:outlineLvl w:val="1"/>
      </w:pPr>
      <w:r>
        <w:t>I. ОБЩИЕ ПОЛОЖЕНИЯ</w:t>
      </w:r>
    </w:p>
    <w:p w:rsidR="005375DF" w:rsidRDefault="005375DF" w:rsidP="005375DF">
      <w:pPr>
        <w:pStyle w:val="ConsPlusNormal"/>
        <w:jc w:val="center"/>
      </w:pPr>
    </w:p>
    <w:p w:rsidR="005375DF" w:rsidRDefault="005375DF" w:rsidP="005375DF">
      <w:pPr>
        <w:pStyle w:val="ConsPlusTitle"/>
        <w:jc w:val="center"/>
        <w:outlineLvl w:val="2"/>
      </w:pPr>
      <w:r>
        <w:t>Предмет регулирования административного регламента</w:t>
      </w:r>
    </w:p>
    <w:p w:rsidR="005375DF" w:rsidRDefault="005375DF" w:rsidP="005375DF">
      <w:pPr>
        <w:pStyle w:val="ConsPlusTitle"/>
        <w:jc w:val="center"/>
      </w:pPr>
      <w:r>
        <w:t>услуги (описание услуги)</w:t>
      </w:r>
    </w:p>
    <w:p w:rsidR="005375DF" w:rsidRDefault="005375DF" w:rsidP="005375DF">
      <w:pPr>
        <w:pStyle w:val="ConsPlusNormal"/>
        <w:ind w:firstLine="540"/>
        <w:jc w:val="both"/>
      </w:pPr>
    </w:p>
    <w:p w:rsidR="005375DF" w:rsidRDefault="005375DF" w:rsidP="005375DF">
      <w:pPr>
        <w:pStyle w:val="ConsPlusNormal"/>
        <w:ind w:firstLine="540"/>
        <w:jc w:val="both"/>
      </w:pPr>
      <w:r>
        <w:t>1.1. Настоящий регламент устанавливает порядок и стандарт предоставления государственной услуги.</w:t>
      </w:r>
    </w:p>
    <w:p w:rsidR="005375DF" w:rsidRDefault="005375DF" w:rsidP="005375DF">
      <w:pPr>
        <w:pStyle w:val="ConsPlusNormal"/>
        <w:ind w:firstLine="540"/>
        <w:jc w:val="both"/>
      </w:pPr>
    </w:p>
    <w:p w:rsidR="005375DF" w:rsidRDefault="005375DF" w:rsidP="005375DF">
      <w:pPr>
        <w:pStyle w:val="ConsPlusTitle"/>
        <w:jc w:val="center"/>
        <w:outlineLvl w:val="2"/>
      </w:pPr>
      <w:r>
        <w:t>Категории заявителей и их представителей, имеющих право</w:t>
      </w:r>
    </w:p>
    <w:p w:rsidR="005375DF" w:rsidRDefault="005375DF" w:rsidP="005375DF">
      <w:pPr>
        <w:pStyle w:val="ConsPlusTitle"/>
        <w:jc w:val="center"/>
      </w:pPr>
      <w:r>
        <w:t>выступать от их имени</w:t>
      </w:r>
    </w:p>
    <w:p w:rsidR="005375DF" w:rsidRDefault="005375DF" w:rsidP="005375DF">
      <w:pPr>
        <w:pStyle w:val="ConsPlusNormal"/>
        <w:ind w:firstLine="540"/>
        <w:jc w:val="both"/>
      </w:pPr>
    </w:p>
    <w:p w:rsidR="005375DF" w:rsidRDefault="005375DF" w:rsidP="005375DF">
      <w:pPr>
        <w:pStyle w:val="ConsPlusNormal"/>
        <w:ind w:firstLine="540"/>
        <w:jc w:val="both"/>
      </w:pPr>
      <w:r>
        <w:t>1.2. Заявителями, имеющими право обратиться за получением государственной услуги (далее - заявители), являются получатели мер социальной поддержки на территории Ленинградской области, информация о которых содержится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5375DF" w:rsidRDefault="005375DF" w:rsidP="005375DF">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5375DF" w:rsidRDefault="005375DF" w:rsidP="005375DF">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5375DF" w:rsidRDefault="005375DF" w:rsidP="005375DF">
      <w:pPr>
        <w:pStyle w:val="ConsPlusNormal"/>
        <w:spacing w:before="220"/>
        <w:ind w:firstLine="540"/>
        <w:jc w:val="both"/>
      </w:pPr>
      <w:r>
        <w:t>представители, действующие в силу полномочий, основанных на доверенности или договоре.</w:t>
      </w:r>
    </w:p>
    <w:p w:rsidR="005375DF" w:rsidRDefault="005375DF" w:rsidP="005375DF">
      <w:pPr>
        <w:pStyle w:val="ConsPlusNormal"/>
        <w:ind w:firstLine="540"/>
        <w:jc w:val="both"/>
      </w:pPr>
    </w:p>
    <w:p w:rsidR="005375DF" w:rsidRDefault="005375DF" w:rsidP="005375DF">
      <w:pPr>
        <w:pStyle w:val="ConsPlusTitle"/>
        <w:jc w:val="center"/>
        <w:outlineLvl w:val="2"/>
      </w:pPr>
      <w:r>
        <w:t>Порядок информирования о предоставлении</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w:t>
      </w:r>
      <w:r>
        <w:lastRenderedPageBreak/>
        <w:t>(далее - сведения информационного характера) размещается:</w:t>
      </w:r>
    </w:p>
    <w:p w:rsidR="005375DF" w:rsidRDefault="005375DF" w:rsidP="005375D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375DF" w:rsidRDefault="005375DF" w:rsidP="005375DF">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5">
        <w:r>
          <w:rPr>
            <w:color w:val="0000FF"/>
          </w:rPr>
          <w:t>https://cszn.info/</w:t>
        </w:r>
      </w:hyperlink>
      <w:r>
        <w:t>;</w:t>
      </w:r>
    </w:p>
    <w:p w:rsidR="005375DF" w:rsidRDefault="005375DF" w:rsidP="005375DF">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 xml:space="preserve">на сайте комитета по социальной защите населения Ленинградской области: </w:t>
      </w:r>
      <w:hyperlink r:id="rId17">
        <w:r>
          <w:rPr>
            <w:color w:val="0000FF"/>
          </w:rPr>
          <w:t>https://kszn.lenobl.ru/</w:t>
        </w:r>
      </w:hyperlink>
      <w:r>
        <w:t>;</w:t>
      </w:r>
    </w:p>
    <w:p w:rsidR="005375DF" w:rsidRDefault="005375DF" w:rsidP="005375DF">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9">
        <w:r>
          <w:rPr>
            <w:color w:val="0000FF"/>
          </w:rPr>
          <w:t>https://mfc47.ru/</w:t>
        </w:r>
      </w:hyperlink>
      <w:r>
        <w:t>;</w:t>
      </w:r>
    </w:p>
    <w:p w:rsidR="005375DF" w:rsidRDefault="005375DF" w:rsidP="005375DF">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1">
        <w:r>
          <w:rPr>
            <w:color w:val="0000FF"/>
          </w:rPr>
          <w:t>https://gu.lenobl.ru</w:t>
        </w:r>
      </w:hyperlink>
      <w:r>
        <w:t xml:space="preserve"> / </w:t>
      </w:r>
      <w:hyperlink r:id="rId22">
        <w:r>
          <w:rPr>
            <w:color w:val="0000FF"/>
          </w:rPr>
          <w:t>www.gosuslugi.ru</w:t>
        </w:r>
      </w:hyperlink>
      <w:r>
        <w:t>;</w:t>
      </w:r>
    </w:p>
    <w:p w:rsidR="005375DF" w:rsidRDefault="005375DF" w:rsidP="005375DF">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5375DF" w:rsidRDefault="005375DF" w:rsidP="005375D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375DF" w:rsidRDefault="005375DF" w:rsidP="005375D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375DF" w:rsidRDefault="005375DF" w:rsidP="005375D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375DF" w:rsidRDefault="005375DF" w:rsidP="005375DF">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375DF" w:rsidRDefault="005375DF" w:rsidP="005375D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375DF" w:rsidRDefault="005375DF" w:rsidP="005375D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375DF" w:rsidRDefault="005375DF" w:rsidP="005375D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375DF" w:rsidRDefault="005375DF" w:rsidP="005375D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375DF" w:rsidRDefault="005375DF" w:rsidP="005375DF">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375DF" w:rsidRDefault="005375DF" w:rsidP="005375DF">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375DF" w:rsidRDefault="005375DF" w:rsidP="005375D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375DF" w:rsidRDefault="005375DF" w:rsidP="005375D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375DF" w:rsidRDefault="005375DF" w:rsidP="005375DF">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375DF" w:rsidRDefault="005375DF" w:rsidP="005375DF">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375DF" w:rsidRDefault="005375DF" w:rsidP="005375DF">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375DF" w:rsidRDefault="005375DF" w:rsidP="005375DF">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375DF" w:rsidRDefault="005375DF" w:rsidP="005375D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375DF" w:rsidRDefault="005375DF" w:rsidP="005375D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375DF" w:rsidRDefault="005375DF" w:rsidP="005375DF">
      <w:pPr>
        <w:pStyle w:val="ConsPlusNormal"/>
        <w:ind w:firstLine="540"/>
        <w:jc w:val="both"/>
      </w:pPr>
    </w:p>
    <w:p w:rsidR="005375DF" w:rsidRDefault="005375DF" w:rsidP="005375DF">
      <w:pPr>
        <w:pStyle w:val="ConsPlusTitle"/>
        <w:jc w:val="center"/>
        <w:outlineLvl w:val="1"/>
      </w:pPr>
      <w:r>
        <w:t>II. СТАНДАРТ ПРЕДОСТАВЛЕНИЯ ГОСУДАРСТВЕННОЙ УСЛУГИ</w:t>
      </w:r>
    </w:p>
    <w:p w:rsidR="005375DF" w:rsidRDefault="005375DF" w:rsidP="005375DF">
      <w:pPr>
        <w:pStyle w:val="ConsPlusNormal"/>
        <w:jc w:val="center"/>
      </w:pPr>
    </w:p>
    <w:p w:rsidR="005375DF" w:rsidRDefault="005375DF" w:rsidP="005375DF">
      <w:pPr>
        <w:pStyle w:val="ConsPlusTitle"/>
        <w:jc w:val="center"/>
        <w:outlineLvl w:val="2"/>
      </w:pPr>
      <w:r>
        <w:t>Полное наименование государственной услуги, сокращенное</w:t>
      </w:r>
    </w:p>
    <w:p w:rsidR="005375DF" w:rsidRDefault="005375DF" w:rsidP="005375DF">
      <w:pPr>
        <w:pStyle w:val="ConsPlusTitle"/>
        <w:jc w:val="center"/>
      </w:pPr>
      <w:r>
        <w:t>наименование 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 xml:space="preserve">2.1. Полное наименование государственной услуги: государственная услуга по внесению изменений в сведения, влияющие на предоставление государственных услуг (далее - </w:t>
      </w:r>
      <w:r>
        <w:lastRenderedPageBreak/>
        <w:t>государственная услуга).</w:t>
      </w:r>
    </w:p>
    <w:p w:rsidR="005375DF" w:rsidRDefault="005375DF" w:rsidP="005375DF">
      <w:pPr>
        <w:pStyle w:val="ConsPlusNormal"/>
        <w:spacing w:before="220"/>
        <w:ind w:firstLine="540"/>
        <w:jc w:val="both"/>
      </w:pPr>
      <w:r>
        <w:t>Сокращенное наименование государственной услуги: внесение изменений в сведения, влияющие на предоставление государственных услуг.</w:t>
      </w:r>
    </w:p>
    <w:p w:rsidR="005375DF" w:rsidRDefault="005375DF" w:rsidP="005375DF">
      <w:pPr>
        <w:pStyle w:val="ConsPlusNormal"/>
        <w:ind w:firstLine="540"/>
        <w:jc w:val="both"/>
      </w:pPr>
    </w:p>
    <w:p w:rsidR="005375DF" w:rsidRDefault="005375DF" w:rsidP="005375DF">
      <w:pPr>
        <w:pStyle w:val="ConsPlusTitle"/>
        <w:jc w:val="center"/>
        <w:outlineLvl w:val="2"/>
      </w:pPr>
      <w:r>
        <w:t>Наименование органа исполнительной власти</w:t>
      </w:r>
    </w:p>
    <w:p w:rsidR="005375DF" w:rsidRDefault="005375DF" w:rsidP="005375DF">
      <w:pPr>
        <w:pStyle w:val="ConsPlusTitle"/>
        <w:jc w:val="center"/>
      </w:pPr>
      <w:r>
        <w:t>Ленинградской области (органа местного самоуправления),</w:t>
      </w:r>
    </w:p>
    <w:p w:rsidR="005375DF" w:rsidRDefault="005375DF" w:rsidP="005375DF">
      <w:pPr>
        <w:pStyle w:val="ConsPlusTitle"/>
        <w:jc w:val="center"/>
      </w:pPr>
      <w:r>
        <w:t>предоставляющего государственную услугу, а также способы</w:t>
      </w:r>
    </w:p>
    <w:p w:rsidR="005375DF" w:rsidRDefault="005375DF" w:rsidP="005375DF">
      <w:pPr>
        <w:pStyle w:val="ConsPlusTitle"/>
        <w:jc w:val="center"/>
      </w:pPr>
      <w:r>
        <w:t>обращения заявителя</w:t>
      </w:r>
    </w:p>
    <w:p w:rsidR="005375DF" w:rsidRDefault="005375DF" w:rsidP="005375DF">
      <w:pPr>
        <w:pStyle w:val="ConsPlusNormal"/>
        <w:ind w:firstLine="540"/>
        <w:jc w:val="both"/>
      </w:pPr>
    </w:p>
    <w:p w:rsidR="005375DF" w:rsidRDefault="005375DF" w:rsidP="005375D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375DF" w:rsidRDefault="005375DF" w:rsidP="005375DF">
      <w:pPr>
        <w:pStyle w:val="ConsPlusNormal"/>
        <w:spacing w:before="220"/>
        <w:ind w:firstLine="540"/>
        <w:jc w:val="both"/>
      </w:pPr>
      <w:r>
        <w:t>2.2.1. В предоставлении государственной услуги участвуют:</w:t>
      </w:r>
    </w:p>
    <w:p w:rsidR="005375DF" w:rsidRDefault="005375DF" w:rsidP="005375DF">
      <w:pPr>
        <w:pStyle w:val="ConsPlusNormal"/>
        <w:spacing w:before="220"/>
        <w:ind w:firstLine="540"/>
        <w:jc w:val="both"/>
      </w:pPr>
      <w:r>
        <w:t>ЦСЗН;</w:t>
      </w:r>
    </w:p>
    <w:p w:rsidR="005375DF" w:rsidRDefault="005375DF" w:rsidP="005375DF">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5375DF" w:rsidRDefault="005375DF" w:rsidP="005375DF">
      <w:pPr>
        <w:pStyle w:val="ConsPlusNormal"/>
        <w:spacing w:before="220"/>
        <w:ind w:firstLine="540"/>
        <w:jc w:val="both"/>
      </w:pPr>
      <w:r>
        <w:t>2.2.2. Заявление на получение государственной услуги с комплектом документов принимается:</w:t>
      </w:r>
    </w:p>
    <w:p w:rsidR="005375DF" w:rsidRDefault="005375DF" w:rsidP="005375DF">
      <w:pPr>
        <w:pStyle w:val="ConsPlusNormal"/>
        <w:spacing w:before="220"/>
        <w:ind w:firstLine="540"/>
        <w:jc w:val="both"/>
      </w:pPr>
      <w:r>
        <w:t>1) при личной явке:</w:t>
      </w:r>
    </w:p>
    <w:p w:rsidR="005375DF" w:rsidRDefault="005375DF" w:rsidP="005375DF">
      <w:pPr>
        <w:pStyle w:val="ConsPlusNormal"/>
        <w:spacing w:before="220"/>
        <w:ind w:firstLine="540"/>
        <w:jc w:val="both"/>
      </w:pPr>
      <w:r>
        <w:t>в ЦСЗН;</w:t>
      </w:r>
    </w:p>
    <w:p w:rsidR="005375DF" w:rsidRDefault="005375DF" w:rsidP="005375DF">
      <w:pPr>
        <w:pStyle w:val="ConsPlusNormal"/>
        <w:spacing w:before="220"/>
        <w:ind w:firstLine="540"/>
        <w:jc w:val="both"/>
      </w:pPr>
      <w:r>
        <w:t>в МФЦ;</w:t>
      </w:r>
    </w:p>
    <w:p w:rsidR="005375DF" w:rsidRDefault="005375DF" w:rsidP="005375DF">
      <w:pPr>
        <w:pStyle w:val="ConsPlusNormal"/>
        <w:spacing w:before="220"/>
        <w:ind w:firstLine="540"/>
        <w:jc w:val="both"/>
      </w:pPr>
      <w:r>
        <w:t>2) без личной явки:</w:t>
      </w:r>
    </w:p>
    <w:p w:rsidR="005375DF" w:rsidRDefault="005375DF" w:rsidP="005375D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375DF" w:rsidRDefault="005375DF" w:rsidP="005375DF">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2.2.3. Заявитель может записаться на прием для подачи заявления о предоставлении государственной услуги следующими способами:</w:t>
      </w:r>
    </w:p>
    <w:p w:rsidR="005375DF" w:rsidRDefault="005375DF" w:rsidP="005375DF">
      <w:pPr>
        <w:pStyle w:val="ConsPlusNormal"/>
        <w:spacing w:before="220"/>
        <w:ind w:firstLine="540"/>
        <w:jc w:val="both"/>
      </w:pPr>
      <w:r>
        <w:t>1) посредством ПГУ ЛО/ЕПГУ - в МФЦ;</w:t>
      </w:r>
    </w:p>
    <w:p w:rsidR="005375DF" w:rsidRDefault="005375DF" w:rsidP="005375DF">
      <w:pPr>
        <w:pStyle w:val="ConsPlusNormal"/>
        <w:spacing w:before="220"/>
        <w:ind w:firstLine="540"/>
        <w:jc w:val="both"/>
      </w:pPr>
      <w:r>
        <w:t>2) по телефону - в МФЦ;</w:t>
      </w:r>
    </w:p>
    <w:p w:rsidR="005375DF" w:rsidRDefault="005375DF" w:rsidP="005375DF">
      <w:pPr>
        <w:pStyle w:val="ConsPlusNormal"/>
        <w:spacing w:before="220"/>
        <w:ind w:firstLine="540"/>
        <w:jc w:val="both"/>
      </w:pPr>
      <w:r>
        <w:t>3) посредством сайта ГБУ ЛО "МФЦ" - в МФЦ.</w:t>
      </w:r>
    </w:p>
    <w:p w:rsidR="005375DF" w:rsidRDefault="005375DF" w:rsidP="005375D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375DF" w:rsidRDefault="005375DF" w:rsidP="005375DF">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w:t>
      </w:r>
      <w:r>
        <w:lastRenderedPageBreak/>
        <w:t>наличии технической возможности).</w:t>
      </w:r>
    </w:p>
    <w:p w:rsidR="005375DF" w:rsidRDefault="005375DF" w:rsidP="005375DF">
      <w:pPr>
        <w:pStyle w:val="ConsPlusNormal"/>
        <w:jc w:val="both"/>
      </w:pPr>
      <w:r>
        <w:t xml:space="preserve">(п. 2.2.4 введен </w:t>
      </w:r>
      <w:hyperlink r:id="rId30">
        <w:r>
          <w:rPr>
            <w:color w:val="0000FF"/>
          </w:rPr>
          <w:t>Приказом</w:t>
        </w:r>
      </w:hyperlink>
      <w:r>
        <w:t xml:space="preserve"> комитета по социальной защите населения Ленинградской области от 17.03.2025 N 04-32)</w:t>
      </w:r>
    </w:p>
    <w:p w:rsidR="005375DF" w:rsidRDefault="005375DF" w:rsidP="005375D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375DF" w:rsidRDefault="005375DF" w:rsidP="005375D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75DF" w:rsidRDefault="005375DF" w:rsidP="005375DF">
      <w:pPr>
        <w:pStyle w:val="ConsPlusNormal"/>
        <w:spacing w:before="220"/>
        <w:ind w:firstLine="540"/>
        <w:jc w:val="both"/>
      </w:pPr>
      <w:r>
        <w:t xml:space="preserve">2) информационных технологий, предусмотренных </w:t>
      </w:r>
      <w:hyperlink r:id="rId31">
        <w:r>
          <w:rPr>
            <w:color w:val="0000FF"/>
          </w:rPr>
          <w:t>статьями 9</w:t>
        </w:r>
      </w:hyperlink>
      <w:r>
        <w:t xml:space="preserve">, </w:t>
      </w:r>
      <w:hyperlink r:id="rId32">
        <w:r>
          <w:rPr>
            <w:color w:val="0000FF"/>
          </w:rPr>
          <w:t>10</w:t>
        </w:r>
      </w:hyperlink>
      <w:r>
        <w:t xml:space="preserve"> и </w:t>
      </w:r>
      <w:hyperlink r:id="rId3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375DF" w:rsidRDefault="005375DF" w:rsidP="005375DF">
      <w:pPr>
        <w:pStyle w:val="ConsPlusNormal"/>
        <w:jc w:val="both"/>
      </w:pPr>
      <w:r>
        <w:t xml:space="preserve">(п. 2.2.5 введен </w:t>
      </w:r>
      <w:hyperlink r:id="rId34">
        <w:r>
          <w:rPr>
            <w:color w:val="0000FF"/>
          </w:rPr>
          <w:t>Приказом</w:t>
        </w:r>
      </w:hyperlink>
      <w:r>
        <w:t xml:space="preserve"> комитета по социальной защите населения Ленинградской области от 17.03.2025 N 04-32)</w:t>
      </w:r>
    </w:p>
    <w:p w:rsidR="005375DF" w:rsidRDefault="005375DF" w:rsidP="005375DF">
      <w:pPr>
        <w:pStyle w:val="ConsPlusNormal"/>
        <w:jc w:val="center"/>
      </w:pPr>
    </w:p>
    <w:p w:rsidR="005375DF" w:rsidRDefault="005375DF" w:rsidP="005375DF">
      <w:pPr>
        <w:pStyle w:val="ConsPlusTitle"/>
        <w:jc w:val="center"/>
        <w:outlineLvl w:val="2"/>
      </w:pPr>
      <w:r>
        <w:t>Результат предоставления государственной услуги,</w:t>
      </w:r>
    </w:p>
    <w:p w:rsidR="005375DF" w:rsidRDefault="005375DF" w:rsidP="005375DF">
      <w:pPr>
        <w:pStyle w:val="ConsPlusTitle"/>
        <w:jc w:val="center"/>
      </w:pPr>
      <w:r>
        <w:t>а также способы получения результата</w:t>
      </w:r>
    </w:p>
    <w:p w:rsidR="005375DF" w:rsidRDefault="005375DF" w:rsidP="005375DF">
      <w:pPr>
        <w:pStyle w:val="ConsPlusNormal"/>
        <w:ind w:firstLine="540"/>
        <w:jc w:val="both"/>
      </w:pPr>
    </w:p>
    <w:p w:rsidR="005375DF" w:rsidRDefault="005375DF" w:rsidP="005375DF">
      <w:pPr>
        <w:pStyle w:val="ConsPlusNormal"/>
        <w:ind w:firstLine="540"/>
        <w:jc w:val="both"/>
      </w:pPr>
      <w:r>
        <w:t>2.3. Результатом предоставления государственной услуги является:</w:t>
      </w:r>
    </w:p>
    <w:p w:rsidR="005375DF" w:rsidRDefault="005375DF" w:rsidP="005375DF">
      <w:pPr>
        <w:pStyle w:val="ConsPlusNormal"/>
        <w:spacing w:before="220"/>
        <w:ind w:firstLine="540"/>
        <w:jc w:val="both"/>
      </w:pPr>
      <w:r>
        <w:t>внесение изменений в АИС "Соцзащита" - в случае изменения персональных данных, способа выплаты, сведений о заявителях, влияющих на предоставление дополнительной меры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выдача распоряжения о прекращении предоставления государственной услуги по форме согласно приложению 4 (не приводится) к настоящему регламенту - в случае прекращения выплаты;</w:t>
      </w:r>
    </w:p>
    <w:p w:rsidR="005375DF" w:rsidRDefault="005375DF" w:rsidP="005375DF">
      <w:pPr>
        <w:pStyle w:val="ConsPlusNormal"/>
        <w:spacing w:before="220"/>
        <w:ind w:firstLine="540"/>
        <w:jc w:val="both"/>
      </w:pPr>
      <w:r>
        <w:t>выдача распоряжения об отказе в предоставлении государственной услуги по форме согласно приложению 4.1 (не приводится) к настоящему регламенту - в случае отказа в связи с отсутствием сведений в АИС "Соцзащита" и(или) права на получение государственной услуги;</w:t>
      </w:r>
    </w:p>
    <w:p w:rsidR="005375DF" w:rsidRDefault="005375DF" w:rsidP="005375DF">
      <w:pPr>
        <w:pStyle w:val="ConsPlusNormal"/>
        <w:spacing w:before="220"/>
        <w:ind w:firstLine="540"/>
        <w:jc w:val="both"/>
      </w:pPr>
      <w:r>
        <w:t>выдача распоряжения о приостановлении предоставления государственной услуги по форме согласно приложению 4.2 (не приводится) к настоящему регламенту - в случае приостановления выплаты;</w:t>
      </w:r>
    </w:p>
    <w:p w:rsidR="005375DF" w:rsidRDefault="005375DF" w:rsidP="005375DF">
      <w:pPr>
        <w:pStyle w:val="ConsPlusNormal"/>
        <w:spacing w:before="220"/>
        <w:ind w:firstLine="540"/>
        <w:jc w:val="both"/>
      </w:pPr>
      <w:r>
        <w:t>выдача распоряжения о возобновлении предоставления государственной услуги по форме согласно приложению 5 (не приводится) к настоящему регламенту - в случае возобновления выплаты;</w:t>
      </w:r>
    </w:p>
    <w:p w:rsidR="005375DF" w:rsidRDefault="005375DF" w:rsidP="005375DF">
      <w:pPr>
        <w:pStyle w:val="ConsPlusNormal"/>
        <w:spacing w:before="220"/>
        <w:ind w:firstLine="540"/>
        <w:jc w:val="both"/>
      </w:pPr>
      <w:r>
        <w:t>выдача распоряжения 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8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 xml:space="preserve">выдача распоряжения об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9 (не приводится) к настоящему регламенту - для государственной услуги по определению права на </w:t>
      </w:r>
      <w:r>
        <w:lastRenderedPageBreak/>
        <w:t>дополнительную меру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375DF" w:rsidRDefault="005375DF" w:rsidP="005375DF">
      <w:pPr>
        <w:pStyle w:val="ConsPlusNormal"/>
        <w:spacing w:before="220"/>
        <w:ind w:firstLine="540"/>
        <w:jc w:val="both"/>
      </w:pPr>
      <w:r>
        <w:t>1) при личной явке:</w:t>
      </w:r>
    </w:p>
    <w:p w:rsidR="005375DF" w:rsidRDefault="005375DF" w:rsidP="005375DF">
      <w:pPr>
        <w:pStyle w:val="ConsPlusNormal"/>
        <w:spacing w:before="220"/>
        <w:ind w:firstLine="540"/>
        <w:jc w:val="both"/>
      </w:pPr>
      <w:r>
        <w:t>в МФЦ;</w:t>
      </w:r>
    </w:p>
    <w:p w:rsidR="005375DF" w:rsidRDefault="005375DF" w:rsidP="005375DF">
      <w:pPr>
        <w:pStyle w:val="ConsPlusNormal"/>
        <w:spacing w:before="220"/>
        <w:ind w:firstLine="540"/>
        <w:jc w:val="both"/>
      </w:pPr>
      <w:r>
        <w:t>2) без личной явки:</w:t>
      </w:r>
    </w:p>
    <w:p w:rsidR="005375DF" w:rsidRDefault="005375DF" w:rsidP="005375D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375DF" w:rsidRDefault="005375DF" w:rsidP="005375DF">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на электронную почту заявителя (представителя заявителя).</w:t>
      </w:r>
    </w:p>
    <w:p w:rsidR="005375DF" w:rsidRDefault="005375DF" w:rsidP="005375DF">
      <w:pPr>
        <w:pStyle w:val="ConsPlusNormal"/>
        <w:ind w:firstLine="540"/>
        <w:jc w:val="both"/>
      </w:pPr>
    </w:p>
    <w:p w:rsidR="005375DF" w:rsidRDefault="005375DF" w:rsidP="005375DF">
      <w:pPr>
        <w:pStyle w:val="ConsPlusTitle"/>
        <w:jc w:val="center"/>
        <w:outlineLvl w:val="2"/>
      </w:pPr>
      <w:r>
        <w:t>Срок предоставления государственной услуги</w:t>
      </w:r>
    </w:p>
    <w:p w:rsidR="005375DF" w:rsidRDefault="005375DF" w:rsidP="005375DF">
      <w:pPr>
        <w:pStyle w:val="ConsPlusNormal"/>
        <w:jc w:val="center"/>
      </w:pPr>
    </w:p>
    <w:p w:rsidR="005375DF" w:rsidRDefault="005375DF" w:rsidP="005375DF">
      <w:pPr>
        <w:pStyle w:val="ConsPlusNormal"/>
        <w:ind w:firstLine="540"/>
        <w:jc w:val="both"/>
      </w:pPr>
      <w:r>
        <w:t xml:space="preserve">2.4. Срок предоставления государственной услуги составляет 8 рабочих дней с даты регистрации заявления в ЦСЗН в соответствии с </w:t>
      </w:r>
      <w:hyperlink w:anchor="P1512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 за исключением внесения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 xml:space="preserve">Срок предоставления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составляет 3 рабочих дня со дня регистрации заявления в ЦСЗН в соответствии с </w:t>
      </w:r>
      <w:hyperlink w:anchor="P15126">
        <w:r>
          <w:rPr>
            <w:color w:val="0000FF"/>
          </w:rPr>
          <w:t>пунктом 2.13</w:t>
        </w:r>
      </w:hyperlink>
      <w:r>
        <w:t xml:space="preserve"> настоящего регламента и полного комплекта документов (сведений).</w:t>
      </w:r>
    </w:p>
    <w:p w:rsidR="005375DF" w:rsidRDefault="005375DF" w:rsidP="005375DF">
      <w:pPr>
        <w:pStyle w:val="ConsPlusNormal"/>
        <w:ind w:firstLine="540"/>
        <w:jc w:val="both"/>
      </w:pPr>
    </w:p>
    <w:p w:rsidR="005375DF" w:rsidRDefault="005375DF" w:rsidP="005375DF">
      <w:pPr>
        <w:pStyle w:val="ConsPlusTitle"/>
        <w:jc w:val="center"/>
        <w:outlineLvl w:val="2"/>
      </w:pPr>
      <w:r>
        <w:t>Правовые основания для предоставления</w:t>
      </w:r>
    </w:p>
    <w:p w:rsidR="005375DF" w:rsidRDefault="005375DF" w:rsidP="005375DF">
      <w:pPr>
        <w:pStyle w:val="ConsPlusTitle"/>
        <w:jc w:val="center"/>
      </w:pPr>
      <w:r>
        <w:t>государственной услуги</w:t>
      </w:r>
    </w:p>
    <w:p w:rsidR="005375DF" w:rsidRDefault="005375DF" w:rsidP="005375DF">
      <w:pPr>
        <w:pStyle w:val="ConsPlusNormal"/>
        <w:jc w:val="center"/>
      </w:pPr>
    </w:p>
    <w:p w:rsidR="005375DF" w:rsidRDefault="005375DF" w:rsidP="005375DF">
      <w:pPr>
        <w:pStyle w:val="ConsPlusNormal"/>
        <w:ind w:firstLine="540"/>
        <w:jc w:val="both"/>
      </w:pPr>
      <w:r>
        <w:t>2.5. Правовые основания для предоставления государственной услуги.</w:t>
      </w:r>
    </w:p>
    <w:p w:rsidR="005375DF" w:rsidRDefault="005375DF" w:rsidP="005375D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6">
        <w:r>
          <w:rPr>
            <w:color w:val="0000FF"/>
          </w:rPr>
          <w:t>http://social.lenobl.ru/</w:t>
        </w:r>
      </w:hyperlink>
      <w:r>
        <w:t xml:space="preserve"> и в Реестре.</w:t>
      </w:r>
    </w:p>
    <w:p w:rsidR="005375DF" w:rsidRDefault="005375DF" w:rsidP="005375DF">
      <w:pPr>
        <w:pStyle w:val="ConsPlusNormal"/>
        <w:ind w:firstLine="540"/>
        <w:jc w:val="both"/>
      </w:pPr>
    </w:p>
    <w:p w:rsidR="005375DF" w:rsidRDefault="005375DF" w:rsidP="005375DF">
      <w:pPr>
        <w:pStyle w:val="ConsPlusTitle"/>
        <w:jc w:val="center"/>
        <w:outlineLvl w:val="2"/>
      </w:pPr>
      <w:r>
        <w:t>Исчерпывающий перечень документов, необходимых</w:t>
      </w:r>
    </w:p>
    <w:p w:rsidR="005375DF" w:rsidRDefault="005375DF" w:rsidP="005375DF">
      <w:pPr>
        <w:pStyle w:val="ConsPlusTitle"/>
        <w:jc w:val="center"/>
      </w:pPr>
      <w:r>
        <w:t>в соответствии с законодательными или иными нормативными</w:t>
      </w:r>
    </w:p>
    <w:p w:rsidR="005375DF" w:rsidRDefault="005375DF" w:rsidP="005375DF">
      <w:pPr>
        <w:pStyle w:val="ConsPlusTitle"/>
        <w:jc w:val="center"/>
      </w:pPr>
      <w:r>
        <w:t>правовыми актами для предоставления государственной услуги,</w:t>
      </w:r>
    </w:p>
    <w:p w:rsidR="005375DF" w:rsidRDefault="005375DF" w:rsidP="005375DF">
      <w:pPr>
        <w:pStyle w:val="ConsPlusTitle"/>
        <w:jc w:val="center"/>
      </w:pPr>
      <w:r>
        <w:t>подлежащих представлению заявителем</w:t>
      </w:r>
    </w:p>
    <w:p w:rsidR="005375DF" w:rsidRDefault="005375DF" w:rsidP="005375DF">
      <w:pPr>
        <w:pStyle w:val="ConsPlusNormal"/>
        <w:ind w:firstLine="540"/>
        <w:jc w:val="both"/>
      </w:pPr>
    </w:p>
    <w:p w:rsidR="005375DF" w:rsidRDefault="005375DF" w:rsidP="005375DF">
      <w:pPr>
        <w:pStyle w:val="ConsPlusNormal"/>
        <w:ind w:firstLine="540"/>
        <w:jc w:val="both"/>
      </w:pPr>
      <w:bookmarkStart w:id="1" w:name="P14944"/>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5375DF" w:rsidRDefault="005375DF" w:rsidP="005375DF">
      <w:pPr>
        <w:pStyle w:val="ConsPlusNormal"/>
        <w:spacing w:before="220"/>
        <w:ind w:firstLine="540"/>
        <w:jc w:val="both"/>
      </w:pPr>
      <w:hyperlink w:anchor="P15449">
        <w:r>
          <w:rPr>
            <w:color w:val="0000FF"/>
          </w:rPr>
          <w:t>заявление</w:t>
        </w:r>
      </w:hyperlink>
      <w:r>
        <w:t xml:space="preserve"> 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 по форме согласно приложению 1 к настоящему регламенту либо </w:t>
      </w:r>
      <w:r>
        <w:lastRenderedPageBreak/>
        <w:t>заявление о прекращении предоставления государственной услуги по форме согласно приложению 2 (не приводится) к настоящему регламенту либо заявление о необходимости исправления допущенных опечаток и(или) ошибок с изложением сути допущенных опечатки и(или) ошибки по форме согласно приложению 3 (не приводится) к настоящему регламенту;</w:t>
      </w:r>
    </w:p>
    <w:p w:rsidR="005375DF" w:rsidRDefault="005375DF" w:rsidP="005375DF">
      <w:pPr>
        <w:pStyle w:val="ConsPlusNormal"/>
        <w:spacing w:before="220"/>
        <w:ind w:firstLine="540"/>
        <w:jc w:val="both"/>
      </w:pPr>
      <w:r>
        <w:t xml:space="preserve">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5375DF" w:rsidRDefault="005375DF" w:rsidP="005375DF">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02.06.2023 N 04-34)</w:t>
      </w:r>
    </w:p>
    <w:p w:rsidR="005375DF" w:rsidRDefault="005375DF" w:rsidP="005375DF">
      <w:pPr>
        <w:pStyle w:val="ConsPlusNormal"/>
        <w:spacing w:before="220"/>
        <w:ind w:firstLine="540"/>
        <w:jc w:val="both"/>
      </w:pPr>
      <w:r>
        <w:t xml:space="preserve">2.6.1. Заявитель дополнительно к документам, перечисленным в </w:t>
      </w:r>
      <w:hyperlink w:anchor="P14944">
        <w:r>
          <w:rPr>
            <w:color w:val="0000FF"/>
          </w:rPr>
          <w:t>пункте 2.6</w:t>
        </w:r>
      </w:hyperlink>
      <w:r>
        <w:t xml:space="preserve"> настоящего регламента, представляет:</w:t>
      </w:r>
    </w:p>
    <w:p w:rsidR="005375DF" w:rsidRDefault="005375DF" w:rsidP="005375DF">
      <w:pPr>
        <w:pStyle w:val="ConsPlusNormal"/>
        <w:spacing w:before="220"/>
        <w:ind w:firstLine="540"/>
        <w:jc w:val="both"/>
      </w:pPr>
      <w:r>
        <w:t>1)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375DF" w:rsidRDefault="005375DF" w:rsidP="005375DF">
      <w:pPr>
        <w:pStyle w:val="ConsPlusNormal"/>
        <w:spacing w:before="220"/>
        <w:ind w:firstLine="540"/>
        <w:jc w:val="both"/>
      </w:pPr>
      <w:r>
        <w:t>2)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375DF" w:rsidRDefault="005375DF" w:rsidP="005375DF">
      <w:pPr>
        <w:pStyle w:val="ConsPlusNormal"/>
        <w:spacing w:before="220"/>
        <w:ind w:firstLine="540"/>
        <w:jc w:val="both"/>
      </w:pPr>
      <w:r>
        <w:t>3) Документы, содержащие сведения об оплате жилых помещений, коммунальных и других видов услуг - в случае перерасчета мер социальной поддержки, связанных с оплатой жилищно-коммунальных услуг, при назначении субсидии на оплату жилого помещения и коммунальных услуг:</w:t>
      </w:r>
    </w:p>
    <w:p w:rsidR="005375DF" w:rsidRDefault="005375DF" w:rsidP="005375DF">
      <w:pPr>
        <w:pStyle w:val="ConsPlusNormal"/>
        <w:spacing w:before="220"/>
        <w:ind w:firstLine="540"/>
        <w:jc w:val="both"/>
      </w:pPr>
      <w:r>
        <w:t>справки о платежах за жилое помещение и коммунальные услуги, выданные организациями, предоставляющими жилищно-коммунальные услуги;</w:t>
      </w:r>
    </w:p>
    <w:p w:rsidR="005375DF" w:rsidRDefault="005375DF" w:rsidP="005375DF">
      <w:pPr>
        <w:pStyle w:val="ConsPlusNormal"/>
        <w:spacing w:before="220"/>
        <w:ind w:firstLine="540"/>
        <w:jc w:val="both"/>
      </w:pPr>
      <w:r>
        <w:t>платежные документы (счета-квитанции, расчетные книжки, счета, квитанции).</w:t>
      </w:r>
    </w:p>
    <w:p w:rsidR="005375DF" w:rsidRDefault="005375DF" w:rsidP="005375DF">
      <w:pPr>
        <w:pStyle w:val="ConsPlusNormal"/>
        <w:spacing w:before="220"/>
        <w:ind w:firstLine="540"/>
        <w:jc w:val="both"/>
      </w:pPr>
      <w:r>
        <w:t>4)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либо неполучение процедуры гемодиализа - в случае изменения места получения и периода назначения процедуры гемодиализа, прекращения получения процедуры гемодиализа.</w:t>
      </w:r>
    </w:p>
    <w:p w:rsidR="005375DF" w:rsidRDefault="005375DF" w:rsidP="005375DF">
      <w:pPr>
        <w:pStyle w:val="ConsPlusNormal"/>
        <w:spacing w:before="220"/>
        <w:ind w:firstLine="540"/>
        <w:jc w:val="both"/>
      </w:pPr>
      <w:r>
        <w:t>5) Документы, являющиеся основанием для прекращения предоставления государственных услуг - в случае прекращения выплаты:</w:t>
      </w:r>
    </w:p>
    <w:p w:rsidR="005375DF" w:rsidRDefault="005375DF" w:rsidP="005375DF">
      <w:pPr>
        <w:pStyle w:val="ConsPlusNormal"/>
        <w:spacing w:before="220"/>
        <w:ind w:firstLine="540"/>
        <w:jc w:val="both"/>
      </w:pPr>
      <w:r>
        <w:t>документы, подтверждающие нахождение заявителя на полном государственном обеспечении;</w:t>
      </w:r>
    </w:p>
    <w:p w:rsidR="005375DF" w:rsidRDefault="005375DF" w:rsidP="005375DF">
      <w:pPr>
        <w:pStyle w:val="ConsPlusNormal"/>
        <w:spacing w:before="220"/>
        <w:ind w:firstLine="540"/>
        <w:jc w:val="both"/>
      </w:pPr>
      <w:r>
        <w:t>документы, подтверждающие снятие гражданина с учета в качестве нуждающегося в жилом помещении, предоставляемом по договорам социального найма;</w:t>
      </w:r>
    </w:p>
    <w:p w:rsidR="005375DF" w:rsidRDefault="005375DF" w:rsidP="005375DF">
      <w:pPr>
        <w:pStyle w:val="ConsPlusNormal"/>
        <w:spacing w:before="220"/>
        <w:ind w:firstLine="540"/>
        <w:jc w:val="both"/>
      </w:pPr>
      <w:r>
        <w:t>прекращение договора найма (поднайма) жилого помещения.</w:t>
      </w:r>
    </w:p>
    <w:p w:rsidR="005375DF" w:rsidRDefault="005375DF" w:rsidP="005375DF">
      <w:pPr>
        <w:pStyle w:val="ConsPlusNormal"/>
        <w:spacing w:before="220"/>
        <w:ind w:firstLine="540"/>
        <w:jc w:val="both"/>
      </w:pPr>
      <w:r>
        <w:lastRenderedPageBreak/>
        <w:t>6) Иные документы, содержащие не оговоренные в настоящем пункте сведения об обстоятельствах, влияющих на предоставление государственных услуг, указанных в следующих нормативных правовых актах Ленинградской области:</w:t>
      </w:r>
    </w:p>
    <w:p w:rsidR="005375DF" w:rsidRDefault="005375DF" w:rsidP="005375DF">
      <w:pPr>
        <w:pStyle w:val="ConsPlusNormal"/>
        <w:spacing w:before="220"/>
        <w:ind w:firstLine="540"/>
        <w:jc w:val="both"/>
      </w:pPr>
      <w:hyperlink r:id="rId39">
        <w:r>
          <w:rPr>
            <w:color w:val="0000FF"/>
          </w:rPr>
          <w:t>постановление</w:t>
        </w:r>
      </w:hyperlink>
      <w:r>
        <w:t xml:space="preserve"> Правительства Ленинградской области от 12.10.2018 N 379 "Об утверждении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5375DF" w:rsidRDefault="005375DF" w:rsidP="005375DF">
      <w:pPr>
        <w:pStyle w:val="ConsPlusNormal"/>
        <w:spacing w:before="220"/>
        <w:ind w:firstLine="540"/>
        <w:jc w:val="both"/>
      </w:pPr>
      <w:hyperlink r:id="rId40">
        <w:r>
          <w:rPr>
            <w:color w:val="0000FF"/>
          </w:rPr>
          <w:t>постановление</w:t>
        </w:r>
      </w:hyperlink>
      <w:r>
        <w:t xml:space="preserve"> Правительства Ленинградской области от 30.08.2024 N 597 "Об утверждении Порядка присвоения статуса многодетной семьи Ленинградской области и выдачи (переоформления) удостоверения многодетной семьи Ленинградской области и признании утратившими силу полностью или частично отдельных постановлений Правительства Ленинградской области";</w:t>
      </w:r>
    </w:p>
    <w:p w:rsidR="005375DF" w:rsidRDefault="005375DF" w:rsidP="005375DF">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08.11.2024 N 04-83)</w:t>
      </w:r>
    </w:p>
    <w:p w:rsidR="005375DF" w:rsidRDefault="005375DF" w:rsidP="005375DF">
      <w:pPr>
        <w:pStyle w:val="ConsPlusNormal"/>
        <w:spacing w:before="220"/>
        <w:ind w:firstLine="540"/>
        <w:jc w:val="both"/>
      </w:pPr>
      <w:hyperlink r:id="rId42">
        <w:r>
          <w:rPr>
            <w:color w:val="0000FF"/>
          </w:rPr>
          <w:t>постановление</w:t>
        </w:r>
      </w:hyperlink>
      <w:r>
        <w:t xml:space="preserve"> Правительства Ленинградской области от 04.04.2018 N 117 "Об утверждении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Положения об условиях,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w:t>
      </w:r>
    </w:p>
    <w:p w:rsidR="005375DF" w:rsidRDefault="005375DF" w:rsidP="005375DF">
      <w:pPr>
        <w:pStyle w:val="ConsPlusNormal"/>
        <w:spacing w:before="220"/>
        <w:ind w:firstLine="540"/>
        <w:jc w:val="both"/>
      </w:pPr>
      <w:hyperlink r:id="rId43">
        <w:r>
          <w:rPr>
            <w:color w:val="0000FF"/>
          </w:rPr>
          <w:t>постановление</w:t>
        </w:r>
      </w:hyperlink>
      <w:r>
        <w:t xml:space="preserve">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5375DF" w:rsidRDefault="005375DF" w:rsidP="005375DF">
      <w:pPr>
        <w:pStyle w:val="ConsPlusNormal"/>
        <w:spacing w:before="220"/>
        <w:ind w:firstLine="540"/>
        <w:jc w:val="both"/>
      </w:pPr>
      <w:hyperlink r:id="rId44">
        <w:r>
          <w:rPr>
            <w:color w:val="0000FF"/>
          </w:rPr>
          <w:t>постановление</w:t>
        </w:r>
      </w:hyperlink>
      <w:r>
        <w:t xml:space="preserve"> Правительства Ленинградской области от 05.03.2018 N 66 "Об утверждении Порядка предоставления мер социальной поддержки отдельным категориям инвалидов, проживающих на территории Ленинградской области, и признании утратившими силу отдельных постановлений Правительства Ленинградской области";</w:t>
      </w:r>
    </w:p>
    <w:p w:rsidR="005375DF" w:rsidRDefault="005375DF" w:rsidP="005375DF">
      <w:pPr>
        <w:pStyle w:val="ConsPlusNormal"/>
        <w:spacing w:before="220"/>
        <w:ind w:firstLine="540"/>
        <w:jc w:val="both"/>
      </w:pPr>
      <w:hyperlink r:id="rId45">
        <w:r>
          <w:rPr>
            <w:color w:val="0000FF"/>
          </w:rPr>
          <w:t>постановление</w:t>
        </w:r>
      </w:hyperlink>
      <w:r>
        <w:t xml:space="preserve"> Правительства Ленинградской области от 15.02.2018 N 45 "Об утверждении порядков предоставления мер социальной поддержки отдельным категориям граждан на территории Ленинградской области и признании утратившими силу отдельных постановлений Правительства Ленинградской области";</w:t>
      </w:r>
    </w:p>
    <w:p w:rsidR="005375DF" w:rsidRDefault="005375DF" w:rsidP="005375DF">
      <w:pPr>
        <w:pStyle w:val="ConsPlusNormal"/>
        <w:spacing w:before="220"/>
        <w:ind w:firstLine="540"/>
        <w:jc w:val="both"/>
      </w:pPr>
      <w:hyperlink r:id="rId46">
        <w:r>
          <w:rPr>
            <w:color w:val="0000FF"/>
          </w:rPr>
          <w:t>постановление</w:t>
        </w:r>
      </w:hyperlink>
      <w:r>
        <w:t xml:space="preserve"> Правительства Ленинградской области от 26.05.2009 N 147 "О реализации отдельных положений областного закона от 20 марта 2009 года N 21-оз "О звании "Почетный гражданин Ленинградской области";</w:t>
      </w:r>
    </w:p>
    <w:p w:rsidR="005375DF" w:rsidRDefault="005375DF" w:rsidP="005375DF">
      <w:pPr>
        <w:pStyle w:val="ConsPlusNormal"/>
        <w:spacing w:before="220"/>
        <w:ind w:firstLine="540"/>
        <w:jc w:val="both"/>
      </w:pPr>
      <w:hyperlink r:id="rId47">
        <w:r>
          <w:rPr>
            <w:color w:val="0000FF"/>
          </w:rPr>
          <w:t>постановление</w:t>
        </w:r>
      </w:hyperlink>
      <w:r>
        <w:t xml:space="preserve"> Правительства Ленинградской области от 13.03.2018 N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w:t>
      </w:r>
    </w:p>
    <w:p w:rsidR="005375DF" w:rsidRDefault="005375DF" w:rsidP="005375DF">
      <w:pPr>
        <w:pStyle w:val="ConsPlusNormal"/>
        <w:spacing w:before="220"/>
        <w:ind w:firstLine="540"/>
        <w:jc w:val="both"/>
      </w:pPr>
      <w:hyperlink r:id="rId48">
        <w:r>
          <w:rPr>
            <w:color w:val="0000FF"/>
          </w:rPr>
          <w:t>постановление</w:t>
        </w:r>
      </w:hyperlink>
      <w:r>
        <w:t xml:space="preserve"> Правительства Ленинградской области от 30.12.2009 N 415 "Об утверждении Порядка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5375DF" w:rsidRDefault="005375DF" w:rsidP="005375DF">
      <w:pPr>
        <w:pStyle w:val="ConsPlusNormal"/>
        <w:spacing w:before="220"/>
        <w:ind w:firstLine="540"/>
        <w:jc w:val="both"/>
      </w:pPr>
      <w:hyperlink r:id="rId49">
        <w:r>
          <w:rPr>
            <w:color w:val="0000FF"/>
          </w:rPr>
          <w:t>постановление</w:t>
        </w:r>
      </w:hyperlink>
      <w:r>
        <w:t xml:space="preserve"> Правительства Ленинградской области от 19.07.2017 N 274 "Об утверждении Порядка предоставления дополнительной меры социальной поддержки в виде ежемесячной </w:t>
      </w:r>
      <w:r>
        <w:lastRenderedPageBreak/>
        <w:t>денежной выплаты родителю (отчиму, мачехе) погибших при исполнении обязанностей военной службы (служебных обязанностей) на территории Чеченской Республики военнослужащих";</w:t>
      </w:r>
    </w:p>
    <w:p w:rsidR="005375DF" w:rsidRDefault="005375DF" w:rsidP="005375DF">
      <w:pPr>
        <w:pStyle w:val="ConsPlusNormal"/>
        <w:spacing w:before="220"/>
        <w:ind w:firstLine="540"/>
        <w:jc w:val="both"/>
      </w:pPr>
      <w:hyperlink r:id="rId50">
        <w:r>
          <w:rPr>
            <w:color w:val="0000FF"/>
          </w:rPr>
          <w:t>постановление</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5375DF" w:rsidRDefault="005375DF" w:rsidP="005375DF">
      <w:pPr>
        <w:pStyle w:val="ConsPlusNormal"/>
        <w:spacing w:before="220"/>
        <w:ind w:firstLine="540"/>
        <w:jc w:val="both"/>
      </w:pPr>
      <w:hyperlink r:id="rId51">
        <w:r>
          <w:rPr>
            <w:color w:val="0000FF"/>
          </w:rPr>
          <w:t>постановление</w:t>
        </w:r>
      </w:hyperlink>
      <w:r>
        <w:t xml:space="preserve">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w:t>
      </w:r>
    </w:p>
    <w:p w:rsidR="005375DF" w:rsidRDefault="005375DF" w:rsidP="005375DF">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09.06.2025 N 04-60)</w:t>
      </w:r>
    </w:p>
    <w:p w:rsidR="005375DF" w:rsidRDefault="005375DF" w:rsidP="005375DF">
      <w:pPr>
        <w:pStyle w:val="ConsPlusNormal"/>
        <w:spacing w:before="220"/>
        <w:ind w:firstLine="540"/>
        <w:jc w:val="both"/>
      </w:pPr>
      <w:hyperlink r:id="rId53">
        <w:r>
          <w:rPr>
            <w:color w:val="0000FF"/>
          </w:rPr>
          <w:t>постановление</w:t>
        </w:r>
      </w:hyperlink>
      <w:r>
        <w:t xml:space="preserve"> Правительства Ленинградской области от 24.12.2019 N 615 "Об утверждении Порядка предоставления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и признании утратившим силу постановления Правительства Ленинградской области от 25 октября 2019 года N 504";</w:t>
      </w:r>
    </w:p>
    <w:p w:rsidR="005375DF" w:rsidRDefault="005375DF" w:rsidP="005375DF">
      <w:pPr>
        <w:pStyle w:val="ConsPlusNormal"/>
        <w:spacing w:before="220"/>
        <w:ind w:firstLine="540"/>
        <w:jc w:val="both"/>
      </w:pPr>
      <w:hyperlink r:id="rId54">
        <w:r>
          <w:rPr>
            <w:color w:val="0000FF"/>
          </w:rPr>
          <w:t>постановление</w:t>
        </w:r>
      </w:hyperlink>
      <w:r>
        <w:t xml:space="preserve"> Правительства Ленинградской области от 01.06.2022 N 365 "Об утверждении Порядка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5375DF" w:rsidRDefault="005375DF" w:rsidP="005375DF">
      <w:pPr>
        <w:pStyle w:val="ConsPlusNormal"/>
        <w:spacing w:before="220"/>
        <w:ind w:firstLine="540"/>
        <w:jc w:val="both"/>
      </w:pPr>
      <w:hyperlink r:id="rId55">
        <w:r>
          <w:rPr>
            <w:color w:val="0000FF"/>
          </w:rPr>
          <w:t>постановление</w:t>
        </w:r>
      </w:hyperlink>
      <w:r>
        <w:t xml:space="preserve"> Правительства Ленинградской области от 21.02.2022 N 104 "Об утверждении Порядка предоставления меры социальной поддержки по замене оборудования, входящего в состав внутридомового (внутриквартирного) газового оборудования".</w:t>
      </w:r>
    </w:p>
    <w:p w:rsidR="005375DF" w:rsidRDefault="005375DF" w:rsidP="005375DF">
      <w:pPr>
        <w:pStyle w:val="ConsPlusNormal"/>
        <w:spacing w:before="220"/>
        <w:ind w:firstLine="540"/>
        <w:jc w:val="both"/>
      </w:pPr>
      <w:r>
        <w:t>2.6.1.1.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5375DF" w:rsidRDefault="005375DF" w:rsidP="005375DF">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375DF" w:rsidRDefault="005375DF" w:rsidP="005375DF">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5375DF" w:rsidRDefault="005375DF" w:rsidP="005375DF">
      <w:pPr>
        <w:pStyle w:val="ConsPlusNormal"/>
        <w:spacing w:before="220"/>
        <w:ind w:firstLine="540"/>
        <w:jc w:val="both"/>
      </w:pPr>
      <w:bookmarkStart w:id="2" w:name="P14980"/>
      <w:bookmarkEnd w:id="2"/>
      <w:r>
        <w:t xml:space="preserve">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w:t>
      </w:r>
      <w:r>
        <w:lastRenderedPageBreak/>
        <w:t>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375DF" w:rsidRDefault="005375DF" w:rsidP="005375D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375DF" w:rsidRDefault="005375DF" w:rsidP="005375DF">
      <w:pPr>
        <w:pStyle w:val="ConsPlusNormal"/>
        <w:jc w:val="both"/>
      </w:pPr>
      <w:r>
        <w:t xml:space="preserve">(пп. "а" в ред. </w:t>
      </w:r>
      <w:hyperlink r:id="rId57">
        <w:r>
          <w:rPr>
            <w:color w:val="0000FF"/>
          </w:rPr>
          <w:t>Приказа</w:t>
        </w:r>
      </w:hyperlink>
      <w:r>
        <w:t xml:space="preserve"> комитета по социальной защите населения Ленинградской области от 24.02.2025 N 04-25)</w:t>
      </w:r>
    </w:p>
    <w:p w:rsidR="005375DF" w:rsidRDefault="005375DF" w:rsidP="005375DF">
      <w:pPr>
        <w:pStyle w:val="ConsPlusNormal"/>
        <w:spacing w:before="220"/>
        <w:ind w:firstLine="540"/>
        <w:jc w:val="both"/>
      </w:pPr>
      <w:r>
        <w:t xml:space="preserve">б) доверенность, удостоверенную в соответствии с </w:t>
      </w:r>
      <w:hyperlink r:id="rId5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375DF" w:rsidRDefault="005375DF" w:rsidP="005375D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375DF" w:rsidRDefault="005375DF" w:rsidP="005375D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75DF" w:rsidRDefault="005375DF" w:rsidP="005375D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375DF" w:rsidRDefault="005375DF" w:rsidP="005375D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375DF" w:rsidRDefault="005375DF" w:rsidP="005375DF">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5375DF" w:rsidRDefault="005375DF" w:rsidP="005375DF">
      <w:pPr>
        <w:pStyle w:val="ConsPlusNormal"/>
        <w:spacing w:before="220"/>
        <w:ind w:firstLine="540"/>
        <w:jc w:val="both"/>
      </w:pPr>
      <w:bookmarkStart w:id="3" w:name="P14990"/>
      <w:bookmarkEnd w:id="3"/>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5375DF" w:rsidRDefault="005375DF" w:rsidP="005375DF">
      <w:pPr>
        <w:pStyle w:val="ConsPlusNormal"/>
        <w:spacing w:before="220"/>
        <w:ind w:firstLine="540"/>
        <w:jc w:val="both"/>
      </w:pPr>
      <w:r>
        <w:t>Заполненное заявление должно отвечать следующим требованиям:</w:t>
      </w:r>
    </w:p>
    <w:p w:rsidR="005375DF" w:rsidRDefault="005375DF" w:rsidP="005375DF">
      <w:pPr>
        <w:pStyle w:val="ConsPlusNormal"/>
        <w:spacing w:before="220"/>
        <w:ind w:firstLine="540"/>
        <w:jc w:val="both"/>
      </w:pPr>
      <w:r>
        <w:t>написано на бланке по форме согласно приложениям 1, 2, 3 к настоящему регламенту;</w:t>
      </w:r>
    </w:p>
    <w:p w:rsidR="005375DF" w:rsidRDefault="005375DF" w:rsidP="005375DF">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375DF" w:rsidRDefault="005375DF" w:rsidP="005375DF">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375DF" w:rsidRDefault="005375DF" w:rsidP="005375D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375DF" w:rsidRDefault="005375DF" w:rsidP="005375DF">
      <w:pPr>
        <w:pStyle w:val="ConsPlusNormal"/>
        <w:spacing w:before="220"/>
        <w:ind w:firstLine="540"/>
        <w:jc w:val="both"/>
      </w:pPr>
      <w:r>
        <w:lastRenderedPageBreak/>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375DF" w:rsidRDefault="005375DF" w:rsidP="005375D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375DF" w:rsidRDefault="005375DF" w:rsidP="005375DF">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375DF" w:rsidRDefault="005375DF" w:rsidP="005375DF">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375DF" w:rsidRDefault="005375DF" w:rsidP="005375DF">
      <w:pPr>
        <w:pStyle w:val="ConsPlusNormal"/>
        <w:spacing w:before="220"/>
        <w:ind w:firstLine="540"/>
        <w:jc w:val="both"/>
      </w:pPr>
      <w:bookmarkStart w:id="4" w:name="P15000"/>
      <w:bookmarkEnd w:id="4"/>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375DF" w:rsidRDefault="005375DF" w:rsidP="005375DF">
      <w:pPr>
        <w:pStyle w:val="ConsPlusNormal"/>
        <w:spacing w:before="220"/>
        <w:ind w:firstLine="540"/>
        <w:jc w:val="both"/>
      </w:pPr>
      <w:r>
        <w:t>тексты документов написаны разборчиво, записи и печати в них хорошо читаемы;</w:t>
      </w:r>
    </w:p>
    <w:p w:rsidR="005375DF" w:rsidRDefault="005375DF" w:rsidP="005375DF">
      <w:pPr>
        <w:pStyle w:val="ConsPlusNormal"/>
        <w:spacing w:before="220"/>
        <w:ind w:firstLine="540"/>
        <w:jc w:val="both"/>
      </w:pPr>
      <w:r>
        <w:t>фамилия, имя и отчество заявителя написаны полностью;</w:t>
      </w:r>
    </w:p>
    <w:p w:rsidR="005375DF" w:rsidRDefault="005375DF" w:rsidP="005375D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375DF" w:rsidRDefault="005375DF" w:rsidP="005375D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375DF" w:rsidRDefault="005375DF" w:rsidP="005375D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375DF" w:rsidRDefault="005375DF" w:rsidP="005375DF">
      <w:pPr>
        <w:pStyle w:val="ConsPlusNormal"/>
        <w:spacing w:before="220"/>
        <w:ind w:firstLine="540"/>
        <w:jc w:val="both"/>
      </w:pPr>
      <w:r>
        <w:t>2.6.5. Требования к типу электронных документов.</w:t>
      </w:r>
    </w:p>
    <w:p w:rsidR="005375DF" w:rsidRDefault="005375DF" w:rsidP="005375DF">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5375DF" w:rsidRDefault="005375DF" w:rsidP="005375DF">
      <w:pPr>
        <w:pStyle w:val="ConsPlusNormal"/>
        <w:ind w:firstLine="540"/>
        <w:jc w:val="both"/>
      </w:pPr>
    </w:p>
    <w:p w:rsidR="005375DF" w:rsidRDefault="005375DF" w:rsidP="005375DF">
      <w:pPr>
        <w:pStyle w:val="ConsPlusTitle"/>
        <w:jc w:val="center"/>
        <w:outlineLvl w:val="2"/>
      </w:pPr>
      <w:r>
        <w:t>Исчерпывающий перечень документов, необходимых</w:t>
      </w:r>
    </w:p>
    <w:p w:rsidR="005375DF" w:rsidRDefault="005375DF" w:rsidP="005375DF">
      <w:pPr>
        <w:pStyle w:val="ConsPlusTitle"/>
        <w:jc w:val="center"/>
      </w:pPr>
      <w:r>
        <w:t>в соответствии с законодательными или иными нормативными</w:t>
      </w:r>
    </w:p>
    <w:p w:rsidR="005375DF" w:rsidRDefault="005375DF" w:rsidP="005375DF">
      <w:pPr>
        <w:pStyle w:val="ConsPlusTitle"/>
        <w:jc w:val="center"/>
      </w:pPr>
      <w:r>
        <w:t>правовыми актами для предоставления государственной услуги,</w:t>
      </w:r>
    </w:p>
    <w:p w:rsidR="005375DF" w:rsidRDefault="005375DF" w:rsidP="005375DF">
      <w:pPr>
        <w:pStyle w:val="ConsPlusTitle"/>
        <w:jc w:val="center"/>
      </w:pPr>
      <w:r>
        <w:t>находящихся в распоряжении государственных органов, органов</w:t>
      </w:r>
    </w:p>
    <w:p w:rsidR="005375DF" w:rsidRDefault="005375DF" w:rsidP="005375DF">
      <w:pPr>
        <w:pStyle w:val="ConsPlusTitle"/>
        <w:jc w:val="center"/>
      </w:pPr>
      <w:r>
        <w:t>местного самоуправления и подведомственных им организаций</w:t>
      </w:r>
    </w:p>
    <w:p w:rsidR="005375DF" w:rsidRDefault="005375DF" w:rsidP="005375DF">
      <w:pPr>
        <w:pStyle w:val="ConsPlusTitle"/>
        <w:jc w:val="center"/>
      </w:pPr>
      <w:r>
        <w:t>(за исключением организаций, оказывающих услуги, необходимые</w:t>
      </w:r>
    </w:p>
    <w:p w:rsidR="005375DF" w:rsidRDefault="005375DF" w:rsidP="005375DF">
      <w:pPr>
        <w:pStyle w:val="ConsPlusTitle"/>
        <w:jc w:val="center"/>
      </w:pPr>
      <w:r>
        <w:t>и обязательные для предоставления государственной услуги)</w:t>
      </w:r>
    </w:p>
    <w:p w:rsidR="005375DF" w:rsidRDefault="005375DF" w:rsidP="005375DF">
      <w:pPr>
        <w:pStyle w:val="ConsPlusTitle"/>
        <w:jc w:val="center"/>
      </w:pPr>
      <w:r>
        <w:t>и подлежащих представлению в рамках межведомственного</w:t>
      </w:r>
    </w:p>
    <w:p w:rsidR="005375DF" w:rsidRDefault="005375DF" w:rsidP="005375DF">
      <w:pPr>
        <w:pStyle w:val="ConsPlusTitle"/>
        <w:jc w:val="center"/>
      </w:pPr>
      <w:r>
        <w:t>информационного взаимодействия</w:t>
      </w:r>
    </w:p>
    <w:p w:rsidR="005375DF" w:rsidRDefault="005375DF" w:rsidP="005375DF">
      <w:pPr>
        <w:pStyle w:val="ConsPlusNormal"/>
        <w:jc w:val="center"/>
      </w:pPr>
    </w:p>
    <w:p w:rsidR="005375DF" w:rsidRDefault="005375DF" w:rsidP="005375DF">
      <w:pPr>
        <w:pStyle w:val="ConsPlusNormal"/>
        <w:ind w:firstLine="540"/>
        <w:jc w:val="both"/>
      </w:pPr>
      <w:bookmarkStart w:id="5" w:name="P15019"/>
      <w:bookmarkEnd w:id="5"/>
      <w:r>
        <w:t xml:space="preserve">2.7. ЦСЗН в рамках межведомственного информационного взаимодействия для </w:t>
      </w:r>
      <w:r>
        <w:lastRenderedPageBreak/>
        <w:t>предоставления государственной услуги запрашивает следующие документы (сведения):</w:t>
      </w:r>
    </w:p>
    <w:p w:rsidR="005375DF" w:rsidRDefault="005375DF" w:rsidP="005375DF">
      <w:pPr>
        <w:pStyle w:val="ConsPlusNormal"/>
        <w:spacing w:before="220"/>
        <w:ind w:firstLine="540"/>
        <w:jc w:val="both"/>
      </w:pPr>
      <w:r>
        <w:t>1) в органах внутренних дел:</w:t>
      </w:r>
    </w:p>
    <w:p w:rsidR="005375DF" w:rsidRDefault="005375DF" w:rsidP="005375D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375DF" w:rsidRDefault="005375DF" w:rsidP="005375DF">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5375DF" w:rsidRDefault="005375DF" w:rsidP="005375DF">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5375DF" w:rsidRDefault="005375DF" w:rsidP="005375DF">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5375DF" w:rsidRDefault="005375DF" w:rsidP="005375DF">
      <w:pPr>
        <w:pStyle w:val="ConsPlusNormal"/>
        <w:spacing w:before="220"/>
        <w:ind w:firstLine="540"/>
        <w:jc w:val="both"/>
      </w:pPr>
      <w:r>
        <w:t>сведения о количестве граждан, зарегистрированных по месту жительства в жилом помещении, расходы по оплате которого подлежат компенсации;</w:t>
      </w:r>
    </w:p>
    <w:p w:rsidR="005375DF" w:rsidRDefault="005375DF" w:rsidP="005375DF">
      <w:pPr>
        <w:pStyle w:val="ConsPlusNormal"/>
        <w:spacing w:before="220"/>
        <w:ind w:firstLine="540"/>
        <w:jc w:val="both"/>
      </w:pPr>
      <w:r>
        <w:t>2) в органе Фонда пенсионного и социального страхования Российской Федерации:</w:t>
      </w:r>
    </w:p>
    <w:p w:rsidR="005375DF" w:rsidRDefault="005375DF" w:rsidP="005375DF">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15.02.2023 N 04-10)</w:t>
      </w:r>
    </w:p>
    <w:p w:rsidR="005375DF" w:rsidRDefault="005375DF" w:rsidP="005375D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5375DF" w:rsidRDefault="005375DF" w:rsidP="005375DF">
      <w:pPr>
        <w:pStyle w:val="ConsPlusNormal"/>
        <w:spacing w:before="220"/>
        <w:ind w:firstLine="540"/>
        <w:jc w:val="both"/>
      </w:pPr>
      <w:r>
        <w:t xml:space="preserve">абзац утратил силу с 1 января 2025 года. - </w:t>
      </w:r>
      <w:hyperlink r:id="rId61">
        <w:r>
          <w:rPr>
            <w:color w:val="0000FF"/>
          </w:rPr>
          <w:t>Приказ</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сведения о размере пенсии и иных выплатах - при отсутствии сведений в АИС "Соцзащита";</w:t>
      </w:r>
    </w:p>
    <w:p w:rsidR="005375DF" w:rsidRDefault="005375DF" w:rsidP="005375DF">
      <w:pPr>
        <w:pStyle w:val="ConsPlusNormal"/>
        <w:spacing w:before="220"/>
        <w:ind w:firstLine="540"/>
        <w:jc w:val="both"/>
      </w:pPr>
      <w:r>
        <w:t>сведения о заработной плате или доходе, на которые начислены страховые взносы - для работающих;</w:t>
      </w:r>
    </w:p>
    <w:p w:rsidR="005375DF" w:rsidRDefault="005375DF" w:rsidP="005375DF">
      <w:pPr>
        <w:pStyle w:val="ConsPlusNormal"/>
        <w:spacing w:before="220"/>
        <w:ind w:firstLine="540"/>
        <w:jc w:val="both"/>
      </w:pPr>
      <w:r>
        <w:t>3) в органе Федеральной налоговой службы:</w:t>
      </w:r>
    </w:p>
    <w:p w:rsidR="005375DF" w:rsidRDefault="005375DF" w:rsidP="005375DF">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5375DF" w:rsidRDefault="005375DF" w:rsidP="005375DF">
      <w:pPr>
        <w:pStyle w:val="ConsPlusNormal"/>
        <w:spacing w:before="220"/>
        <w:ind w:firstLine="540"/>
        <w:jc w:val="both"/>
      </w:pPr>
      <w:r>
        <w:t>сведения из декларации о доходах физических лиц 3-НДФЛ;</w:t>
      </w:r>
    </w:p>
    <w:p w:rsidR="005375DF" w:rsidRDefault="005375DF" w:rsidP="005375DF">
      <w:pPr>
        <w:pStyle w:val="ConsPlusNormal"/>
        <w:spacing w:before="220"/>
        <w:ind w:firstLine="540"/>
        <w:jc w:val="both"/>
      </w:pPr>
      <w:r>
        <w:t>сведения 2-НДФЛ;</w:t>
      </w:r>
    </w:p>
    <w:p w:rsidR="005375DF" w:rsidRDefault="005375DF" w:rsidP="005375DF">
      <w:pPr>
        <w:pStyle w:val="ConsPlusNormal"/>
        <w:spacing w:before="220"/>
        <w:ind w:firstLine="540"/>
        <w:jc w:val="both"/>
      </w:pPr>
      <w:r>
        <w:t>сведения об актах гражданского состояния из ЕГР ЗАГС, в том числе:</w:t>
      </w:r>
    </w:p>
    <w:p w:rsidR="005375DF" w:rsidRDefault="005375DF" w:rsidP="005375DF">
      <w:pPr>
        <w:pStyle w:val="ConsPlusNormal"/>
        <w:spacing w:before="220"/>
        <w:ind w:firstLine="540"/>
        <w:jc w:val="both"/>
      </w:pPr>
      <w:r>
        <w:t>сведения из ЕГР ЗАГС о государственной регистрации рождения;</w:t>
      </w:r>
    </w:p>
    <w:p w:rsidR="005375DF" w:rsidRDefault="005375DF" w:rsidP="005375DF">
      <w:pPr>
        <w:pStyle w:val="ConsPlusNormal"/>
        <w:spacing w:before="220"/>
        <w:ind w:firstLine="540"/>
        <w:jc w:val="both"/>
      </w:pPr>
      <w:r>
        <w:t>сведения из ЕГР ЗАГС о государственной регистрации заключения брака;</w:t>
      </w:r>
    </w:p>
    <w:p w:rsidR="005375DF" w:rsidRDefault="005375DF" w:rsidP="005375DF">
      <w:pPr>
        <w:pStyle w:val="ConsPlusNormal"/>
        <w:spacing w:before="220"/>
        <w:ind w:firstLine="540"/>
        <w:jc w:val="both"/>
      </w:pPr>
      <w:r>
        <w:t>сведения из ЕГР ЗАГС о государственной регистрации смерти;</w:t>
      </w:r>
    </w:p>
    <w:p w:rsidR="005375DF" w:rsidRDefault="005375DF" w:rsidP="005375DF">
      <w:pPr>
        <w:pStyle w:val="ConsPlusNormal"/>
        <w:spacing w:before="220"/>
        <w:ind w:firstLine="540"/>
        <w:jc w:val="both"/>
      </w:pPr>
      <w:r>
        <w:t>сведения из ЕГР ЗАГС о государственной регистрации перемены имени;</w:t>
      </w:r>
    </w:p>
    <w:p w:rsidR="005375DF" w:rsidRDefault="005375DF" w:rsidP="005375DF">
      <w:pPr>
        <w:pStyle w:val="ConsPlusNormal"/>
        <w:spacing w:before="220"/>
        <w:ind w:firstLine="540"/>
        <w:jc w:val="both"/>
      </w:pPr>
      <w:r>
        <w:t>сведения из ЕГР ЗАГС о государственной регистрации расторжения брака;</w:t>
      </w:r>
    </w:p>
    <w:p w:rsidR="005375DF" w:rsidRDefault="005375DF" w:rsidP="005375DF">
      <w:pPr>
        <w:pStyle w:val="ConsPlusNormal"/>
        <w:spacing w:before="220"/>
        <w:ind w:firstLine="540"/>
        <w:jc w:val="both"/>
      </w:pPr>
      <w:r>
        <w:t>сведения из ЕГР ЗАГС о государственной регистрации установления отцовства;</w:t>
      </w:r>
    </w:p>
    <w:p w:rsidR="005375DF" w:rsidRDefault="005375DF" w:rsidP="005375DF">
      <w:pPr>
        <w:pStyle w:val="ConsPlusNormal"/>
        <w:spacing w:before="220"/>
        <w:ind w:firstLine="540"/>
        <w:jc w:val="both"/>
      </w:pPr>
      <w:r>
        <w:lastRenderedPageBreak/>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5375DF" w:rsidRDefault="005375DF" w:rsidP="005375DF">
      <w:pPr>
        <w:pStyle w:val="ConsPlusNormal"/>
        <w:spacing w:before="220"/>
        <w:ind w:firstLine="540"/>
        <w:jc w:val="both"/>
      </w:pPr>
      <w:r>
        <w:t>4) в Единой централизованной цифровой платформе в социальной сфере:</w:t>
      </w:r>
    </w:p>
    <w:p w:rsidR="005375DF" w:rsidRDefault="005375DF" w:rsidP="005375DF">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5375DF" w:rsidRDefault="005375DF" w:rsidP="005375DF">
      <w:pPr>
        <w:pStyle w:val="ConsPlusNormal"/>
        <w:jc w:val="both"/>
      </w:pPr>
      <w:r>
        <w:t xml:space="preserve">(пп. 4 введен </w:t>
      </w:r>
      <w:hyperlink r:id="rId62">
        <w:r>
          <w:rPr>
            <w:color w:val="0000FF"/>
          </w:rPr>
          <w:t>Приказом</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Межведомственное информационное взаимодействие осуществляется на бумажном носителе:</w:t>
      </w:r>
    </w:p>
    <w:p w:rsidR="005375DF" w:rsidRDefault="005375DF" w:rsidP="005375DF">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375DF" w:rsidRDefault="005375DF" w:rsidP="005375D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375DF" w:rsidRDefault="005375DF" w:rsidP="005375DF">
      <w:pPr>
        <w:pStyle w:val="ConsPlusNormal"/>
        <w:spacing w:before="220"/>
        <w:ind w:firstLine="540"/>
        <w:jc w:val="both"/>
      </w:pPr>
      <w:r>
        <w:t xml:space="preserve">2.7.1. Заявитель вправе представить документы (сведения), указанные в </w:t>
      </w:r>
      <w:hyperlink w:anchor="P15019">
        <w:r>
          <w:rPr>
            <w:color w:val="0000FF"/>
          </w:rPr>
          <w:t>пункте 2.7</w:t>
        </w:r>
      </w:hyperlink>
      <w:r>
        <w:t xml:space="preserve"> настоящего регламента, по собственной инициативе.</w:t>
      </w:r>
    </w:p>
    <w:p w:rsidR="005375DF" w:rsidRDefault="005375DF" w:rsidP="005375DF">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4944">
        <w:r>
          <w:rPr>
            <w:color w:val="0000FF"/>
          </w:rPr>
          <w:t>пунктах 2.6</w:t>
        </w:r>
      </w:hyperlink>
      <w:r>
        <w:t xml:space="preserve"> - </w:t>
      </w:r>
      <w:hyperlink w:anchor="P14980">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5375DF" w:rsidRDefault="005375DF" w:rsidP="005375DF">
      <w:pPr>
        <w:pStyle w:val="ConsPlusNormal"/>
        <w:spacing w:before="220"/>
        <w:ind w:firstLine="540"/>
        <w:jc w:val="both"/>
      </w:pPr>
      <w:r>
        <w:t>2.7.3. Органы, предоставляющие государственную услугу, не вправе требовать от заявителя:</w:t>
      </w:r>
    </w:p>
    <w:p w:rsidR="005375DF" w:rsidRDefault="005375DF" w:rsidP="005375D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375DF" w:rsidRDefault="005375DF" w:rsidP="005375D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375DF" w:rsidRDefault="005375DF" w:rsidP="005375D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375DF" w:rsidRDefault="005375DF" w:rsidP="005375D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65">
        <w:r>
          <w:rPr>
            <w:color w:val="0000FF"/>
          </w:rPr>
          <w:t>пунктом 4 части 1 статьи 7</w:t>
        </w:r>
      </w:hyperlink>
      <w:r>
        <w:t xml:space="preserve"> Федерального закона N 210-ФЗ;</w:t>
      </w:r>
    </w:p>
    <w:p w:rsidR="005375DF" w:rsidRDefault="005375DF" w:rsidP="005375D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375DF" w:rsidRDefault="005375DF" w:rsidP="005375DF">
      <w:pPr>
        <w:pStyle w:val="ConsPlusNormal"/>
        <w:ind w:firstLine="540"/>
        <w:jc w:val="both"/>
      </w:pPr>
    </w:p>
    <w:p w:rsidR="005375DF" w:rsidRDefault="005375DF" w:rsidP="005375DF">
      <w:pPr>
        <w:pStyle w:val="ConsPlusTitle"/>
        <w:jc w:val="center"/>
        <w:outlineLvl w:val="2"/>
      </w:pPr>
      <w:r>
        <w:t>Исчерпывающий перечень оснований для приостановления</w:t>
      </w:r>
    </w:p>
    <w:p w:rsidR="005375DF" w:rsidRDefault="005375DF" w:rsidP="005375DF">
      <w:pPr>
        <w:pStyle w:val="ConsPlusTitle"/>
        <w:jc w:val="center"/>
      </w:pPr>
      <w:r>
        <w:t>предоставления государственной услуги с указанием допустимых</w:t>
      </w:r>
    </w:p>
    <w:p w:rsidR="005375DF" w:rsidRDefault="005375DF" w:rsidP="005375DF">
      <w:pPr>
        <w:pStyle w:val="ConsPlusTitle"/>
        <w:jc w:val="center"/>
      </w:pPr>
      <w:r>
        <w:t>сроков приостановления в случае, если возможность</w:t>
      </w:r>
    </w:p>
    <w:p w:rsidR="005375DF" w:rsidRDefault="005375DF" w:rsidP="005375DF">
      <w:pPr>
        <w:pStyle w:val="ConsPlusTitle"/>
        <w:jc w:val="center"/>
      </w:pPr>
      <w:r>
        <w:t>приостановления предоставления государственной услуги</w:t>
      </w:r>
    </w:p>
    <w:p w:rsidR="005375DF" w:rsidRDefault="005375DF" w:rsidP="005375DF">
      <w:pPr>
        <w:pStyle w:val="ConsPlusTitle"/>
        <w:jc w:val="center"/>
      </w:pPr>
      <w:r>
        <w:t>предусмотрена действующим законодательством</w:t>
      </w:r>
    </w:p>
    <w:p w:rsidR="005375DF" w:rsidRDefault="005375DF" w:rsidP="005375DF">
      <w:pPr>
        <w:pStyle w:val="ConsPlusNormal"/>
        <w:ind w:firstLine="540"/>
        <w:jc w:val="both"/>
      </w:pPr>
    </w:p>
    <w:p w:rsidR="005375DF" w:rsidRDefault="005375DF" w:rsidP="005375D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5375DF" w:rsidRDefault="005375DF" w:rsidP="005375D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5375DF" w:rsidRDefault="005375DF" w:rsidP="005375DF">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5375DF" w:rsidRDefault="005375DF" w:rsidP="005375DF">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согласовывает его и подписывает у руководителя ЦСЗН и повторно направляет межведомственный запрос не реже одного раза в месяц.</w:t>
      </w:r>
    </w:p>
    <w:p w:rsidR="005375DF" w:rsidRDefault="005375DF" w:rsidP="005375D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375DF" w:rsidRDefault="005375DF" w:rsidP="005375DF">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5375DF" w:rsidRDefault="005375DF" w:rsidP="005375DF">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5204">
        <w:r>
          <w:rPr>
            <w:color w:val="0000FF"/>
          </w:rPr>
          <w:t>пункте 3.1.1</w:t>
        </w:r>
      </w:hyperlink>
      <w:r>
        <w:t xml:space="preserve"> настоящего регламента, со дня их поступления в ЦСЗН.</w:t>
      </w:r>
    </w:p>
    <w:p w:rsidR="005375DF" w:rsidRDefault="005375DF" w:rsidP="005375DF">
      <w:pPr>
        <w:pStyle w:val="ConsPlusNormal"/>
        <w:spacing w:before="220"/>
        <w:ind w:firstLine="540"/>
        <w:jc w:val="both"/>
      </w:pPr>
      <w:bookmarkStart w:id="6" w:name="P15075"/>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375DF" w:rsidRDefault="005375DF" w:rsidP="005375DF">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lastRenderedPageBreak/>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375DF" w:rsidRDefault="005375DF" w:rsidP="005375DF">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375DF" w:rsidRDefault="005375DF" w:rsidP="005375DF">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bookmarkStart w:id="7" w:name="P15081"/>
      <w:bookmarkEnd w:id="7"/>
      <w:r>
        <w:t>Заявитель в течение 5 рабочих дней со дня получения уведомления ЦСЗН представляет документы (сведения).</w:t>
      </w:r>
    </w:p>
    <w:p w:rsidR="005375DF" w:rsidRDefault="005375DF" w:rsidP="005375DF">
      <w:pPr>
        <w:pStyle w:val="ConsPlusNormal"/>
        <w:jc w:val="both"/>
      </w:pPr>
      <w:r>
        <w:t xml:space="preserve">(абзац введен </w:t>
      </w:r>
      <w:hyperlink r:id="rId73">
        <w:r>
          <w:rPr>
            <w:color w:val="0000FF"/>
          </w:rPr>
          <w:t>Приказом</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bookmarkStart w:id="8" w:name="P15083"/>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375DF" w:rsidRDefault="005375DF" w:rsidP="005375DF">
      <w:pPr>
        <w:pStyle w:val="ConsPlusNormal"/>
        <w:jc w:val="both"/>
      </w:pPr>
      <w:r>
        <w:t xml:space="preserve">(абзац введен </w:t>
      </w:r>
      <w:hyperlink r:id="rId74">
        <w:r>
          <w:rPr>
            <w:color w:val="0000FF"/>
          </w:rPr>
          <w:t>Приказом</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 xml:space="preserve">2.8.1. Датой получения заявителем уведомления, указанного в </w:t>
      </w:r>
      <w:hyperlink w:anchor="P15075">
        <w:r>
          <w:rPr>
            <w:color w:val="0000FF"/>
          </w:rPr>
          <w:t>абзацах восьмом</w:t>
        </w:r>
      </w:hyperlink>
      <w:r>
        <w:t xml:space="preserve"> - </w:t>
      </w:r>
      <w:hyperlink w:anchor="P15081">
        <w:r>
          <w:rPr>
            <w:color w:val="0000FF"/>
          </w:rPr>
          <w:t>одиннадцатом пункта 2.8</w:t>
        </w:r>
      </w:hyperlink>
      <w:r>
        <w:t xml:space="preserve"> настоящего регламента, является:</w:t>
      </w:r>
    </w:p>
    <w:p w:rsidR="005375DF" w:rsidRDefault="005375DF" w:rsidP="005375D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375DF" w:rsidRDefault="005375DF" w:rsidP="005375D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375DF" w:rsidRDefault="005375DF" w:rsidP="005375D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375DF" w:rsidRDefault="005375DF" w:rsidP="005375DF">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375DF" w:rsidRDefault="005375DF" w:rsidP="005375DF">
      <w:pPr>
        <w:pStyle w:val="ConsPlusNormal"/>
        <w:jc w:val="both"/>
      </w:pPr>
      <w:r>
        <w:t xml:space="preserve">(п. 2.8.1 введен </w:t>
      </w:r>
      <w:hyperlink r:id="rId75">
        <w:r>
          <w:rPr>
            <w:color w:val="0000FF"/>
          </w:rPr>
          <w:t>Приказом</w:t>
        </w:r>
      </w:hyperlink>
      <w:r>
        <w:t xml:space="preserve"> комитета по социальной защите населения Ленинградской области от 14.06.2024 N 04-35)</w:t>
      </w:r>
    </w:p>
    <w:p w:rsidR="005375DF" w:rsidRDefault="005375DF" w:rsidP="005375DF">
      <w:pPr>
        <w:pStyle w:val="ConsPlusNormal"/>
        <w:ind w:firstLine="540"/>
        <w:jc w:val="both"/>
      </w:pPr>
    </w:p>
    <w:p w:rsidR="005375DF" w:rsidRDefault="005375DF" w:rsidP="005375DF">
      <w:pPr>
        <w:pStyle w:val="ConsPlusTitle"/>
        <w:jc w:val="center"/>
        <w:outlineLvl w:val="2"/>
      </w:pPr>
      <w:r>
        <w:t>Исчерпывающий перечень оснований для отказа в приеме</w:t>
      </w:r>
    </w:p>
    <w:p w:rsidR="005375DF" w:rsidRDefault="005375DF" w:rsidP="005375DF">
      <w:pPr>
        <w:pStyle w:val="ConsPlusTitle"/>
        <w:jc w:val="center"/>
      </w:pPr>
      <w:r>
        <w:t>документов, необходимых для предоставления</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5375DF" w:rsidRDefault="005375DF" w:rsidP="005375DF">
      <w:pPr>
        <w:pStyle w:val="ConsPlusNormal"/>
        <w:ind w:firstLine="540"/>
        <w:jc w:val="both"/>
      </w:pPr>
    </w:p>
    <w:p w:rsidR="005375DF" w:rsidRDefault="005375DF" w:rsidP="005375DF">
      <w:pPr>
        <w:pStyle w:val="ConsPlusTitle"/>
        <w:jc w:val="center"/>
        <w:outlineLvl w:val="2"/>
      </w:pPr>
      <w:r>
        <w:t>Исчерпывающий перечень оснований для отказа в предоставлении</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bookmarkStart w:id="9" w:name="P15101"/>
      <w:bookmarkEnd w:id="9"/>
      <w:r>
        <w:t>2.10. Исчерпывающий перечень оснований для отказа в предоставлении государственной услуги:</w:t>
      </w:r>
    </w:p>
    <w:p w:rsidR="005375DF" w:rsidRDefault="005375DF" w:rsidP="005375DF">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5075">
        <w:r>
          <w:rPr>
            <w:color w:val="0000FF"/>
          </w:rPr>
          <w:t>абзацами восьмым</w:t>
        </w:r>
      </w:hyperlink>
      <w:r>
        <w:t xml:space="preserve"> - </w:t>
      </w:r>
      <w:hyperlink w:anchor="P15083">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5375DF" w:rsidRDefault="005375DF" w:rsidP="005375DF">
      <w:pPr>
        <w:pStyle w:val="ConsPlusNormal"/>
        <w:jc w:val="both"/>
      </w:pPr>
      <w:r>
        <w:t xml:space="preserve">(пп. 1 в ред. </w:t>
      </w:r>
      <w:hyperlink r:id="rId76">
        <w:r>
          <w:rPr>
            <w:color w:val="0000FF"/>
          </w:rPr>
          <w:t>Приказа</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 xml:space="preserve">2) представление документов, не отвечающих требованиям </w:t>
      </w:r>
      <w:hyperlink w:anchor="P14990">
        <w:r>
          <w:rPr>
            <w:color w:val="0000FF"/>
          </w:rPr>
          <w:t>пунктов 2.6.3</w:t>
        </w:r>
      </w:hyperlink>
      <w:r>
        <w:t xml:space="preserve"> - </w:t>
      </w:r>
      <w:hyperlink w:anchor="P15000">
        <w:r>
          <w:rPr>
            <w:color w:val="0000FF"/>
          </w:rPr>
          <w:t>2.6.4</w:t>
        </w:r>
      </w:hyperlink>
      <w:r>
        <w:t xml:space="preserve"> настоящего регламента;</w:t>
      </w:r>
    </w:p>
    <w:p w:rsidR="005375DF" w:rsidRDefault="005375DF" w:rsidP="005375DF">
      <w:pPr>
        <w:pStyle w:val="ConsPlusNormal"/>
        <w:spacing w:before="220"/>
        <w:ind w:firstLine="540"/>
        <w:jc w:val="both"/>
      </w:pPr>
      <w:r>
        <w:t>3) отсутствие права у заявителя на получение государственной услуги;</w:t>
      </w:r>
    </w:p>
    <w:p w:rsidR="005375DF" w:rsidRDefault="005375DF" w:rsidP="005375DF">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5375DF" w:rsidRDefault="005375DF" w:rsidP="005375DF">
      <w:pPr>
        <w:pStyle w:val="ConsPlusNormal"/>
        <w:spacing w:before="220"/>
        <w:ind w:firstLine="540"/>
        <w:jc w:val="both"/>
      </w:pPr>
      <w:r>
        <w:t>5) отсутствие сведений в АИС "Соцзащита";</w:t>
      </w:r>
    </w:p>
    <w:p w:rsidR="005375DF" w:rsidRDefault="005375DF" w:rsidP="005375DF">
      <w:pPr>
        <w:pStyle w:val="ConsPlusNormal"/>
        <w:spacing w:before="220"/>
        <w:ind w:firstLine="540"/>
        <w:jc w:val="both"/>
      </w:pPr>
      <w:r>
        <w:t>6) предоставление заявителем недостоверных сведений.</w:t>
      </w:r>
    </w:p>
    <w:p w:rsidR="005375DF" w:rsidRDefault="005375DF" w:rsidP="005375DF">
      <w:pPr>
        <w:pStyle w:val="ConsPlusNormal"/>
        <w:ind w:firstLine="540"/>
        <w:jc w:val="both"/>
      </w:pPr>
    </w:p>
    <w:p w:rsidR="005375DF" w:rsidRDefault="005375DF" w:rsidP="005375DF">
      <w:pPr>
        <w:pStyle w:val="ConsPlusTitle"/>
        <w:jc w:val="center"/>
        <w:outlineLvl w:val="2"/>
      </w:pPr>
      <w:r>
        <w:t>Порядок, размер и основания взимания государственной пошлины</w:t>
      </w:r>
    </w:p>
    <w:p w:rsidR="005375DF" w:rsidRDefault="005375DF" w:rsidP="005375DF">
      <w:pPr>
        <w:pStyle w:val="ConsPlusTitle"/>
        <w:jc w:val="center"/>
      </w:pPr>
      <w:r>
        <w:t>или иной платы, взимаемой за предоставление</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2.11. Государственная услуга предоставляется бесплатно.</w:t>
      </w:r>
    </w:p>
    <w:p w:rsidR="005375DF" w:rsidRDefault="005375DF" w:rsidP="005375DF">
      <w:pPr>
        <w:pStyle w:val="ConsPlusNormal"/>
        <w:ind w:firstLine="540"/>
        <w:jc w:val="both"/>
      </w:pPr>
    </w:p>
    <w:p w:rsidR="005375DF" w:rsidRDefault="005375DF" w:rsidP="005375DF">
      <w:pPr>
        <w:pStyle w:val="ConsPlusTitle"/>
        <w:jc w:val="center"/>
        <w:outlineLvl w:val="2"/>
      </w:pPr>
      <w:r>
        <w:t>Максимальный срок ожидания в очереди при подаче запроса</w:t>
      </w:r>
    </w:p>
    <w:p w:rsidR="005375DF" w:rsidRDefault="005375DF" w:rsidP="005375DF">
      <w:pPr>
        <w:pStyle w:val="ConsPlusTitle"/>
        <w:jc w:val="center"/>
      </w:pPr>
      <w:r>
        <w:t>о предоставлении государственной услуги и при получении</w:t>
      </w:r>
    </w:p>
    <w:p w:rsidR="005375DF" w:rsidRDefault="005375DF" w:rsidP="005375DF">
      <w:pPr>
        <w:pStyle w:val="ConsPlusTitle"/>
        <w:jc w:val="center"/>
      </w:pPr>
      <w:r>
        <w:t>результата предоставления 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375DF" w:rsidRDefault="005375DF" w:rsidP="005375DF">
      <w:pPr>
        <w:pStyle w:val="ConsPlusNormal"/>
        <w:jc w:val="both"/>
      </w:pPr>
      <w:r>
        <w:t xml:space="preserve">(п. 2.12 в ред. </w:t>
      </w:r>
      <w:hyperlink r:id="rId77">
        <w:r>
          <w:rPr>
            <w:color w:val="0000FF"/>
          </w:rPr>
          <w:t>Приказа</w:t>
        </w:r>
      </w:hyperlink>
      <w:r>
        <w:t xml:space="preserve"> комитета по социальной защите населения Ленинградской области от 17.03.2025 N 04-32)</w:t>
      </w:r>
    </w:p>
    <w:p w:rsidR="005375DF" w:rsidRDefault="005375DF" w:rsidP="005375DF">
      <w:pPr>
        <w:pStyle w:val="ConsPlusNormal"/>
        <w:ind w:firstLine="540"/>
        <w:jc w:val="both"/>
      </w:pPr>
    </w:p>
    <w:p w:rsidR="005375DF" w:rsidRDefault="005375DF" w:rsidP="005375DF">
      <w:pPr>
        <w:pStyle w:val="ConsPlusTitle"/>
        <w:jc w:val="center"/>
        <w:outlineLvl w:val="2"/>
      </w:pPr>
      <w:r>
        <w:t>Срок регистрации заявления заявителя о предоставлении</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bookmarkStart w:id="10" w:name="P15126"/>
      <w:bookmarkEnd w:id="10"/>
      <w:r>
        <w:t>2.13. Срок регистрации заявления заявителя о предоставлении государственной услуги составляет в ЦСЗН:</w:t>
      </w:r>
    </w:p>
    <w:p w:rsidR="005375DF" w:rsidRDefault="005375DF" w:rsidP="005375D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375DF" w:rsidRDefault="005375DF" w:rsidP="005375DF">
      <w:pPr>
        <w:pStyle w:val="ConsPlusNormal"/>
        <w:spacing w:before="220"/>
        <w:ind w:firstLine="540"/>
        <w:jc w:val="both"/>
      </w:pPr>
      <w:r>
        <w:t>при личном обращении заявителя в ЦСЗН - 1 день (в день поступления заявления);</w:t>
      </w:r>
    </w:p>
    <w:p w:rsidR="005375DF" w:rsidRDefault="005375DF" w:rsidP="005375DF">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w:t>
      </w:r>
    </w:p>
    <w:p w:rsidR="005375DF" w:rsidRDefault="005375DF" w:rsidP="005375DF">
      <w:pPr>
        <w:pStyle w:val="ConsPlusNormal"/>
        <w:ind w:firstLine="540"/>
        <w:jc w:val="both"/>
      </w:pPr>
    </w:p>
    <w:p w:rsidR="005375DF" w:rsidRDefault="005375DF" w:rsidP="005375DF">
      <w:pPr>
        <w:pStyle w:val="ConsPlusTitle"/>
        <w:jc w:val="center"/>
        <w:outlineLvl w:val="2"/>
      </w:pPr>
      <w:r>
        <w:lastRenderedPageBreak/>
        <w:t>Требования к помещениям, в которых предоставляются</w:t>
      </w:r>
    </w:p>
    <w:p w:rsidR="005375DF" w:rsidRDefault="005375DF" w:rsidP="005375DF">
      <w:pPr>
        <w:pStyle w:val="ConsPlusTitle"/>
        <w:jc w:val="center"/>
      </w:pPr>
      <w:r>
        <w:t>государственные услуги, к залу ожидания, местам</w:t>
      </w:r>
    </w:p>
    <w:p w:rsidR="005375DF" w:rsidRDefault="005375DF" w:rsidP="005375DF">
      <w:pPr>
        <w:pStyle w:val="ConsPlusTitle"/>
        <w:jc w:val="center"/>
      </w:pPr>
      <w:r>
        <w:t>для заполнения запросов о предоставлении государственной</w:t>
      </w:r>
    </w:p>
    <w:p w:rsidR="005375DF" w:rsidRDefault="005375DF" w:rsidP="005375DF">
      <w:pPr>
        <w:pStyle w:val="ConsPlusTitle"/>
        <w:jc w:val="center"/>
      </w:pPr>
      <w:r>
        <w:t>или муниципальной услуги, информационным стендам с образцами</w:t>
      </w:r>
    </w:p>
    <w:p w:rsidR="005375DF" w:rsidRDefault="005375DF" w:rsidP="005375DF">
      <w:pPr>
        <w:pStyle w:val="ConsPlusTitle"/>
        <w:jc w:val="center"/>
      </w:pPr>
      <w:r>
        <w:t>их заполнения и перечнем документов, необходимых</w:t>
      </w:r>
    </w:p>
    <w:p w:rsidR="005375DF" w:rsidRDefault="005375DF" w:rsidP="005375DF">
      <w:pPr>
        <w:pStyle w:val="ConsPlusTitle"/>
        <w:jc w:val="center"/>
      </w:pPr>
      <w:r>
        <w:t>для предоставления государственной услуги, в том числе</w:t>
      </w:r>
    </w:p>
    <w:p w:rsidR="005375DF" w:rsidRDefault="005375DF" w:rsidP="005375DF">
      <w:pPr>
        <w:pStyle w:val="ConsPlusTitle"/>
        <w:jc w:val="center"/>
      </w:pPr>
      <w:r>
        <w:t>к обеспечению доступности для инвалидов указанных объектов</w:t>
      </w:r>
    </w:p>
    <w:p w:rsidR="005375DF" w:rsidRDefault="005375DF" w:rsidP="005375DF">
      <w:pPr>
        <w:pStyle w:val="ConsPlusTitle"/>
        <w:jc w:val="center"/>
      </w:pPr>
      <w:r>
        <w:t>в соответствии с законодательством Российской Федерации</w:t>
      </w:r>
    </w:p>
    <w:p w:rsidR="005375DF" w:rsidRDefault="005375DF" w:rsidP="005375DF">
      <w:pPr>
        <w:pStyle w:val="ConsPlusTitle"/>
        <w:jc w:val="center"/>
      </w:pPr>
      <w:r>
        <w:t>о социальной защите инвалидов</w:t>
      </w:r>
    </w:p>
    <w:p w:rsidR="005375DF" w:rsidRDefault="005375DF" w:rsidP="005375DF">
      <w:pPr>
        <w:pStyle w:val="ConsPlusNormal"/>
        <w:ind w:firstLine="540"/>
        <w:jc w:val="both"/>
      </w:pPr>
    </w:p>
    <w:p w:rsidR="005375DF" w:rsidRDefault="005375DF" w:rsidP="005375DF">
      <w:pPr>
        <w:pStyle w:val="ConsPlusNormal"/>
        <w:ind w:firstLine="540"/>
        <w:jc w:val="both"/>
      </w:pPr>
      <w:bookmarkStart w:id="11" w:name="P15141"/>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375DF" w:rsidRDefault="005375DF" w:rsidP="005375DF">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17.03.2025 N 04-32)</w:t>
      </w:r>
    </w:p>
    <w:p w:rsidR="005375DF" w:rsidRDefault="005375DF" w:rsidP="005375D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375DF" w:rsidRDefault="005375DF" w:rsidP="005375D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75DF" w:rsidRDefault="005375DF" w:rsidP="005375D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75DF" w:rsidRDefault="005375DF" w:rsidP="005375D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375DF" w:rsidRDefault="005375DF" w:rsidP="005375D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375DF" w:rsidRDefault="005375DF" w:rsidP="005375D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375DF" w:rsidRDefault="005375DF" w:rsidP="005375D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375DF" w:rsidRDefault="005375DF" w:rsidP="005375D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75DF" w:rsidRDefault="005375DF" w:rsidP="005375D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75DF" w:rsidRDefault="005375DF" w:rsidP="005375D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75DF" w:rsidRDefault="005375DF" w:rsidP="005375D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75DF" w:rsidRDefault="005375DF" w:rsidP="005375DF">
      <w:pPr>
        <w:pStyle w:val="ConsPlusNormal"/>
        <w:spacing w:before="220"/>
        <w:ind w:firstLine="540"/>
        <w:jc w:val="both"/>
      </w:pPr>
      <w:r>
        <w:lastRenderedPageBreak/>
        <w:t>2.14.12. Помещения приема и выдачи документов должны предусматривать места для ожидания, информирования и приема заявителей.</w:t>
      </w:r>
    </w:p>
    <w:p w:rsidR="005375DF" w:rsidRDefault="005375DF" w:rsidP="005375D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375DF" w:rsidRDefault="005375DF" w:rsidP="005375D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75DF" w:rsidRDefault="005375DF" w:rsidP="005375DF">
      <w:pPr>
        <w:pStyle w:val="ConsPlusNormal"/>
        <w:ind w:firstLine="540"/>
        <w:jc w:val="both"/>
      </w:pPr>
    </w:p>
    <w:p w:rsidR="005375DF" w:rsidRDefault="005375DF" w:rsidP="005375DF">
      <w:pPr>
        <w:pStyle w:val="ConsPlusTitle"/>
        <w:jc w:val="center"/>
        <w:outlineLvl w:val="2"/>
      </w:pPr>
      <w:r>
        <w:t>Показатели доступности и качества 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2.15. Показатели доступности и качества государственной услуги.</w:t>
      </w:r>
    </w:p>
    <w:p w:rsidR="005375DF" w:rsidRDefault="005375DF" w:rsidP="005375D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375DF" w:rsidRDefault="005375DF" w:rsidP="005375DF">
      <w:pPr>
        <w:pStyle w:val="ConsPlusNormal"/>
        <w:spacing w:before="220"/>
        <w:ind w:firstLine="540"/>
        <w:jc w:val="both"/>
      </w:pPr>
      <w:r>
        <w:t>1) транспортная доступность к месту предоставления государственной услуги;</w:t>
      </w:r>
    </w:p>
    <w:p w:rsidR="005375DF" w:rsidRDefault="005375DF" w:rsidP="005375D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375DF" w:rsidRDefault="005375DF" w:rsidP="005375D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375DF" w:rsidRDefault="005375DF" w:rsidP="005375D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375DF" w:rsidRDefault="005375DF" w:rsidP="005375D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375DF" w:rsidRDefault="005375DF" w:rsidP="005375DF">
      <w:pPr>
        <w:pStyle w:val="ConsPlusNormal"/>
        <w:spacing w:before="220"/>
        <w:ind w:firstLine="540"/>
        <w:jc w:val="both"/>
      </w:pPr>
      <w:r>
        <w:t>6) возможность получения государственной услуги по экстерриториальному принципу;</w:t>
      </w:r>
    </w:p>
    <w:p w:rsidR="005375DF" w:rsidRDefault="005375DF" w:rsidP="005375D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375DF" w:rsidRDefault="005375DF" w:rsidP="005375D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375DF" w:rsidRDefault="005375DF" w:rsidP="005375DF">
      <w:pPr>
        <w:pStyle w:val="ConsPlusNormal"/>
        <w:spacing w:before="220"/>
        <w:ind w:firstLine="540"/>
        <w:jc w:val="both"/>
      </w:pPr>
      <w:r>
        <w:t xml:space="preserve">1) наличие инфраструктуры, указанной в </w:t>
      </w:r>
      <w:hyperlink w:anchor="P15141">
        <w:r>
          <w:rPr>
            <w:color w:val="0000FF"/>
          </w:rPr>
          <w:t>пункте 2.14</w:t>
        </w:r>
      </w:hyperlink>
      <w:r>
        <w:t xml:space="preserve"> настоящего регламента;</w:t>
      </w:r>
    </w:p>
    <w:p w:rsidR="005375DF" w:rsidRDefault="005375DF" w:rsidP="005375DF">
      <w:pPr>
        <w:pStyle w:val="ConsPlusNormal"/>
        <w:spacing w:before="220"/>
        <w:ind w:firstLine="540"/>
        <w:jc w:val="both"/>
      </w:pPr>
      <w:r>
        <w:t>2) исполнение требований доступности услуг для инвалидов;</w:t>
      </w:r>
    </w:p>
    <w:p w:rsidR="005375DF" w:rsidRDefault="005375DF" w:rsidP="005375D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375DF" w:rsidRDefault="005375DF" w:rsidP="005375DF">
      <w:pPr>
        <w:pStyle w:val="ConsPlusNormal"/>
        <w:spacing w:before="220"/>
        <w:ind w:firstLine="540"/>
        <w:jc w:val="both"/>
      </w:pPr>
      <w:r>
        <w:t>2.15.3. Показатели качества государственной услуги:</w:t>
      </w:r>
    </w:p>
    <w:p w:rsidR="005375DF" w:rsidRDefault="005375DF" w:rsidP="005375DF">
      <w:pPr>
        <w:pStyle w:val="ConsPlusNormal"/>
        <w:spacing w:before="220"/>
        <w:ind w:firstLine="540"/>
        <w:jc w:val="both"/>
      </w:pPr>
      <w:r>
        <w:lastRenderedPageBreak/>
        <w:t>1) соблюдение срока предоставления государственной услуги;</w:t>
      </w:r>
    </w:p>
    <w:p w:rsidR="005375DF" w:rsidRDefault="005375DF" w:rsidP="005375DF">
      <w:pPr>
        <w:pStyle w:val="ConsPlusNormal"/>
        <w:spacing w:before="220"/>
        <w:ind w:firstLine="540"/>
        <w:jc w:val="both"/>
      </w:pPr>
      <w:r>
        <w:t>2) соблюдение времени ожидания в очереди при подаче запроса и получении результата;</w:t>
      </w:r>
    </w:p>
    <w:p w:rsidR="005375DF" w:rsidRDefault="005375DF" w:rsidP="005375D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375DF" w:rsidRDefault="005375DF" w:rsidP="005375D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375DF" w:rsidRDefault="005375DF" w:rsidP="005375D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375DF" w:rsidRDefault="005375DF" w:rsidP="005375DF">
      <w:pPr>
        <w:pStyle w:val="ConsPlusNormal"/>
        <w:jc w:val="both"/>
      </w:pPr>
      <w:r>
        <w:t xml:space="preserve">(п. 2.15.4 в ред. </w:t>
      </w:r>
      <w:hyperlink r:id="rId80">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pPr>
    </w:p>
    <w:p w:rsidR="005375DF" w:rsidRDefault="005375DF" w:rsidP="005375DF">
      <w:pPr>
        <w:pStyle w:val="ConsPlusTitle"/>
        <w:jc w:val="center"/>
        <w:outlineLvl w:val="2"/>
      </w:pPr>
      <w:r>
        <w:t>Информация об услугах, являющихся необходимыми</w:t>
      </w:r>
    </w:p>
    <w:p w:rsidR="005375DF" w:rsidRDefault="005375DF" w:rsidP="005375DF">
      <w:pPr>
        <w:pStyle w:val="ConsPlusTitle"/>
        <w:jc w:val="center"/>
      </w:pPr>
      <w:r>
        <w:t>и обязательными для предоставления 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375DF" w:rsidRDefault="005375DF" w:rsidP="005375D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375DF" w:rsidRDefault="005375DF" w:rsidP="005375DF">
      <w:pPr>
        <w:pStyle w:val="ConsPlusNormal"/>
        <w:ind w:firstLine="540"/>
        <w:jc w:val="both"/>
      </w:pPr>
    </w:p>
    <w:p w:rsidR="005375DF" w:rsidRDefault="005375DF" w:rsidP="005375DF">
      <w:pPr>
        <w:pStyle w:val="ConsPlusTitle"/>
        <w:jc w:val="center"/>
        <w:outlineLvl w:val="2"/>
      </w:pPr>
      <w:r>
        <w:t>Иные требования, в том числе учитывающие особенности</w:t>
      </w:r>
    </w:p>
    <w:p w:rsidR="005375DF" w:rsidRDefault="005375DF" w:rsidP="005375DF">
      <w:pPr>
        <w:pStyle w:val="ConsPlusTitle"/>
        <w:jc w:val="center"/>
      </w:pPr>
      <w:r>
        <w:t>предоставления государственной услуги по экстерриториальному</w:t>
      </w:r>
    </w:p>
    <w:p w:rsidR="005375DF" w:rsidRDefault="005375DF" w:rsidP="005375DF">
      <w:pPr>
        <w:pStyle w:val="ConsPlusTitle"/>
        <w:jc w:val="center"/>
      </w:pPr>
      <w:r>
        <w:t>принципу и особенности предоставления государственной услуги</w:t>
      </w:r>
    </w:p>
    <w:p w:rsidR="005375DF" w:rsidRDefault="005375DF" w:rsidP="005375DF">
      <w:pPr>
        <w:pStyle w:val="ConsPlusTitle"/>
        <w:jc w:val="center"/>
      </w:pPr>
      <w:r>
        <w:t>в электронной форме</w:t>
      </w:r>
    </w:p>
    <w:p w:rsidR="005375DF" w:rsidRDefault="005375DF" w:rsidP="005375DF">
      <w:pPr>
        <w:pStyle w:val="ConsPlusNormal"/>
        <w:jc w:val="center"/>
      </w:pPr>
    </w:p>
    <w:p w:rsidR="005375DF" w:rsidRDefault="005375DF" w:rsidP="005375D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375DF" w:rsidRDefault="005375DF" w:rsidP="005375DF">
      <w:pPr>
        <w:pStyle w:val="ConsPlusNormal"/>
        <w:spacing w:before="220"/>
        <w:ind w:firstLine="540"/>
        <w:jc w:val="both"/>
      </w:pPr>
      <w:r>
        <w:t>2.17.1. Предоставление услуги по экстерриториальному принципу предусмотрено.</w:t>
      </w:r>
    </w:p>
    <w:p w:rsidR="005375DF" w:rsidRDefault="005375DF" w:rsidP="005375D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375DF" w:rsidRDefault="005375DF" w:rsidP="005375DF">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375DF" w:rsidRDefault="005375DF" w:rsidP="005375DF">
      <w:pPr>
        <w:pStyle w:val="ConsPlusNormal"/>
        <w:ind w:firstLine="540"/>
        <w:jc w:val="both"/>
      </w:pPr>
    </w:p>
    <w:p w:rsidR="005375DF" w:rsidRDefault="005375DF" w:rsidP="005375DF">
      <w:pPr>
        <w:pStyle w:val="ConsPlusTitle"/>
        <w:jc w:val="center"/>
        <w:outlineLvl w:val="1"/>
      </w:pPr>
      <w:r>
        <w:t>III. СОСТАВ, ПОСЛЕДОВАТЕЛЬНОСТЬ И СРОКИ ВЫПОЛНЕНИЯ</w:t>
      </w:r>
    </w:p>
    <w:p w:rsidR="005375DF" w:rsidRDefault="005375DF" w:rsidP="005375DF">
      <w:pPr>
        <w:pStyle w:val="ConsPlusTitle"/>
        <w:jc w:val="center"/>
      </w:pPr>
      <w:r>
        <w:t>АДМИНИСТРАТИВНЫХ ПРОЦЕДУР, ТРЕБОВАНИЯ К ПОРЯДКУ</w:t>
      </w:r>
    </w:p>
    <w:p w:rsidR="005375DF" w:rsidRDefault="005375DF" w:rsidP="005375DF">
      <w:pPr>
        <w:pStyle w:val="ConsPlusTitle"/>
        <w:jc w:val="center"/>
      </w:pPr>
      <w:r>
        <w:t>ИХ ВЫПОЛНЕНИЯ, В ТОМ ЧИСЛЕ ОСОБЕННОСТИ ВЫПОЛНЕНИЯ</w:t>
      </w:r>
    </w:p>
    <w:p w:rsidR="005375DF" w:rsidRDefault="005375DF" w:rsidP="005375DF">
      <w:pPr>
        <w:pStyle w:val="ConsPlusTitle"/>
        <w:jc w:val="center"/>
      </w:pPr>
      <w:r>
        <w:t>АДМИНИСТРАТИВНЫХ ПРОЦЕДУР В ЭЛЕКТРОННОМ ВИДЕ</w:t>
      </w:r>
    </w:p>
    <w:p w:rsidR="005375DF" w:rsidRDefault="005375DF" w:rsidP="005375DF">
      <w:pPr>
        <w:pStyle w:val="ConsPlusNormal"/>
        <w:ind w:firstLine="540"/>
        <w:jc w:val="both"/>
      </w:pPr>
    </w:p>
    <w:p w:rsidR="005375DF" w:rsidRDefault="005375DF" w:rsidP="005375DF">
      <w:pPr>
        <w:pStyle w:val="ConsPlusTitle"/>
        <w:ind w:firstLine="540"/>
        <w:jc w:val="both"/>
        <w:outlineLvl w:val="2"/>
      </w:pPr>
      <w:bookmarkStart w:id="12" w:name="P15202"/>
      <w:bookmarkEnd w:id="12"/>
      <w:r>
        <w:t>3.1. Состав, последовательность и сроки выполнения административных процедур, требования к порядку их выполнения</w:t>
      </w:r>
    </w:p>
    <w:p w:rsidR="005375DF" w:rsidRDefault="005375DF" w:rsidP="005375DF">
      <w:pPr>
        <w:pStyle w:val="ConsPlusNormal"/>
        <w:ind w:firstLine="540"/>
        <w:jc w:val="both"/>
      </w:pPr>
    </w:p>
    <w:p w:rsidR="005375DF" w:rsidRDefault="005375DF" w:rsidP="005375DF">
      <w:pPr>
        <w:pStyle w:val="ConsPlusNormal"/>
        <w:ind w:firstLine="540"/>
        <w:jc w:val="both"/>
      </w:pPr>
      <w:bookmarkStart w:id="13" w:name="P15204"/>
      <w:bookmarkEnd w:id="13"/>
      <w:r>
        <w:lastRenderedPageBreak/>
        <w:t>3.1.1. Предоставление государственной услуги включает в себя следующие административные процедуры:</w:t>
      </w:r>
    </w:p>
    <w:p w:rsidR="005375DF" w:rsidRDefault="005375DF" w:rsidP="005375DF">
      <w:pPr>
        <w:pStyle w:val="ConsPlusNormal"/>
        <w:spacing w:before="220"/>
        <w:ind w:firstLine="540"/>
        <w:jc w:val="both"/>
      </w:pPr>
      <w:bookmarkStart w:id="14" w:name="P15205"/>
      <w:bookmarkEnd w:id="14"/>
      <w:r>
        <w:t xml:space="preserve">1) прием и регистрация </w:t>
      </w:r>
      <w:hyperlink w:anchor="P15449">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5126">
        <w:r>
          <w:rPr>
            <w:color w:val="0000FF"/>
          </w:rPr>
          <w:t>пунктом 2.13</w:t>
        </w:r>
      </w:hyperlink>
      <w:r>
        <w:t xml:space="preserve"> настоящего регламента;</w:t>
      </w:r>
    </w:p>
    <w:p w:rsidR="005375DF" w:rsidRDefault="005375DF" w:rsidP="005375DF">
      <w:pPr>
        <w:pStyle w:val="ConsPlusNormal"/>
        <w:spacing w:before="220"/>
        <w:ind w:firstLine="540"/>
        <w:jc w:val="both"/>
      </w:pPr>
      <w:bookmarkStart w:id="15" w:name="P15206"/>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375DF" w:rsidRDefault="005375DF" w:rsidP="005375DF">
      <w:pPr>
        <w:pStyle w:val="ConsPlusNormal"/>
        <w:spacing w:before="220"/>
        <w:ind w:firstLine="540"/>
        <w:jc w:val="both"/>
      </w:pPr>
      <w:bookmarkStart w:id="16" w:name="P15207"/>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4 рабочих дня со дня направления межведомственных запросов;</w:t>
      </w:r>
    </w:p>
    <w:p w:rsidR="005375DF" w:rsidRDefault="005375DF" w:rsidP="005375DF">
      <w:pPr>
        <w:pStyle w:val="ConsPlusNormal"/>
        <w:spacing w:before="220"/>
        <w:ind w:firstLine="540"/>
        <w:jc w:val="both"/>
      </w:pPr>
      <w:bookmarkStart w:id="17" w:name="P15208"/>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4, 4.1, 4.2, 5 к настоящему регламенту (не приводятся)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375DF" w:rsidRDefault="005375DF" w:rsidP="005375DF">
      <w:pPr>
        <w:pStyle w:val="ConsPlusNormal"/>
        <w:jc w:val="both"/>
      </w:pPr>
      <w:r>
        <w:t xml:space="preserve">(п. 3.1.1 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3.1.2. Прием и регистрация заявления о предоставлении государственной услуги.</w:t>
      </w:r>
    </w:p>
    <w:p w:rsidR="005375DF" w:rsidRDefault="005375DF" w:rsidP="005375D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944">
        <w:r>
          <w:rPr>
            <w:color w:val="0000FF"/>
          </w:rPr>
          <w:t>пунктом 2.6</w:t>
        </w:r>
      </w:hyperlink>
      <w:r>
        <w:t xml:space="preserve"> настоящего административного регламента.</w:t>
      </w:r>
    </w:p>
    <w:p w:rsidR="005375DF" w:rsidRDefault="005375DF" w:rsidP="005375D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205">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5126">
        <w:r>
          <w:rPr>
            <w:color w:val="0000FF"/>
          </w:rPr>
          <w:t>пункте 2.13</w:t>
        </w:r>
      </w:hyperlink>
      <w:r>
        <w:t xml:space="preserve"> настоящего регламента.</w:t>
      </w:r>
    </w:p>
    <w:p w:rsidR="005375DF" w:rsidRDefault="005375DF" w:rsidP="005375D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375DF" w:rsidRDefault="005375DF" w:rsidP="005375D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375DF" w:rsidRDefault="005375DF" w:rsidP="005375DF">
      <w:pPr>
        <w:pStyle w:val="ConsPlusNormal"/>
        <w:jc w:val="both"/>
      </w:pPr>
      <w:r>
        <w:t xml:space="preserve">(п. 3.1.2 в ред. </w:t>
      </w:r>
      <w:hyperlink r:id="rId83">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375DF" w:rsidRDefault="005375DF" w:rsidP="005375D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375DF" w:rsidRDefault="005375DF" w:rsidP="005375D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5206">
        <w:r>
          <w:rPr>
            <w:color w:val="0000FF"/>
          </w:rPr>
          <w:t>подпункте 2 подпункта 3.1.1 пункта 3.1</w:t>
        </w:r>
      </w:hyperlink>
      <w:r>
        <w:t xml:space="preserve"> настоящего регламента.</w:t>
      </w:r>
    </w:p>
    <w:p w:rsidR="005375DF" w:rsidRDefault="005375DF" w:rsidP="005375DF">
      <w:pPr>
        <w:pStyle w:val="ConsPlusNormal"/>
        <w:spacing w:before="220"/>
        <w:ind w:firstLine="540"/>
        <w:jc w:val="both"/>
      </w:pPr>
      <w: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375DF" w:rsidRDefault="005375DF" w:rsidP="005375D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375DF" w:rsidRDefault="005375DF" w:rsidP="005375DF">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375DF" w:rsidRDefault="005375DF" w:rsidP="005375DF">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375DF" w:rsidRDefault="005375DF" w:rsidP="005375DF">
      <w:pPr>
        <w:pStyle w:val="ConsPlusNormal"/>
        <w:jc w:val="both"/>
      </w:pPr>
      <w:r>
        <w:t xml:space="preserve">(п. 3.1.3 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375DF" w:rsidRDefault="005375DF" w:rsidP="005375DF">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375DF" w:rsidRDefault="005375DF" w:rsidP="005375DF">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размещение информации о внесении изменений в сведения о персональных данных, способа выплаты и иных данных о получателе государственных услуг, влияющих на предоставление (прекращение) государственных услуг, в АИС "Соцзащита" в срок, указанный в </w:t>
      </w:r>
      <w:hyperlink w:anchor="P15207">
        <w:r>
          <w:rPr>
            <w:color w:val="0000FF"/>
          </w:rPr>
          <w:t>подпункте 3 подпункта 3.1.1 пункта 3.1</w:t>
        </w:r>
      </w:hyperlink>
      <w:r>
        <w:t xml:space="preserve"> настоящего регламента.</w:t>
      </w:r>
    </w:p>
    <w:p w:rsidR="005375DF" w:rsidRDefault="005375DF" w:rsidP="005375D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375DF" w:rsidRDefault="005375DF" w:rsidP="005375D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375DF" w:rsidRDefault="005375DF" w:rsidP="005375DF">
      <w:pPr>
        <w:pStyle w:val="ConsPlusNormal"/>
        <w:jc w:val="both"/>
      </w:pPr>
      <w:r>
        <w:t xml:space="preserve">(пп. 3.1.4 введен </w:t>
      </w:r>
      <w:hyperlink r:id="rId85">
        <w:r>
          <w:rPr>
            <w:color w:val="0000FF"/>
          </w:rPr>
          <w:t>Приказом</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375DF" w:rsidRDefault="005375DF" w:rsidP="005375DF">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375DF" w:rsidRDefault="005375DF" w:rsidP="005375D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w:t>
      </w:r>
      <w:r>
        <w:lastRenderedPageBreak/>
        <w:t xml:space="preserve">форме соответствующего распоряжения (приложения 4, 4.1, 4.2, 5 к настоящему регламенту) с учетом поступивших запрашиваемых документов (сведений), и выполнением условий </w:t>
      </w:r>
      <w:hyperlink w:anchor="P1510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5208">
        <w:r>
          <w:rPr>
            <w:color w:val="0000FF"/>
          </w:rPr>
          <w:t>подпункте 4 подпункта 3.1.1 пункта 3.1</w:t>
        </w:r>
      </w:hyperlink>
      <w:r>
        <w:t xml:space="preserve"> настоящего регламента.</w:t>
      </w:r>
    </w:p>
    <w:p w:rsidR="005375DF" w:rsidRDefault="005375DF" w:rsidP="005375D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375DF" w:rsidRDefault="005375DF" w:rsidP="005375D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375DF" w:rsidRDefault="005375DF" w:rsidP="005375DF">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375DF" w:rsidRDefault="005375DF" w:rsidP="005375DF">
      <w:pPr>
        <w:pStyle w:val="ConsPlusNormal"/>
        <w:jc w:val="both"/>
      </w:pPr>
      <w:r>
        <w:t xml:space="preserve">(пп. 3.1.5 введен </w:t>
      </w:r>
      <w:hyperlink r:id="rId86">
        <w:r>
          <w:rPr>
            <w:color w:val="0000FF"/>
          </w:rPr>
          <w:t>Приказом</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hyperlink r:id="rId87">
        <w:r>
          <w:rPr>
            <w:color w:val="0000FF"/>
          </w:rPr>
          <w:t>3.1.6</w:t>
        </w:r>
      </w:hyperlink>
      <w:r>
        <w:t>. Предоставление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включает в себя следующие административные процедуры:</w:t>
      </w:r>
    </w:p>
    <w:p w:rsidR="005375DF" w:rsidRDefault="005375DF" w:rsidP="005375DF">
      <w:pPr>
        <w:pStyle w:val="ConsPlusNormal"/>
        <w:spacing w:before="220"/>
        <w:ind w:firstLine="540"/>
        <w:jc w:val="both"/>
      </w:pPr>
      <w:bookmarkStart w:id="18" w:name="P15238"/>
      <w:bookmarkEnd w:id="18"/>
      <w:r>
        <w:t xml:space="preserve">1) прием и регистрация в ЦСЗН заявления о предоставлении государственной услуги и документов в срок, указанный в </w:t>
      </w:r>
      <w:hyperlink w:anchor="P15126">
        <w:r>
          <w:rPr>
            <w:color w:val="0000FF"/>
          </w:rPr>
          <w:t>пункте 2.13</w:t>
        </w:r>
      </w:hyperlink>
      <w:r>
        <w:t xml:space="preserve"> настоящего регламента, проведение экспертизы документов и принятие решения о внесении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 - 2 рабочих дня с даты регистрации заявления в ЦСЗН;</w:t>
      </w:r>
    </w:p>
    <w:p w:rsidR="005375DF" w:rsidRDefault="005375DF" w:rsidP="005375DF">
      <w:pPr>
        <w:pStyle w:val="ConsPlusNormal"/>
        <w:spacing w:before="220"/>
        <w:ind w:firstLine="540"/>
        <w:jc w:val="both"/>
      </w:pPr>
      <w:r>
        <w:t>2) внесение изменений в АИС "Социальная 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5375DF" w:rsidRDefault="005375DF" w:rsidP="005375DF">
      <w:pPr>
        <w:pStyle w:val="ConsPlusNormal"/>
        <w:spacing w:before="220"/>
        <w:ind w:firstLine="540"/>
        <w:jc w:val="both"/>
      </w:pPr>
      <w:hyperlink r:id="rId88">
        <w:r>
          <w:rPr>
            <w:color w:val="0000FF"/>
          </w:rPr>
          <w:t>3.1.6.1</w:t>
        </w:r>
      </w:hyperlink>
      <w:r>
        <w:t>. Прием и регистрация в ЦСЗН заявления о предоставлении государственной услуги и документов, проведение экспертизы документов и принятие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w:t>
      </w:r>
    </w:p>
    <w:p w:rsidR="005375DF" w:rsidRDefault="005375DF" w:rsidP="005375DF">
      <w:pPr>
        <w:pStyle w:val="ConsPlusNormal"/>
        <w:spacing w:before="220"/>
        <w:ind w:firstLine="540"/>
        <w:jc w:val="both"/>
      </w:pPr>
      <w:r>
        <w:t>Основанием для начала административной процедуры является поступление в ЦСЗН заявления и прилагаемых к нему документов.</w:t>
      </w:r>
    </w:p>
    <w:p w:rsidR="005375DF" w:rsidRDefault="005375DF" w:rsidP="005375DF">
      <w:pPr>
        <w:pStyle w:val="ConsPlusNormal"/>
        <w:spacing w:before="220"/>
        <w:ind w:firstLine="540"/>
        <w:jc w:val="both"/>
      </w:pPr>
      <w:r>
        <w:t xml:space="preserve">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238">
        <w:r>
          <w:rPr>
            <w:color w:val="0000FF"/>
          </w:rPr>
          <w:t>подпункте 1 подпункта 3.1.4 пункта 3.1</w:t>
        </w:r>
      </w:hyperlink>
      <w:r>
        <w:t xml:space="preserve"> настоящего регламента:</w:t>
      </w:r>
    </w:p>
    <w:p w:rsidR="005375DF" w:rsidRDefault="005375DF" w:rsidP="005375DF">
      <w:pPr>
        <w:pStyle w:val="ConsPlusNormal"/>
        <w:spacing w:before="220"/>
        <w:ind w:firstLine="540"/>
        <w:jc w:val="both"/>
      </w:pPr>
      <w:r>
        <w:t xml:space="preserve">1 действие: принимает поступившие посредством МФЦ электронные документы в АИС "Межвед ЛО" или документы, поступившие посредством личной явки гражданина в ЦСЗН, формирует дело и в тот же день регистрирует их в соответствии с правилами делопроизводства, установленными в ЦСЗН, в том числе в журнале регистрации заявлений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11 (не </w:t>
      </w:r>
      <w:r>
        <w:lastRenderedPageBreak/>
        <w:t xml:space="preserve">приводится) к настоящему регламенту, осуществляет рассмотрение представленных документов и заявления путем оценки представленных заявителем (представителем заявителя) документов на комплектность и достоверность, формирования и направления запросов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15019">
        <w:r>
          <w:rPr>
            <w:color w:val="0000FF"/>
          </w:rPr>
          <w:t>2.7</w:t>
        </w:r>
      </w:hyperlink>
      <w:r>
        <w:t xml:space="preserve"> настоящего административного регламента) и(или) на бумажном носителе в соответствии с </w:t>
      </w:r>
      <w:hyperlink w:anchor="P15019">
        <w:r>
          <w:rPr>
            <w:color w:val="0000FF"/>
          </w:rPr>
          <w:t>пунктом 2.7</w:t>
        </w:r>
      </w:hyperlink>
      <w:r>
        <w:t xml:space="preserve"> настоящего регламента.</w:t>
      </w:r>
    </w:p>
    <w:p w:rsidR="005375DF" w:rsidRDefault="005375DF" w:rsidP="005375DF">
      <w:pPr>
        <w:pStyle w:val="ConsPlusNormal"/>
        <w:spacing w:before="220"/>
        <w:ind w:firstLine="540"/>
        <w:jc w:val="both"/>
      </w:pPr>
      <w:r>
        <w:t>Максимальный срок выполнения административного действия - 1 рабочий день со дня регистрации в ЦСЗН документов и заявления.</w:t>
      </w:r>
    </w:p>
    <w:p w:rsidR="005375DF" w:rsidRDefault="005375DF" w:rsidP="005375DF">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документов.</w:t>
      </w:r>
    </w:p>
    <w:p w:rsidR="005375DF" w:rsidRDefault="005375DF" w:rsidP="005375DF">
      <w:pPr>
        <w:pStyle w:val="ConsPlusNormal"/>
        <w:spacing w:before="220"/>
        <w:ind w:firstLine="540"/>
        <w:jc w:val="both"/>
      </w:pPr>
      <w:r>
        <w:t>Результат выполнения административного действия: проведение экспертизы представленных гражданином документов.</w:t>
      </w:r>
    </w:p>
    <w:p w:rsidR="005375DF" w:rsidRDefault="005375DF" w:rsidP="005375DF">
      <w:pPr>
        <w:pStyle w:val="ConsPlusNormal"/>
        <w:spacing w:before="220"/>
        <w:ind w:firstLine="540"/>
        <w:jc w:val="both"/>
      </w:pPr>
      <w:r>
        <w:t>2 действие: принятие ЦСЗН решения о внесении изменений (об отказе во внесении изменений)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На основании сформированного комплекта документов и заявления специалист подготавливает проект решения ЦСЗН о внесении изменений (об отказе)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Критерий принятия решения: достоверность представленных документов, подтверждающих изменившиеся обстоятельства.</w:t>
      </w:r>
    </w:p>
    <w:p w:rsidR="005375DF" w:rsidRDefault="005375DF" w:rsidP="005375DF">
      <w:pPr>
        <w:pStyle w:val="ConsPlusNormal"/>
        <w:spacing w:before="220"/>
        <w:ind w:firstLine="540"/>
        <w:jc w:val="both"/>
      </w:pPr>
      <w:r>
        <w:t>Максимальный срок выполнения административного действия - 1 рабочий день со дня проведения экспертизы документов.</w:t>
      </w:r>
    </w:p>
    <w:p w:rsidR="005375DF" w:rsidRDefault="005375DF" w:rsidP="005375DF">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5375DF" w:rsidRDefault="005375DF" w:rsidP="005375DF">
      <w:pPr>
        <w:pStyle w:val="ConsPlusNormal"/>
        <w:spacing w:before="220"/>
        <w:ind w:firstLine="540"/>
        <w:jc w:val="both"/>
      </w:pPr>
      <w:r>
        <w:t>Результат выполнения административного действия: принятие и подписание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hyperlink r:id="rId89">
        <w:r>
          <w:rPr>
            <w:color w:val="0000FF"/>
          </w:rPr>
          <w:t>3.1.6.2</w:t>
        </w:r>
      </w:hyperlink>
      <w:r>
        <w:t>. Внесение изменений в АИС "Соцзащита"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5375DF" w:rsidRDefault="005375DF" w:rsidP="005375DF">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Содержание административного действия (административных действий), продолжительность и(или) максимальный срок его (их) выполнения:</w:t>
      </w:r>
    </w:p>
    <w:p w:rsidR="005375DF" w:rsidRDefault="005375DF" w:rsidP="005375DF">
      <w:pPr>
        <w:pStyle w:val="ConsPlusNormal"/>
        <w:spacing w:before="220"/>
        <w:ind w:firstLine="540"/>
        <w:jc w:val="both"/>
      </w:pPr>
      <w:r>
        <w:t xml:space="preserve">1 действие: внесение изменений в АИС "Социальная защита" в соответствии с распоряжением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w:t>
      </w:r>
      <w:r>
        <w:lastRenderedPageBreak/>
        <w:t>специального транспортного обслуживания отдельных категорий граждан, и направление результата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w:t>
      </w:r>
    </w:p>
    <w:p w:rsidR="005375DF" w:rsidRDefault="005375DF" w:rsidP="005375DF">
      <w:pPr>
        <w:pStyle w:val="ConsPlusNormal"/>
        <w:spacing w:before="220"/>
        <w:ind w:firstLine="540"/>
        <w:jc w:val="both"/>
      </w:pPr>
      <w:r>
        <w:t>Максимальный срок выполнения административного действия - 1 рабочий день с даты принятия решения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5375DF" w:rsidRDefault="005375DF" w:rsidP="005375DF">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"Соцзащита".</w:t>
      </w:r>
    </w:p>
    <w:p w:rsidR="005375DF" w:rsidRDefault="005375DF" w:rsidP="005375DF">
      <w:pPr>
        <w:pStyle w:val="ConsPlusNormal"/>
        <w:spacing w:before="220"/>
        <w:ind w:firstLine="540"/>
        <w:jc w:val="both"/>
      </w:pPr>
      <w:r>
        <w:t>Результат выполнения данной административной процедуры: внесение сведений о гражданине в АИС "Социальная защита", направление заявителю результата предоставления государственной услуги способом, указанным в заявлении.</w:t>
      </w:r>
    </w:p>
    <w:p w:rsidR="005375DF" w:rsidRDefault="005375DF" w:rsidP="005375DF">
      <w:pPr>
        <w:pStyle w:val="ConsPlusNormal"/>
        <w:ind w:firstLine="540"/>
        <w:jc w:val="both"/>
      </w:pPr>
    </w:p>
    <w:p w:rsidR="005375DF" w:rsidRDefault="005375DF" w:rsidP="005375DF">
      <w:pPr>
        <w:pStyle w:val="ConsPlusTitle"/>
        <w:ind w:firstLine="540"/>
        <w:jc w:val="both"/>
        <w:outlineLvl w:val="2"/>
      </w:pPr>
      <w:r>
        <w:t>3.2. Особенности выполнения административных процедур в электронной форме</w:t>
      </w:r>
    </w:p>
    <w:p w:rsidR="005375DF" w:rsidRDefault="005375DF" w:rsidP="005375DF">
      <w:pPr>
        <w:pStyle w:val="ConsPlusNormal"/>
        <w:ind w:firstLine="540"/>
        <w:jc w:val="both"/>
      </w:pPr>
    </w:p>
    <w:p w:rsidR="005375DF" w:rsidRDefault="005375DF" w:rsidP="005375DF">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90">
        <w:r>
          <w:rPr>
            <w:color w:val="0000FF"/>
          </w:rPr>
          <w:t>законом</w:t>
        </w:r>
      </w:hyperlink>
      <w:r>
        <w:t xml:space="preserve"> N 210-ФЗ, Федеральным </w:t>
      </w:r>
      <w:hyperlink r:id="rId91">
        <w:r>
          <w:rPr>
            <w:color w:val="0000FF"/>
          </w:rPr>
          <w:t>законом</w:t>
        </w:r>
      </w:hyperlink>
      <w:r>
        <w:t xml:space="preserve"> от 27.07.2006 N 149-ФЗ "Об информации, информационных технологиях и о защите информации", Федеральным </w:t>
      </w:r>
      <w:hyperlink r:id="rId9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375DF" w:rsidRDefault="005375DF" w:rsidP="005375DF">
      <w:pPr>
        <w:pStyle w:val="ConsPlusNormal"/>
        <w:jc w:val="both"/>
      </w:pPr>
      <w:r>
        <w:t xml:space="preserve">(п. 3.2.1 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375DF" w:rsidRDefault="005375DF" w:rsidP="005375DF">
      <w:pPr>
        <w:pStyle w:val="ConsPlusNormal"/>
        <w:spacing w:before="220"/>
        <w:ind w:firstLine="540"/>
        <w:jc w:val="both"/>
      </w:pPr>
      <w:r>
        <w:t>3.2.3. Государственная услуга предоставляется через ПГУ ЛО либо через ЕПГУ.</w:t>
      </w:r>
    </w:p>
    <w:p w:rsidR="005375DF" w:rsidRDefault="005375DF" w:rsidP="005375DF">
      <w:pPr>
        <w:pStyle w:val="ConsPlusNormal"/>
        <w:spacing w:before="220"/>
        <w:ind w:firstLine="540"/>
        <w:jc w:val="both"/>
      </w:pPr>
      <w:bookmarkStart w:id="19" w:name="P15267"/>
      <w:bookmarkEnd w:id="19"/>
      <w:r>
        <w:t>3.2.4. Для подачи заявления через ЕПГУ или через ПГУ ЛО заявитель должен выполнить следующие действия:</w:t>
      </w:r>
    </w:p>
    <w:p w:rsidR="005375DF" w:rsidRDefault="005375DF" w:rsidP="005375DF">
      <w:pPr>
        <w:pStyle w:val="ConsPlusNormal"/>
        <w:spacing w:before="220"/>
        <w:ind w:firstLine="540"/>
        <w:jc w:val="both"/>
      </w:pPr>
      <w:r>
        <w:t>пройти идентификацию и аутентификацию в ЕСИА;</w:t>
      </w:r>
    </w:p>
    <w:p w:rsidR="005375DF" w:rsidRDefault="005375DF" w:rsidP="005375DF">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375DF" w:rsidRDefault="005375DF" w:rsidP="005375DF">
      <w:pPr>
        <w:pStyle w:val="ConsPlusNormal"/>
        <w:spacing w:before="220"/>
        <w:ind w:firstLine="540"/>
        <w:jc w:val="both"/>
      </w:pPr>
      <w:r>
        <w:t>направить пакет электронных документов в ЦСЗН посредством функционала ЕПГУ или ПГУ ЛО.</w:t>
      </w:r>
    </w:p>
    <w:p w:rsidR="005375DF" w:rsidRDefault="005375DF" w:rsidP="005375DF">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526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375DF" w:rsidRDefault="005375DF" w:rsidP="005375DF">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5202">
        <w:r>
          <w:rPr>
            <w:color w:val="0000FF"/>
          </w:rPr>
          <w:t>пункте 3.1</w:t>
        </w:r>
      </w:hyperlink>
      <w:r>
        <w:t xml:space="preserve"> настоящего регламента.</w:t>
      </w:r>
    </w:p>
    <w:p w:rsidR="005375DF" w:rsidRDefault="005375DF" w:rsidP="005375DF">
      <w:pPr>
        <w:pStyle w:val="ConsPlusNormal"/>
        <w:spacing w:before="220"/>
        <w:ind w:firstLine="540"/>
        <w:jc w:val="both"/>
      </w:pPr>
      <w: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375DF" w:rsidRDefault="005375DF" w:rsidP="005375DF">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 электронную почту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75DF" w:rsidRDefault="005375DF" w:rsidP="005375DF">
      <w:pPr>
        <w:pStyle w:val="ConsPlusNormal"/>
        <w:spacing w:before="220"/>
        <w:ind w:firstLine="540"/>
        <w:jc w:val="both"/>
      </w:pPr>
      <w:r>
        <w:t xml:space="preserve">3.2.7. В случае поступления всех документов, указанных в </w:t>
      </w:r>
      <w:hyperlink w:anchor="P14944">
        <w:r>
          <w:rPr>
            <w:color w:val="0000FF"/>
          </w:rPr>
          <w:t>пунктах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375DF" w:rsidRDefault="005375DF" w:rsidP="005375D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375DF" w:rsidRDefault="005375DF" w:rsidP="005375DF">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375DF" w:rsidRDefault="005375DF" w:rsidP="005375D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375DF" w:rsidRDefault="005375DF" w:rsidP="005375DF">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944">
        <w:r>
          <w:rPr>
            <w:color w:val="0000FF"/>
          </w:rPr>
          <w:t>пунктах 2.6</w:t>
        </w:r>
      </w:hyperlink>
      <w:r>
        <w:t xml:space="preserve"> - </w:t>
      </w:r>
      <w:hyperlink w:anchor="P14980">
        <w:r>
          <w:rPr>
            <w:color w:val="0000FF"/>
          </w:rPr>
          <w:t>2.6.2</w:t>
        </w:r>
      </w:hyperlink>
      <w:r>
        <w:t xml:space="preserve"> настоящего регламента.</w:t>
      </w:r>
    </w:p>
    <w:p w:rsidR="005375DF" w:rsidRDefault="005375DF" w:rsidP="005375DF">
      <w:pPr>
        <w:pStyle w:val="ConsPlusNormal"/>
        <w:ind w:firstLine="540"/>
        <w:jc w:val="both"/>
      </w:pPr>
    </w:p>
    <w:p w:rsidR="005375DF" w:rsidRDefault="005375DF" w:rsidP="005375D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375DF" w:rsidRDefault="005375DF" w:rsidP="005375DF">
      <w:pPr>
        <w:pStyle w:val="ConsPlusNormal"/>
        <w:ind w:firstLine="540"/>
        <w:jc w:val="both"/>
      </w:pPr>
    </w:p>
    <w:p w:rsidR="005375DF" w:rsidRDefault="005375DF" w:rsidP="005375DF">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 согласно приложению 3.</w:t>
      </w:r>
    </w:p>
    <w:p w:rsidR="005375DF" w:rsidRDefault="005375DF" w:rsidP="005375DF">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w:t>
      </w:r>
      <w:r>
        <w:lastRenderedPageBreak/>
        <w:t>способом, указанным в заявлении.</w:t>
      </w:r>
    </w:p>
    <w:p w:rsidR="005375DF" w:rsidRDefault="005375DF" w:rsidP="005375DF">
      <w:pPr>
        <w:pStyle w:val="ConsPlusNormal"/>
        <w:ind w:firstLine="540"/>
        <w:jc w:val="both"/>
      </w:pPr>
    </w:p>
    <w:p w:rsidR="005375DF" w:rsidRDefault="005375DF" w:rsidP="005375DF">
      <w:pPr>
        <w:pStyle w:val="ConsPlusTitle"/>
        <w:jc w:val="center"/>
        <w:outlineLvl w:val="1"/>
      </w:pPr>
      <w:r>
        <w:t>IV. ФОРМЫ КОНТРОЛЯ ЗА ИСПОЛНЕНИЕМ</w:t>
      </w:r>
    </w:p>
    <w:p w:rsidR="005375DF" w:rsidRDefault="005375DF" w:rsidP="005375DF">
      <w:pPr>
        <w:pStyle w:val="ConsPlusTitle"/>
        <w:jc w:val="center"/>
      </w:pPr>
      <w:r>
        <w:t>АДМИНИСТРАТИВНОГО РЕГЛАМЕНТА</w:t>
      </w:r>
    </w:p>
    <w:p w:rsidR="005375DF" w:rsidRDefault="005375DF" w:rsidP="005375DF">
      <w:pPr>
        <w:pStyle w:val="ConsPlusNormal"/>
      </w:pPr>
    </w:p>
    <w:p w:rsidR="005375DF" w:rsidRDefault="005375DF" w:rsidP="005375DF">
      <w:pPr>
        <w:pStyle w:val="ConsPlusTitle"/>
        <w:jc w:val="center"/>
        <w:outlineLvl w:val="2"/>
      </w:pPr>
      <w:r>
        <w:t>Порядок осуществления текущего контроля за соблюдением</w:t>
      </w:r>
    </w:p>
    <w:p w:rsidR="005375DF" w:rsidRDefault="005375DF" w:rsidP="005375DF">
      <w:pPr>
        <w:pStyle w:val="ConsPlusTitle"/>
        <w:jc w:val="center"/>
      </w:pPr>
      <w:r>
        <w:t>и исполнением ответственными должностными лицами положений</w:t>
      </w:r>
    </w:p>
    <w:p w:rsidR="005375DF" w:rsidRDefault="005375DF" w:rsidP="005375DF">
      <w:pPr>
        <w:pStyle w:val="ConsPlusTitle"/>
        <w:jc w:val="center"/>
      </w:pPr>
      <w:r>
        <w:t>административного регламента услуги и иных нормативных</w:t>
      </w:r>
    </w:p>
    <w:p w:rsidR="005375DF" w:rsidRDefault="005375DF" w:rsidP="005375DF">
      <w:pPr>
        <w:pStyle w:val="ConsPlusTitle"/>
        <w:jc w:val="center"/>
      </w:pPr>
      <w:r>
        <w:t>правовых актов, устанавливающих требования к предоставлению</w:t>
      </w:r>
    </w:p>
    <w:p w:rsidR="005375DF" w:rsidRDefault="005375DF" w:rsidP="005375DF">
      <w:pPr>
        <w:pStyle w:val="ConsPlusTitle"/>
        <w:jc w:val="center"/>
      </w:pPr>
      <w:r>
        <w:t>государственной услуги, а также принятием решений</w:t>
      </w:r>
    </w:p>
    <w:p w:rsidR="005375DF" w:rsidRDefault="005375DF" w:rsidP="005375DF">
      <w:pPr>
        <w:pStyle w:val="ConsPlusTitle"/>
        <w:jc w:val="center"/>
      </w:pPr>
      <w:r>
        <w:t>ответственными лицами</w:t>
      </w:r>
    </w:p>
    <w:p w:rsidR="005375DF" w:rsidRDefault="005375DF" w:rsidP="005375DF">
      <w:pPr>
        <w:pStyle w:val="ConsPlusNormal"/>
      </w:pPr>
    </w:p>
    <w:p w:rsidR="005375DF" w:rsidRDefault="005375DF" w:rsidP="005375D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375DF" w:rsidRDefault="005375DF" w:rsidP="005375DF">
      <w:pPr>
        <w:pStyle w:val="ConsPlusNormal"/>
        <w:ind w:firstLine="540"/>
        <w:jc w:val="both"/>
      </w:pPr>
    </w:p>
    <w:p w:rsidR="005375DF" w:rsidRDefault="005375DF" w:rsidP="005375DF">
      <w:pPr>
        <w:pStyle w:val="ConsPlusTitle"/>
        <w:jc w:val="center"/>
        <w:outlineLvl w:val="2"/>
      </w:pPr>
      <w:r>
        <w:t>Порядок и периодичность осуществления плановых и внеплановых</w:t>
      </w:r>
    </w:p>
    <w:p w:rsidR="005375DF" w:rsidRDefault="005375DF" w:rsidP="005375DF">
      <w:pPr>
        <w:pStyle w:val="ConsPlusTitle"/>
        <w:jc w:val="center"/>
      </w:pPr>
      <w:r>
        <w:t>проверок полноты и качества предоставления</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375DF" w:rsidRDefault="005375DF" w:rsidP="005375D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375DF" w:rsidRDefault="005375DF" w:rsidP="005375D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375DF" w:rsidRDefault="005375DF" w:rsidP="005375D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375DF" w:rsidRDefault="005375DF" w:rsidP="005375D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375DF" w:rsidRDefault="005375DF" w:rsidP="005375D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75DF" w:rsidRDefault="005375DF" w:rsidP="005375DF">
      <w:pPr>
        <w:pStyle w:val="ConsPlusNormal"/>
        <w:ind w:firstLine="540"/>
        <w:jc w:val="both"/>
      </w:pPr>
    </w:p>
    <w:p w:rsidR="005375DF" w:rsidRDefault="005375DF" w:rsidP="005375DF">
      <w:pPr>
        <w:pStyle w:val="ConsPlusTitle"/>
        <w:jc w:val="center"/>
        <w:outlineLvl w:val="2"/>
      </w:pPr>
      <w:r>
        <w:t>Ответственность должностных лиц органа, предоставляющего</w:t>
      </w:r>
    </w:p>
    <w:p w:rsidR="005375DF" w:rsidRDefault="005375DF" w:rsidP="005375DF">
      <w:pPr>
        <w:pStyle w:val="ConsPlusTitle"/>
        <w:jc w:val="center"/>
      </w:pPr>
      <w:r>
        <w:t>государственную услугу, за решения и действия (бездействие),</w:t>
      </w:r>
    </w:p>
    <w:p w:rsidR="005375DF" w:rsidRDefault="005375DF" w:rsidP="005375DF">
      <w:pPr>
        <w:pStyle w:val="ConsPlusTitle"/>
        <w:jc w:val="center"/>
      </w:pPr>
      <w:r>
        <w:t>принимаемые (осуществляемые) в ходе предоставления</w:t>
      </w:r>
    </w:p>
    <w:p w:rsidR="005375DF" w:rsidRDefault="005375DF" w:rsidP="005375DF">
      <w:pPr>
        <w:pStyle w:val="ConsPlusTitle"/>
        <w:jc w:val="center"/>
      </w:pPr>
      <w:r>
        <w:t>государственной услуги</w:t>
      </w:r>
    </w:p>
    <w:p w:rsidR="005375DF" w:rsidRDefault="005375DF" w:rsidP="005375DF">
      <w:pPr>
        <w:pStyle w:val="ConsPlusNormal"/>
        <w:ind w:firstLine="540"/>
        <w:jc w:val="both"/>
      </w:pPr>
    </w:p>
    <w:p w:rsidR="005375DF" w:rsidRDefault="005375DF" w:rsidP="005375DF">
      <w:pPr>
        <w:pStyle w:val="ConsPlusNormal"/>
        <w:ind w:firstLine="540"/>
        <w:jc w:val="both"/>
      </w:pPr>
      <w:r>
        <w:t xml:space="preserve">4.3. Должностные лица, уполномоченные на выполнение административных действий, </w:t>
      </w:r>
      <w:r>
        <w:lastRenderedPageBreak/>
        <w:t>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75DF" w:rsidRDefault="005375DF" w:rsidP="005375D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375DF" w:rsidRDefault="005375DF" w:rsidP="005375DF">
      <w:pPr>
        <w:pStyle w:val="ConsPlusNormal"/>
        <w:spacing w:before="220"/>
        <w:ind w:firstLine="540"/>
        <w:jc w:val="both"/>
      </w:pPr>
      <w:r>
        <w:t>Специалисты ЦСЗН при предоставлении государственной услуги несут ответственность:</w:t>
      </w:r>
    </w:p>
    <w:p w:rsidR="005375DF" w:rsidRDefault="005375DF" w:rsidP="005375D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375DF" w:rsidRDefault="005375DF" w:rsidP="005375DF">
      <w:pPr>
        <w:pStyle w:val="ConsPlusNormal"/>
        <w:spacing w:before="220"/>
        <w:ind w:firstLine="540"/>
        <w:jc w:val="both"/>
      </w:pPr>
      <w:r>
        <w:t>за действия (бездействие), влекущие нарушение прав и законных интересов физических лиц.</w:t>
      </w:r>
    </w:p>
    <w:p w:rsidR="005375DF" w:rsidRDefault="005375DF" w:rsidP="005375D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375DF" w:rsidRDefault="005375DF" w:rsidP="005375DF">
      <w:pPr>
        <w:pStyle w:val="ConsPlusNormal"/>
      </w:pPr>
    </w:p>
    <w:p w:rsidR="005375DF" w:rsidRDefault="005375DF" w:rsidP="005375DF">
      <w:pPr>
        <w:pStyle w:val="ConsPlusTitle"/>
        <w:jc w:val="center"/>
        <w:outlineLvl w:val="1"/>
      </w:pPr>
      <w:r>
        <w:t>V. ДОСУДЕБНЫЙ (ВНЕСУДЕБНЫЙ) ПОРЯДОК ОБЖАЛОВАНИЯ РЕШЕНИЙ</w:t>
      </w:r>
    </w:p>
    <w:p w:rsidR="005375DF" w:rsidRDefault="005375DF" w:rsidP="005375DF">
      <w:pPr>
        <w:pStyle w:val="ConsPlusTitle"/>
        <w:jc w:val="center"/>
      </w:pPr>
      <w:r>
        <w:t>И ДЕЙСТВИЙ (БЕЗДЕЙСТВИЯ) ОРГАНА, ПРЕДОСТАВЛЯЮЩЕГО</w:t>
      </w:r>
    </w:p>
    <w:p w:rsidR="005375DF" w:rsidRDefault="005375DF" w:rsidP="005375DF">
      <w:pPr>
        <w:pStyle w:val="ConsPlusTitle"/>
        <w:jc w:val="center"/>
      </w:pPr>
      <w:r>
        <w:t>ГОСУДАРСТВЕННУЮ УСЛУГУ, ДОЛЖНОСТНЫХ ЛИЦ ОРГАНА,</w:t>
      </w:r>
    </w:p>
    <w:p w:rsidR="005375DF" w:rsidRDefault="005375DF" w:rsidP="005375DF">
      <w:pPr>
        <w:pStyle w:val="ConsPlusTitle"/>
        <w:jc w:val="center"/>
      </w:pPr>
      <w:r>
        <w:t>ПРЕДОСТАВЛЯЮЩЕГО ГОСУДАРСТВЕННУЮ УСЛУГУ,</w:t>
      </w:r>
    </w:p>
    <w:p w:rsidR="005375DF" w:rsidRDefault="005375DF" w:rsidP="005375DF">
      <w:pPr>
        <w:pStyle w:val="ConsPlusTitle"/>
        <w:jc w:val="center"/>
      </w:pPr>
      <w:r>
        <w:t>ЛИБО ГОСУДАРСТВЕННЫХ ИЛИ МУНИЦИПАЛЬНЫХ СЛУЖАЩИХ,</w:t>
      </w:r>
    </w:p>
    <w:p w:rsidR="005375DF" w:rsidRDefault="005375DF" w:rsidP="005375DF">
      <w:pPr>
        <w:pStyle w:val="ConsPlusTitle"/>
        <w:jc w:val="center"/>
      </w:pPr>
      <w:r>
        <w:t>МНОГОФУНКЦИОНАЛЬНОГО ЦЕНТРА ПРЕДОСТАВЛЕНИЯ ГОСУДАРСТВЕННЫХ</w:t>
      </w:r>
    </w:p>
    <w:p w:rsidR="005375DF" w:rsidRDefault="005375DF" w:rsidP="005375DF">
      <w:pPr>
        <w:pStyle w:val="ConsPlusTitle"/>
        <w:jc w:val="center"/>
      </w:pPr>
      <w:r>
        <w:t>И МУНИЦИПАЛЬНЫХ УСЛУГ, РАБОТНИКА МНОГОФУНКЦИОНАЛЬНОГО ЦЕНТРА</w:t>
      </w:r>
    </w:p>
    <w:p w:rsidR="005375DF" w:rsidRDefault="005375DF" w:rsidP="005375DF">
      <w:pPr>
        <w:pStyle w:val="ConsPlusTitle"/>
        <w:jc w:val="center"/>
      </w:pPr>
      <w:r>
        <w:t>ПРЕДОСТАВЛЕНИЯ ГОСУДАРСТВЕННЫХ И МУНИЦИПАЛЬНЫХ УСЛУГ</w:t>
      </w:r>
    </w:p>
    <w:p w:rsidR="005375DF" w:rsidRDefault="005375DF" w:rsidP="005375DF">
      <w:pPr>
        <w:pStyle w:val="ConsPlusNormal"/>
        <w:jc w:val="center"/>
      </w:pPr>
    </w:p>
    <w:p w:rsidR="005375DF" w:rsidRDefault="005375DF" w:rsidP="005375D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375DF" w:rsidRDefault="005375DF" w:rsidP="005375D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375DF" w:rsidRDefault="005375DF" w:rsidP="005375D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8">
        <w:r>
          <w:rPr>
            <w:color w:val="0000FF"/>
          </w:rPr>
          <w:t>статье 15.1</w:t>
        </w:r>
      </w:hyperlink>
      <w:r>
        <w:t xml:space="preserve"> Федерального закона от 27.07.2010 N 210-ФЗ;</w:t>
      </w:r>
    </w:p>
    <w:p w:rsidR="005375DF" w:rsidRDefault="005375DF" w:rsidP="005375D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9">
        <w:r>
          <w:rPr>
            <w:color w:val="0000FF"/>
          </w:rPr>
          <w:t>частью 1.3 статьи 16</w:t>
        </w:r>
      </w:hyperlink>
      <w:r>
        <w:t xml:space="preserve"> Федерального закона от 27.07.2010 N 210-ФЗ;</w:t>
      </w:r>
    </w:p>
    <w:p w:rsidR="005375DF" w:rsidRDefault="005375DF" w:rsidP="005375D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375DF" w:rsidRDefault="005375DF" w:rsidP="005375D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375DF" w:rsidRDefault="005375DF" w:rsidP="005375DF">
      <w:pPr>
        <w:pStyle w:val="ConsPlusNormal"/>
        <w:spacing w:before="220"/>
        <w:ind w:firstLine="540"/>
        <w:jc w:val="both"/>
      </w:pPr>
      <w:r>
        <w:lastRenderedPageBreak/>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5375DF" w:rsidRDefault="005375DF" w:rsidP="005375D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75DF" w:rsidRDefault="005375DF" w:rsidP="005375D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5375DF" w:rsidRDefault="005375DF" w:rsidP="005375D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375DF" w:rsidRDefault="005375DF" w:rsidP="005375D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2">
        <w:r>
          <w:rPr>
            <w:color w:val="0000FF"/>
          </w:rPr>
          <w:t>частью 1.3 статьи 16</w:t>
        </w:r>
      </w:hyperlink>
      <w:r>
        <w:t xml:space="preserve"> Федерального закона от 27.07.2010 N 210-ФЗ;</w:t>
      </w:r>
    </w:p>
    <w:p w:rsidR="005375DF" w:rsidRDefault="005375DF" w:rsidP="005375D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4">
        <w:r>
          <w:rPr>
            <w:color w:val="0000FF"/>
          </w:rPr>
          <w:t>частью 1.3 статьи 16</w:t>
        </w:r>
      </w:hyperlink>
      <w:r>
        <w:t xml:space="preserve"> Федерального закона от 27.07.2010 N 210-ФЗ.</w:t>
      </w:r>
    </w:p>
    <w:p w:rsidR="005375DF" w:rsidRDefault="005375DF" w:rsidP="005375D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375DF" w:rsidRDefault="005375DF" w:rsidP="005375D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375DF" w:rsidRDefault="005375DF" w:rsidP="005375DF">
      <w:pPr>
        <w:pStyle w:val="ConsPlusNormal"/>
        <w:spacing w:before="220"/>
        <w:ind w:firstLine="540"/>
        <w:jc w:val="both"/>
      </w:pPr>
      <w:r>
        <w:lastRenderedPageBreak/>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75DF" w:rsidRDefault="005375DF" w:rsidP="005375D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375DF" w:rsidRDefault="005375DF" w:rsidP="005375D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75DF" w:rsidRDefault="005375DF" w:rsidP="005375D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5">
        <w:r>
          <w:rPr>
            <w:color w:val="0000FF"/>
          </w:rPr>
          <w:t>части 5 статьи 11.2</w:t>
        </w:r>
      </w:hyperlink>
      <w:r>
        <w:t xml:space="preserve"> Федерального закона N 210-ФЗ.</w:t>
      </w:r>
    </w:p>
    <w:p w:rsidR="005375DF" w:rsidRDefault="005375DF" w:rsidP="005375DF">
      <w:pPr>
        <w:pStyle w:val="ConsPlusNormal"/>
        <w:spacing w:before="220"/>
        <w:ind w:firstLine="540"/>
        <w:jc w:val="both"/>
      </w:pPr>
      <w:r>
        <w:t>В письменной жалобе в обязательном порядке указываются:</w:t>
      </w:r>
    </w:p>
    <w:p w:rsidR="005375DF" w:rsidRDefault="005375DF" w:rsidP="005375D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375DF" w:rsidRDefault="005375DF" w:rsidP="005375D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5DF" w:rsidRDefault="005375DF" w:rsidP="005375D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375DF" w:rsidRDefault="005375DF" w:rsidP="005375D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75DF" w:rsidRDefault="005375DF" w:rsidP="005375D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75DF" w:rsidRDefault="005375DF" w:rsidP="005375D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75DF" w:rsidRDefault="005375DF" w:rsidP="005375DF">
      <w:pPr>
        <w:pStyle w:val="ConsPlusNormal"/>
        <w:spacing w:before="220"/>
        <w:ind w:firstLine="540"/>
        <w:jc w:val="both"/>
      </w:pPr>
      <w:r>
        <w:t>5.7. По результатам рассмотрения жалобы принимается одно из следующих решений:</w:t>
      </w:r>
    </w:p>
    <w:p w:rsidR="005375DF" w:rsidRDefault="005375DF" w:rsidP="005375DF">
      <w:pPr>
        <w:pStyle w:val="ConsPlusNormal"/>
        <w:spacing w:before="220"/>
        <w:ind w:firstLine="540"/>
        <w:jc w:val="both"/>
      </w:pPr>
      <w:r>
        <w:t xml:space="preserve">1) 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75DF" w:rsidRDefault="005375DF" w:rsidP="005375DF">
      <w:pPr>
        <w:pStyle w:val="ConsPlusNormal"/>
        <w:spacing w:before="220"/>
        <w:ind w:firstLine="540"/>
        <w:jc w:val="both"/>
      </w:pPr>
      <w:r>
        <w:t>2) в удовлетворении жалобы отказывается.</w:t>
      </w:r>
    </w:p>
    <w:p w:rsidR="005375DF" w:rsidRDefault="005375DF" w:rsidP="005375D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5DF" w:rsidRDefault="005375DF" w:rsidP="005375D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375DF" w:rsidRDefault="005375DF" w:rsidP="005375D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75DF" w:rsidRDefault="005375DF" w:rsidP="005375D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75DF" w:rsidRDefault="005375DF" w:rsidP="005375DF">
      <w:pPr>
        <w:pStyle w:val="ConsPlusNormal"/>
        <w:spacing w:before="220"/>
        <w:ind w:firstLine="540"/>
        <w:jc w:val="both"/>
      </w:pPr>
      <w:r>
        <w:t>5.8. Обжалование принятого решения по жалобе осуществляется в судебном порядке.</w:t>
      </w:r>
    </w:p>
    <w:p w:rsidR="005375DF" w:rsidRDefault="005375DF" w:rsidP="005375DF">
      <w:pPr>
        <w:pStyle w:val="ConsPlusNormal"/>
        <w:jc w:val="both"/>
      </w:pPr>
      <w:r>
        <w:t xml:space="preserve">(п. 5.8 введен </w:t>
      </w:r>
      <w:hyperlink r:id="rId107">
        <w:r>
          <w:rPr>
            <w:color w:val="0000FF"/>
          </w:rPr>
          <w:t>Приказом</w:t>
        </w:r>
      </w:hyperlink>
      <w:r>
        <w:t xml:space="preserve"> комитета по социальной защите населения Ленинградской области от 28.12.2024 N 04-111)</w:t>
      </w:r>
    </w:p>
    <w:p w:rsidR="005375DF" w:rsidRDefault="005375DF" w:rsidP="005375D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375DF" w:rsidRDefault="005375DF" w:rsidP="005375D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375DF" w:rsidRDefault="005375DF" w:rsidP="005375DF">
      <w:pPr>
        <w:pStyle w:val="ConsPlusNormal"/>
        <w:spacing w:before="220"/>
        <w:ind w:firstLine="540"/>
        <w:jc w:val="both"/>
      </w:pPr>
      <w:r>
        <w:t>на сайте ЦСЗН;</w:t>
      </w:r>
    </w:p>
    <w:p w:rsidR="005375DF" w:rsidRDefault="005375DF" w:rsidP="005375DF">
      <w:pPr>
        <w:pStyle w:val="ConsPlusNormal"/>
        <w:spacing w:before="220"/>
        <w:ind w:firstLine="540"/>
        <w:jc w:val="both"/>
      </w:pPr>
      <w:r>
        <w:t>на сайте ГБУ ЛО "МФЦ";</w:t>
      </w:r>
    </w:p>
    <w:p w:rsidR="005375DF" w:rsidRDefault="005375DF" w:rsidP="005375DF">
      <w:pPr>
        <w:pStyle w:val="ConsPlusNormal"/>
        <w:spacing w:before="220"/>
        <w:ind w:firstLine="540"/>
        <w:jc w:val="both"/>
      </w:pPr>
      <w:r>
        <w:t>на ПГУ ЛО/ЕПГУ;</w:t>
      </w:r>
    </w:p>
    <w:p w:rsidR="005375DF" w:rsidRDefault="005375DF" w:rsidP="005375DF">
      <w:pPr>
        <w:pStyle w:val="ConsPlusNormal"/>
        <w:spacing w:before="220"/>
        <w:ind w:firstLine="540"/>
        <w:jc w:val="both"/>
      </w:pPr>
      <w:r>
        <w:t>в Реестре.</w:t>
      </w:r>
    </w:p>
    <w:p w:rsidR="005375DF" w:rsidRDefault="005375DF" w:rsidP="005375DF">
      <w:pPr>
        <w:pStyle w:val="ConsPlusNormal"/>
        <w:jc w:val="both"/>
      </w:pPr>
      <w:r>
        <w:t xml:space="preserve">(п. 5.9 введен </w:t>
      </w:r>
      <w:hyperlink r:id="rId108">
        <w:r>
          <w:rPr>
            <w:color w:val="0000FF"/>
          </w:rPr>
          <w:t>Приказом</w:t>
        </w:r>
      </w:hyperlink>
      <w:r>
        <w:t xml:space="preserve"> комитета по социальной защите населения Ленинградской области от 28.12.2024 N 04-111)</w:t>
      </w:r>
    </w:p>
    <w:p w:rsidR="005375DF" w:rsidRDefault="005375DF" w:rsidP="005375DF">
      <w:pPr>
        <w:pStyle w:val="ConsPlusNormal"/>
        <w:ind w:firstLine="540"/>
        <w:jc w:val="both"/>
      </w:pPr>
    </w:p>
    <w:p w:rsidR="005375DF" w:rsidRDefault="005375DF" w:rsidP="005375DF">
      <w:pPr>
        <w:pStyle w:val="ConsPlusTitle"/>
        <w:jc w:val="center"/>
        <w:outlineLvl w:val="1"/>
      </w:pPr>
      <w:r>
        <w:t>VI. ОСОБЕННОСТИ ВЫПОЛНЕНИЯ АДМИНИСТРАТИВНЫХ ПРОЦЕДУР</w:t>
      </w:r>
    </w:p>
    <w:p w:rsidR="005375DF" w:rsidRDefault="005375DF" w:rsidP="005375DF">
      <w:pPr>
        <w:pStyle w:val="ConsPlusTitle"/>
        <w:jc w:val="center"/>
      </w:pPr>
      <w:r>
        <w:t>В МНОГОФУНКЦИОНАЛЬНЫХ ЦЕНТРАХ ПРЕДОСТАВЛЕНИЯ</w:t>
      </w:r>
    </w:p>
    <w:p w:rsidR="005375DF" w:rsidRDefault="005375DF" w:rsidP="005375DF">
      <w:pPr>
        <w:pStyle w:val="ConsPlusTitle"/>
        <w:jc w:val="center"/>
      </w:pPr>
      <w:r>
        <w:t>ГОСУДАРСТВЕННЫХ И МУНИЦИПАЛЬНЫХ УСЛУГ</w:t>
      </w:r>
    </w:p>
    <w:p w:rsidR="005375DF" w:rsidRDefault="005375DF" w:rsidP="005375DF">
      <w:pPr>
        <w:pStyle w:val="ConsPlusNormal"/>
        <w:ind w:firstLine="540"/>
        <w:jc w:val="both"/>
      </w:pPr>
    </w:p>
    <w:p w:rsidR="005375DF" w:rsidRDefault="005375DF" w:rsidP="005375D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375DF" w:rsidRDefault="005375DF" w:rsidP="005375DF">
      <w:pPr>
        <w:pStyle w:val="ConsPlusNormal"/>
        <w:jc w:val="both"/>
      </w:pPr>
      <w:r>
        <w:lastRenderedPageBreak/>
        <w:t xml:space="preserve">(в ред. </w:t>
      </w:r>
      <w:hyperlink r:id="rId109">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375DF" w:rsidRDefault="005375DF" w:rsidP="005375DF">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375DF" w:rsidRDefault="005375DF" w:rsidP="005375DF">
      <w:pPr>
        <w:pStyle w:val="ConsPlusNormal"/>
        <w:spacing w:before="220"/>
        <w:ind w:firstLine="540"/>
        <w:jc w:val="both"/>
      </w:pPr>
      <w:r>
        <w:t>б) определяет предмет обращения;</w:t>
      </w:r>
    </w:p>
    <w:p w:rsidR="005375DF" w:rsidRDefault="005375DF" w:rsidP="005375DF">
      <w:pPr>
        <w:pStyle w:val="ConsPlusNormal"/>
        <w:spacing w:before="220"/>
        <w:ind w:firstLine="540"/>
        <w:jc w:val="both"/>
      </w:pPr>
      <w:r>
        <w:t>в) проводит проверку правильности заполнения обращения;</w:t>
      </w:r>
    </w:p>
    <w:p w:rsidR="005375DF" w:rsidRDefault="005375DF" w:rsidP="005375DF">
      <w:pPr>
        <w:pStyle w:val="ConsPlusNormal"/>
        <w:spacing w:before="220"/>
        <w:ind w:firstLine="540"/>
        <w:jc w:val="both"/>
      </w:pPr>
      <w:r>
        <w:t>г) проводит проверку укомплектованности пакета документов;</w:t>
      </w:r>
    </w:p>
    <w:p w:rsidR="005375DF" w:rsidRDefault="005375DF" w:rsidP="005375D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375DF" w:rsidRDefault="005375DF" w:rsidP="005375DF">
      <w:pPr>
        <w:pStyle w:val="ConsPlusNormal"/>
        <w:spacing w:before="220"/>
        <w:ind w:firstLine="540"/>
        <w:jc w:val="both"/>
      </w:pPr>
      <w:r>
        <w:t>е) заверяет каждый документ дела своей электронной подписью (далее - ЭП);</w:t>
      </w:r>
    </w:p>
    <w:p w:rsidR="005375DF" w:rsidRDefault="005375DF" w:rsidP="005375DF">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375DF" w:rsidRDefault="005375DF" w:rsidP="005375DF">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5375DF" w:rsidRDefault="005375DF" w:rsidP="005375DF">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944">
        <w:r>
          <w:rPr>
            <w:color w:val="0000FF"/>
          </w:rPr>
          <w:t>пунктах 2.6</w:t>
        </w:r>
      </w:hyperlink>
      <w:r>
        <w:t xml:space="preserve"> - </w:t>
      </w:r>
      <w:hyperlink w:anchor="P1498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5375DF" w:rsidRDefault="005375DF" w:rsidP="005375DF">
      <w:pPr>
        <w:pStyle w:val="ConsPlusNormal"/>
        <w:spacing w:before="220"/>
        <w:ind w:firstLine="540"/>
        <w:jc w:val="both"/>
      </w:pPr>
      <w:r>
        <w:t>сообщает заявителю, какие необходимые документы им не представлены;</w:t>
      </w:r>
    </w:p>
    <w:p w:rsidR="005375DF" w:rsidRDefault="005375DF" w:rsidP="005375D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375DF" w:rsidRDefault="005375DF" w:rsidP="005375D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375DF" w:rsidRDefault="005375DF" w:rsidP="005375DF">
      <w:pPr>
        <w:pStyle w:val="ConsPlusNormal"/>
        <w:jc w:val="both"/>
      </w:pPr>
      <w:r>
        <w:t xml:space="preserve">(п. 6.2.1 введен </w:t>
      </w:r>
      <w:hyperlink r:id="rId111">
        <w:r>
          <w:rPr>
            <w:color w:val="0000FF"/>
          </w:rPr>
          <w:t>Приказом</w:t>
        </w:r>
      </w:hyperlink>
      <w:r>
        <w:t xml:space="preserve"> комитета по социальной защите населения Ленинградской области от 14.06.2024 N 04-35)</w:t>
      </w:r>
    </w:p>
    <w:p w:rsidR="005375DF" w:rsidRDefault="005375DF" w:rsidP="005375D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375DF" w:rsidRDefault="005375DF" w:rsidP="005375DF">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12">
        <w:r>
          <w:rPr>
            <w:color w:val="0000FF"/>
          </w:rPr>
          <w:t>требованиями</w:t>
        </w:r>
      </w:hyperlink>
      <w:r>
        <w:t xml:space="preserve"> к составлению и выдаче заявителям документов на бумажном </w:t>
      </w:r>
      <w:r>
        <w:lastRenderedPageBreak/>
        <w:t>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375DF" w:rsidRDefault="005375DF" w:rsidP="005375DF">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375DF" w:rsidRDefault="005375DF" w:rsidP="005375DF">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04.08.2025 N 04-82)</w:t>
      </w:r>
    </w:p>
    <w:p w:rsidR="005375DF" w:rsidRDefault="005375DF" w:rsidP="005375D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375DF" w:rsidRDefault="005375DF" w:rsidP="005375DF">
      <w:pPr>
        <w:pStyle w:val="ConsPlusNormal"/>
        <w:ind w:firstLine="540"/>
        <w:jc w:val="both"/>
      </w:pPr>
    </w:p>
    <w:p w:rsidR="005375DF" w:rsidRDefault="005375DF" w:rsidP="005375DF">
      <w:pPr>
        <w:pStyle w:val="ConsPlusNormal"/>
        <w:ind w:firstLine="540"/>
        <w:jc w:val="both"/>
      </w:pPr>
    </w:p>
    <w:p w:rsidR="005375DF" w:rsidRDefault="005375DF" w:rsidP="005375DF">
      <w:pPr>
        <w:pStyle w:val="ConsPlusNormal"/>
        <w:ind w:firstLine="540"/>
        <w:jc w:val="both"/>
      </w:pPr>
    </w:p>
    <w:p w:rsidR="005375DF" w:rsidRDefault="005375DF" w:rsidP="005375DF">
      <w:pPr>
        <w:pStyle w:val="ConsPlusNormal"/>
        <w:ind w:firstLine="540"/>
        <w:jc w:val="both"/>
      </w:pPr>
    </w:p>
    <w:p w:rsidR="005375DF" w:rsidRDefault="005375DF" w:rsidP="005375DF">
      <w:pPr>
        <w:pStyle w:val="ConsPlusNormal"/>
        <w:ind w:firstLine="540"/>
        <w:jc w:val="both"/>
      </w:pPr>
    </w:p>
    <w:p w:rsidR="005375DF" w:rsidRDefault="005375DF" w:rsidP="005375DF">
      <w:pPr>
        <w:pStyle w:val="ConsPlusNormal"/>
        <w:jc w:val="right"/>
        <w:outlineLvl w:val="1"/>
      </w:pPr>
      <w:r>
        <w:t>Приложение 1</w:t>
      </w:r>
    </w:p>
    <w:p w:rsidR="005375DF" w:rsidRDefault="005375DF" w:rsidP="005375DF">
      <w:pPr>
        <w:pStyle w:val="ConsPlusNormal"/>
        <w:jc w:val="right"/>
      </w:pPr>
      <w:r>
        <w:t>к административному регламенту</w:t>
      </w:r>
    </w:p>
    <w:p w:rsidR="005375DF" w:rsidRDefault="005375DF" w:rsidP="005375DF">
      <w:pPr>
        <w:pStyle w:val="ConsPlusNormal"/>
        <w:jc w:val="right"/>
      </w:pPr>
      <w:r>
        <w:t>предоставления на территории</w:t>
      </w:r>
    </w:p>
    <w:p w:rsidR="005375DF" w:rsidRDefault="005375DF" w:rsidP="005375DF">
      <w:pPr>
        <w:pStyle w:val="ConsPlusNormal"/>
        <w:jc w:val="right"/>
      </w:pPr>
      <w:r>
        <w:t>Ленинградской области государственной</w:t>
      </w:r>
    </w:p>
    <w:p w:rsidR="005375DF" w:rsidRDefault="005375DF" w:rsidP="005375DF">
      <w:pPr>
        <w:pStyle w:val="ConsPlusNormal"/>
        <w:jc w:val="right"/>
      </w:pPr>
      <w:r>
        <w:t>услуги по внесению изменений</w:t>
      </w:r>
    </w:p>
    <w:p w:rsidR="005375DF" w:rsidRDefault="005375DF" w:rsidP="005375DF">
      <w:pPr>
        <w:pStyle w:val="ConsPlusNormal"/>
        <w:jc w:val="right"/>
      </w:pPr>
      <w:r>
        <w:t>в сведения, влияющие на предоставление</w:t>
      </w:r>
    </w:p>
    <w:p w:rsidR="005375DF" w:rsidRDefault="005375DF" w:rsidP="005375DF">
      <w:pPr>
        <w:pStyle w:val="ConsPlusNormal"/>
        <w:jc w:val="right"/>
      </w:pPr>
      <w:r>
        <w:t>государственных услуг</w:t>
      </w:r>
    </w:p>
    <w:p w:rsidR="005375DF" w:rsidRDefault="005375DF" w:rsidP="00537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5DF"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5DF" w:rsidRDefault="005375DF"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5DF" w:rsidRDefault="005375DF"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5DF" w:rsidRDefault="005375DF" w:rsidP="005F2FB1">
            <w:pPr>
              <w:pStyle w:val="ConsPlusNormal"/>
              <w:jc w:val="center"/>
            </w:pPr>
            <w:r>
              <w:rPr>
                <w:color w:val="392C69"/>
              </w:rPr>
              <w:t>Список изменяющих документов</w:t>
            </w:r>
          </w:p>
          <w:p w:rsidR="005375DF" w:rsidRDefault="005375DF" w:rsidP="005F2FB1">
            <w:pPr>
              <w:pStyle w:val="ConsPlusNormal"/>
              <w:jc w:val="center"/>
            </w:pPr>
            <w:r>
              <w:rPr>
                <w:color w:val="392C69"/>
              </w:rPr>
              <w:t xml:space="preserve">(в ред. </w:t>
            </w:r>
            <w:hyperlink r:id="rId115">
              <w:r>
                <w:rPr>
                  <w:color w:val="0000FF"/>
                </w:rPr>
                <w:t>Приказа</w:t>
              </w:r>
            </w:hyperlink>
            <w:r>
              <w:rPr>
                <w:color w:val="392C69"/>
              </w:rPr>
              <w:t xml:space="preserve"> комитета по социальной защите населения Ленинградской</w:t>
            </w:r>
          </w:p>
          <w:p w:rsidR="005375DF" w:rsidRDefault="005375DF" w:rsidP="005F2FB1">
            <w:pPr>
              <w:pStyle w:val="ConsPlusNormal"/>
              <w:jc w:val="center"/>
            </w:pPr>
            <w:r>
              <w:rPr>
                <w:color w:val="392C69"/>
              </w:rPr>
              <w:t>области от 28.06.2023 N 04-38)</w:t>
            </w:r>
          </w:p>
        </w:tc>
        <w:tc>
          <w:tcPr>
            <w:tcW w:w="113" w:type="dxa"/>
            <w:tcBorders>
              <w:top w:val="nil"/>
              <w:left w:val="nil"/>
              <w:bottom w:val="nil"/>
              <w:right w:val="nil"/>
            </w:tcBorders>
            <w:shd w:val="clear" w:color="auto" w:fill="F4F3F8"/>
            <w:tcMar>
              <w:top w:w="0" w:type="dxa"/>
              <w:left w:w="0" w:type="dxa"/>
              <w:bottom w:w="0" w:type="dxa"/>
              <w:right w:w="0" w:type="dxa"/>
            </w:tcMar>
          </w:tcPr>
          <w:p w:rsidR="005375DF" w:rsidRDefault="005375DF" w:rsidP="005F2FB1">
            <w:pPr>
              <w:pStyle w:val="ConsPlusNormal"/>
            </w:pPr>
          </w:p>
        </w:tc>
      </w:tr>
    </w:tbl>
    <w:p w:rsidR="005375DF" w:rsidRDefault="005375DF" w:rsidP="005375DF">
      <w:pPr>
        <w:pStyle w:val="ConsPlusNormal"/>
      </w:pPr>
    </w:p>
    <w:p w:rsidR="005375DF" w:rsidRDefault="005375DF" w:rsidP="005375DF">
      <w:pPr>
        <w:pStyle w:val="ConsPlusNormal"/>
      </w:pPr>
      <w:r>
        <w:t>Форма</w:t>
      </w:r>
    </w:p>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449"/>
        <w:gridCol w:w="704"/>
        <w:gridCol w:w="420"/>
        <w:gridCol w:w="1587"/>
        <w:gridCol w:w="794"/>
        <w:gridCol w:w="1424"/>
      </w:tblGrid>
      <w:tr w:rsidR="005375DF" w:rsidTr="005F2FB1">
        <w:tc>
          <w:tcPr>
            <w:tcW w:w="3685" w:type="dxa"/>
            <w:vMerge w:val="restart"/>
            <w:tcBorders>
              <w:top w:val="nil"/>
              <w:left w:val="nil"/>
              <w:bottom w:val="nil"/>
              <w:right w:val="nil"/>
            </w:tcBorders>
          </w:tcPr>
          <w:p w:rsidR="005375DF" w:rsidRDefault="005375DF" w:rsidP="005F2FB1">
            <w:pPr>
              <w:pStyle w:val="ConsPlusNormal"/>
            </w:pPr>
          </w:p>
        </w:tc>
        <w:tc>
          <w:tcPr>
            <w:tcW w:w="449" w:type="dxa"/>
            <w:tcBorders>
              <w:top w:val="nil"/>
              <w:left w:val="nil"/>
              <w:bottom w:val="nil"/>
              <w:right w:val="nil"/>
            </w:tcBorders>
          </w:tcPr>
          <w:p w:rsidR="005375DF" w:rsidRDefault="005375DF" w:rsidP="005F2FB1">
            <w:pPr>
              <w:pStyle w:val="ConsPlusNormal"/>
            </w:pPr>
            <w:r>
              <w:t>В</w:t>
            </w:r>
          </w:p>
        </w:tc>
        <w:tc>
          <w:tcPr>
            <w:tcW w:w="4929" w:type="dxa"/>
            <w:gridSpan w:val="5"/>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449" w:type="dxa"/>
            <w:tcBorders>
              <w:top w:val="nil"/>
              <w:left w:val="nil"/>
              <w:bottom w:val="nil"/>
              <w:right w:val="nil"/>
            </w:tcBorders>
          </w:tcPr>
          <w:p w:rsidR="005375DF" w:rsidRDefault="005375DF" w:rsidP="005F2FB1">
            <w:pPr>
              <w:pStyle w:val="ConsPlusNormal"/>
            </w:pPr>
          </w:p>
        </w:tc>
        <w:tc>
          <w:tcPr>
            <w:tcW w:w="4929" w:type="dxa"/>
            <w:gridSpan w:val="5"/>
            <w:tcBorders>
              <w:top w:val="single" w:sz="4" w:space="0" w:color="auto"/>
              <w:left w:val="nil"/>
              <w:bottom w:val="nil"/>
              <w:right w:val="nil"/>
            </w:tcBorders>
          </w:tcPr>
          <w:p w:rsidR="005375DF" w:rsidRDefault="005375DF" w:rsidP="005F2FB1">
            <w:pPr>
              <w:pStyle w:val="ConsPlusNormal"/>
              <w:jc w:val="center"/>
            </w:pPr>
            <w:r>
              <w:t>(наименование органа, предоставляющего государственную услугу)</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1573" w:type="dxa"/>
            <w:gridSpan w:val="3"/>
            <w:tcBorders>
              <w:top w:val="nil"/>
              <w:left w:val="nil"/>
              <w:bottom w:val="nil"/>
              <w:right w:val="nil"/>
            </w:tcBorders>
          </w:tcPr>
          <w:p w:rsidR="005375DF" w:rsidRDefault="005375DF" w:rsidP="005F2FB1">
            <w:pPr>
              <w:pStyle w:val="ConsPlusNormal"/>
            </w:pPr>
            <w:r>
              <w:t>от заявителя</w:t>
            </w:r>
          </w:p>
        </w:tc>
        <w:tc>
          <w:tcPr>
            <w:tcW w:w="3805" w:type="dxa"/>
            <w:gridSpan w:val="3"/>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1573" w:type="dxa"/>
            <w:gridSpan w:val="3"/>
            <w:tcBorders>
              <w:top w:val="nil"/>
              <w:left w:val="nil"/>
              <w:bottom w:val="nil"/>
              <w:right w:val="nil"/>
            </w:tcBorders>
          </w:tcPr>
          <w:p w:rsidR="005375DF" w:rsidRDefault="005375DF" w:rsidP="005F2FB1">
            <w:pPr>
              <w:pStyle w:val="ConsPlusNormal"/>
            </w:pPr>
          </w:p>
        </w:tc>
        <w:tc>
          <w:tcPr>
            <w:tcW w:w="3805" w:type="dxa"/>
            <w:gridSpan w:val="3"/>
            <w:tcBorders>
              <w:top w:val="single" w:sz="4" w:space="0" w:color="auto"/>
              <w:left w:val="nil"/>
              <w:bottom w:val="nil"/>
              <w:right w:val="nil"/>
            </w:tcBorders>
          </w:tcPr>
          <w:p w:rsidR="005375DF" w:rsidRDefault="005375DF" w:rsidP="005F2FB1">
            <w:pPr>
              <w:pStyle w:val="ConsPlusNormal"/>
              <w:jc w:val="center"/>
            </w:pPr>
            <w:r>
              <w:t>(фамилия, имя, отчество заполняется заявителем)</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blPrEx>
          <w:tblBorders>
            <w:insideH w:val="single" w:sz="4" w:space="0" w:color="auto"/>
          </w:tblBorders>
        </w:tblPrEx>
        <w:tc>
          <w:tcPr>
            <w:tcW w:w="3685" w:type="dxa"/>
            <w:vMerge/>
            <w:tcBorders>
              <w:top w:val="nil"/>
              <w:left w:val="nil"/>
              <w:bottom w:val="nil"/>
              <w:right w:val="nil"/>
            </w:tcBorders>
          </w:tcPr>
          <w:p w:rsidR="005375DF" w:rsidRDefault="005375DF" w:rsidP="005F2FB1">
            <w:pPr>
              <w:pStyle w:val="ConsPlusNormal"/>
            </w:pPr>
          </w:p>
        </w:tc>
        <w:tc>
          <w:tcPr>
            <w:tcW w:w="3160" w:type="dxa"/>
            <w:gridSpan w:val="4"/>
            <w:tcBorders>
              <w:top w:val="single" w:sz="4" w:space="0" w:color="auto"/>
              <w:left w:val="nil"/>
              <w:bottom w:val="nil"/>
              <w:right w:val="nil"/>
            </w:tcBorders>
          </w:tcPr>
          <w:p w:rsidR="005375DF" w:rsidRDefault="005375DF" w:rsidP="005F2FB1">
            <w:pPr>
              <w:pStyle w:val="ConsPlusNormal"/>
            </w:pPr>
            <w:r>
              <w:t>от представителя заявителя</w:t>
            </w:r>
          </w:p>
        </w:tc>
        <w:tc>
          <w:tcPr>
            <w:tcW w:w="2218" w:type="dxa"/>
            <w:gridSpan w:val="2"/>
            <w:tcBorders>
              <w:top w:val="single" w:sz="4" w:space="0" w:color="auto"/>
              <w:left w:val="nil"/>
              <w:bottom w:val="single" w:sz="4" w:space="0" w:color="auto"/>
              <w:right w:val="nil"/>
            </w:tcBorders>
          </w:tcPr>
          <w:p w:rsidR="005375DF" w:rsidRDefault="005375DF" w:rsidP="005F2FB1">
            <w:pPr>
              <w:pStyle w:val="ConsPlusNormal"/>
              <w:jc w:val="both"/>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single" w:sz="4" w:space="0" w:color="auto"/>
              <w:left w:val="nil"/>
              <w:bottom w:val="nil"/>
              <w:right w:val="nil"/>
            </w:tcBorders>
          </w:tcPr>
          <w:p w:rsidR="005375DF" w:rsidRDefault="005375DF" w:rsidP="005F2FB1">
            <w:pPr>
              <w:pStyle w:val="ConsPlusNormal"/>
              <w:jc w:val="center"/>
            </w:pPr>
            <w:r>
              <w:t>(фамилия, имя, отчество заполняется представителем заявителя от имени заявителя)</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single" w:sz="4" w:space="0" w:color="auto"/>
              <w:left w:val="nil"/>
              <w:bottom w:val="nil"/>
              <w:right w:val="nil"/>
            </w:tcBorders>
          </w:tcPr>
          <w:p w:rsidR="005375DF" w:rsidRDefault="005375DF" w:rsidP="005F2FB1">
            <w:pPr>
              <w:pStyle w:val="ConsPlusNormal"/>
              <w:jc w:val="center"/>
            </w:pPr>
            <w:r>
              <w:t>(указать фамилию, имя, отчество заявителя)</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3954" w:type="dxa"/>
            <w:gridSpan w:val="5"/>
            <w:tcBorders>
              <w:top w:val="nil"/>
              <w:left w:val="nil"/>
              <w:bottom w:val="nil"/>
              <w:right w:val="nil"/>
            </w:tcBorders>
          </w:tcPr>
          <w:p w:rsidR="005375DF" w:rsidRDefault="005375DF" w:rsidP="005F2FB1">
            <w:pPr>
              <w:pStyle w:val="ConsPlusNormal"/>
            </w:pPr>
            <w:r>
              <w:t>Адрес места жительства заявителя</w:t>
            </w:r>
          </w:p>
        </w:tc>
        <w:tc>
          <w:tcPr>
            <w:tcW w:w="1424" w:type="dxa"/>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single" w:sz="4" w:space="0" w:color="auto"/>
              <w:left w:val="nil"/>
              <w:bottom w:val="nil"/>
              <w:right w:val="nil"/>
            </w:tcBorders>
          </w:tcPr>
          <w:p w:rsidR="005375DF" w:rsidRDefault="005375DF" w:rsidP="005F2FB1">
            <w:pPr>
              <w:pStyle w:val="ConsPlusNormal"/>
              <w:jc w:val="center"/>
            </w:pPr>
            <w:r>
              <w:t>(почтовый индекс, район, населенный пункт, улица, дом, корпус, квартира)</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3954" w:type="dxa"/>
            <w:gridSpan w:val="5"/>
            <w:tcBorders>
              <w:top w:val="nil"/>
              <w:left w:val="nil"/>
              <w:bottom w:val="nil"/>
              <w:right w:val="nil"/>
            </w:tcBorders>
          </w:tcPr>
          <w:p w:rsidR="005375DF" w:rsidRDefault="005375DF" w:rsidP="005F2FB1">
            <w:pPr>
              <w:pStyle w:val="ConsPlusNormal"/>
            </w:pPr>
            <w:r>
              <w:t>Адрес места пребывания заявителя</w:t>
            </w:r>
          </w:p>
        </w:tc>
        <w:tc>
          <w:tcPr>
            <w:tcW w:w="1424" w:type="dxa"/>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single" w:sz="4" w:space="0" w:color="auto"/>
              <w:left w:val="nil"/>
              <w:bottom w:val="nil"/>
              <w:right w:val="nil"/>
            </w:tcBorders>
          </w:tcPr>
          <w:p w:rsidR="005375DF" w:rsidRDefault="005375DF" w:rsidP="005F2FB1">
            <w:pPr>
              <w:pStyle w:val="ConsPlusNormal"/>
              <w:jc w:val="center"/>
            </w:pPr>
            <w:r>
              <w:t>(почтовый индекс, район, населенный пункт, улица, дом, корпус, квартира)</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nil"/>
              <w:left w:val="nil"/>
              <w:bottom w:val="single" w:sz="4" w:space="0" w:color="auto"/>
              <w:right w:val="nil"/>
            </w:tcBorders>
          </w:tcPr>
          <w:p w:rsidR="005375DF" w:rsidRDefault="005375DF" w:rsidP="005F2FB1">
            <w:pPr>
              <w:pStyle w:val="ConsPlusNormal"/>
            </w:pP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5378" w:type="dxa"/>
            <w:gridSpan w:val="6"/>
            <w:tcBorders>
              <w:top w:val="single" w:sz="4" w:space="0" w:color="auto"/>
              <w:left w:val="nil"/>
              <w:bottom w:val="nil"/>
              <w:right w:val="nil"/>
            </w:tcBorders>
          </w:tcPr>
          <w:p w:rsidR="005375DF" w:rsidRDefault="005375DF" w:rsidP="005F2FB1">
            <w:pPr>
              <w:pStyle w:val="ConsPlusNormal"/>
              <w:jc w:val="center"/>
            </w:pPr>
            <w:r>
              <w:t>страховой номер индивидуального лицевого счета (СНИЛС) - при наличии</w:t>
            </w:r>
          </w:p>
        </w:tc>
      </w:tr>
      <w:tr w:rsidR="005375DF" w:rsidTr="005F2FB1">
        <w:tc>
          <w:tcPr>
            <w:tcW w:w="3685" w:type="dxa"/>
            <w:vMerge/>
            <w:tcBorders>
              <w:top w:val="nil"/>
              <w:left w:val="nil"/>
              <w:bottom w:val="nil"/>
              <w:right w:val="nil"/>
            </w:tcBorders>
          </w:tcPr>
          <w:p w:rsidR="005375DF" w:rsidRDefault="005375DF" w:rsidP="005F2FB1">
            <w:pPr>
              <w:pStyle w:val="ConsPlusNormal"/>
            </w:pPr>
          </w:p>
        </w:tc>
        <w:tc>
          <w:tcPr>
            <w:tcW w:w="1153" w:type="dxa"/>
            <w:gridSpan w:val="2"/>
            <w:tcBorders>
              <w:top w:val="nil"/>
              <w:left w:val="nil"/>
              <w:bottom w:val="nil"/>
              <w:right w:val="nil"/>
            </w:tcBorders>
          </w:tcPr>
          <w:p w:rsidR="005375DF" w:rsidRDefault="005375DF" w:rsidP="005F2FB1">
            <w:pPr>
              <w:pStyle w:val="ConsPlusNormal"/>
            </w:pPr>
            <w:r>
              <w:t>телефон</w:t>
            </w:r>
          </w:p>
        </w:tc>
        <w:tc>
          <w:tcPr>
            <w:tcW w:w="4225" w:type="dxa"/>
            <w:gridSpan w:val="4"/>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9063" w:type="dxa"/>
            <w:gridSpan w:val="7"/>
            <w:tcBorders>
              <w:top w:val="nil"/>
              <w:left w:val="nil"/>
              <w:bottom w:val="nil"/>
              <w:right w:val="nil"/>
            </w:tcBorders>
          </w:tcPr>
          <w:p w:rsidR="005375DF" w:rsidRDefault="005375DF" w:rsidP="005F2FB1">
            <w:pPr>
              <w:pStyle w:val="ConsPlusNormal"/>
            </w:pPr>
          </w:p>
        </w:tc>
      </w:tr>
      <w:tr w:rsidR="005375DF" w:rsidTr="005F2FB1">
        <w:tc>
          <w:tcPr>
            <w:tcW w:w="9063" w:type="dxa"/>
            <w:gridSpan w:val="7"/>
            <w:tcBorders>
              <w:top w:val="nil"/>
              <w:left w:val="nil"/>
              <w:bottom w:val="nil"/>
              <w:right w:val="nil"/>
            </w:tcBorders>
          </w:tcPr>
          <w:p w:rsidR="005375DF" w:rsidRDefault="005375DF" w:rsidP="005F2FB1">
            <w:pPr>
              <w:pStyle w:val="ConsPlusNormal"/>
              <w:jc w:val="center"/>
            </w:pPr>
            <w:bookmarkStart w:id="20" w:name="P15449"/>
            <w:bookmarkEnd w:id="20"/>
            <w:r>
              <w:t>ЗАЯВЛЕНИЕ</w:t>
            </w:r>
          </w:p>
          <w:p w:rsidR="005375DF" w:rsidRDefault="005375DF" w:rsidP="005F2FB1">
            <w:pPr>
              <w:pStyle w:val="ConsPlusNormal"/>
              <w:jc w:val="center"/>
            </w:pPr>
            <w:r>
              <w:t>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w:t>
            </w:r>
          </w:p>
        </w:tc>
      </w:tr>
      <w:tr w:rsidR="005375DF" w:rsidTr="005F2FB1">
        <w:tc>
          <w:tcPr>
            <w:tcW w:w="9063" w:type="dxa"/>
            <w:gridSpan w:val="7"/>
            <w:tcBorders>
              <w:top w:val="nil"/>
              <w:left w:val="nil"/>
              <w:bottom w:val="nil"/>
              <w:right w:val="nil"/>
            </w:tcBorders>
          </w:tcPr>
          <w:p w:rsidR="005375DF" w:rsidRDefault="005375DF" w:rsidP="005F2FB1">
            <w:pPr>
              <w:pStyle w:val="ConsPlusNormal"/>
            </w:pPr>
          </w:p>
        </w:tc>
      </w:tr>
      <w:tr w:rsidR="005375DF" w:rsidTr="005F2FB1">
        <w:tc>
          <w:tcPr>
            <w:tcW w:w="9063" w:type="dxa"/>
            <w:gridSpan w:val="7"/>
            <w:tcBorders>
              <w:top w:val="nil"/>
              <w:left w:val="nil"/>
              <w:bottom w:val="nil"/>
              <w:right w:val="nil"/>
            </w:tcBorders>
          </w:tcPr>
          <w:p w:rsidR="005375DF" w:rsidRDefault="005375DF" w:rsidP="005F2FB1">
            <w:pPr>
              <w:pStyle w:val="ConsPlusNormal"/>
              <w:ind w:firstLine="283"/>
              <w:jc w:val="both"/>
            </w:pPr>
            <w:r>
              <w:t>Прошу предоставлять получаемую(ые) мною государственную(ые) услугу(и) с учетом следующих обстоятельств, влияющих на ее (их) предоставление (поставить отметку "V"):</w:t>
            </w:r>
          </w:p>
        </w:tc>
      </w:tr>
    </w:tbl>
    <w:p w:rsidR="005375DF" w:rsidRDefault="005375DF" w:rsidP="005375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0"/>
        <w:gridCol w:w="509"/>
        <w:gridCol w:w="5329"/>
        <w:gridCol w:w="1964"/>
        <w:gridCol w:w="360"/>
      </w:tblGrid>
      <w:tr w:rsidR="005375DF" w:rsidTr="005F2FB1">
        <w:tc>
          <w:tcPr>
            <w:tcW w:w="9022" w:type="dxa"/>
            <w:gridSpan w:val="6"/>
            <w:vAlign w:val="center"/>
          </w:tcPr>
          <w:p w:rsidR="005375DF" w:rsidRDefault="005375DF" w:rsidP="005F2FB1">
            <w:pPr>
              <w:pStyle w:val="ConsPlusNormal"/>
              <w:jc w:val="both"/>
            </w:pPr>
            <w:r>
              <w:t>1) изменение способа выплаты:</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на почтовое отделение, расположенное в Ленинградской области, которое обслуживает население по моему месту жительства (пребывания) (указать адрес или номер почтового отделения) _____________________________________</w:t>
            </w:r>
          </w:p>
        </w:tc>
      </w:tr>
      <w:tr w:rsidR="005375DF" w:rsidTr="005F2FB1">
        <w:tc>
          <w:tcPr>
            <w:tcW w:w="510" w:type="dxa"/>
            <w:vMerge w:val="restart"/>
          </w:tcPr>
          <w:p w:rsidR="005375DF" w:rsidRDefault="005375DF" w:rsidP="005F2FB1">
            <w:pPr>
              <w:pStyle w:val="ConsPlusNormal"/>
              <w:jc w:val="both"/>
            </w:pPr>
          </w:p>
        </w:tc>
        <w:tc>
          <w:tcPr>
            <w:tcW w:w="8512" w:type="dxa"/>
            <w:gridSpan w:val="5"/>
            <w:tcBorders>
              <w:bottom w:val="nil"/>
            </w:tcBorders>
          </w:tcPr>
          <w:p w:rsidR="005375DF" w:rsidRDefault="005375DF" w:rsidP="005F2FB1">
            <w:pPr>
              <w:pStyle w:val="ConsPlusNormal"/>
              <w:jc w:val="both"/>
            </w:pPr>
            <w:r>
              <w:t>на новый номер счета (реквизиты кредитной организации и открытого в ней счета прилагаются) ранее была строка для написания номера счета</w:t>
            </w:r>
          </w:p>
        </w:tc>
      </w:tr>
      <w:tr w:rsidR="005375DF" w:rsidTr="005F2FB1">
        <w:tblPrEx>
          <w:tblBorders>
            <w:insideH w:val="nil"/>
          </w:tblBorders>
        </w:tblPrEx>
        <w:tc>
          <w:tcPr>
            <w:tcW w:w="510" w:type="dxa"/>
            <w:vMerge/>
          </w:tcPr>
          <w:p w:rsidR="005375DF" w:rsidRDefault="005375DF" w:rsidP="005F2FB1">
            <w:pPr>
              <w:pStyle w:val="ConsPlusNormal"/>
            </w:pPr>
          </w:p>
        </w:tc>
        <w:tc>
          <w:tcPr>
            <w:tcW w:w="350" w:type="dxa"/>
            <w:tcBorders>
              <w:top w:val="nil"/>
              <w:bottom w:val="nil"/>
            </w:tcBorders>
          </w:tcPr>
          <w:p w:rsidR="005375DF" w:rsidRDefault="005375DF" w:rsidP="005F2FB1">
            <w:pPr>
              <w:pStyle w:val="ConsPlusNormal"/>
              <w:jc w:val="both"/>
            </w:pPr>
          </w:p>
        </w:tc>
        <w:tc>
          <w:tcPr>
            <w:tcW w:w="509" w:type="dxa"/>
          </w:tcPr>
          <w:p w:rsidR="005375DF" w:rsidRDefault="005375DF" w:rsidP="005F2FB1">
            <w:pPr>
              <w:pStyle w:val="ConsPlusNormal"/>
              <w:jc w:val="both"/>
            </w:pPr>
          </w:p>
        </w:tc>
        <w:tc>
          <w:tcPr>
            <w:tcW w:w="7653" w:type="dxa"/>
            <w:gridSpan w:val="3"/>
            <w:tcBorders>
              <w:top w:val="nil"/>
              <w:bottom w:val="nil"/>
            </w:tcBorders>
            <w:vAlign w:val="center"/>
          </w:tcPr>
          <w:p w:rsidR="005375DF" w:rsidRDefault="005375DF" w:rsidP="005F2FB1">
            <w:pPr>
              <w:pStyle w:val="ConsPlusNormal"/>
              <w:jc w:val="both"/>
            </w:pPr>
            <w:r>
              <w:t>просим поставить отметку "V", если номер счета относится к национальной платежной карте "Мир"</w:t>
            </w:r>
          </w:p>
        </w:tc>
      </w:tr>
      <w:tr w:rsidR="005375DF" w:rsidTr="005F2FB1">
        <w:tblPrEx>
          <w:tblBorders>
            <w:insideV w:val="nil"/>
          </w:tblBorders>
        </w:tblPrEx>
        <w:tc>
          <w:tcPr>
            <w:tcW w:w="510" w:type="dxa"/>
            <w:vMerge/>
            <w:tcBorders>
              <w:left w:val="single" w:sz="4" w:space="0" w:color="auto"/>
              <w:right w:val="single" w:sz="4" w:space="0" w:color="auto"/>
            </w:tcBorders>
          </w:tcPr>
          <w:p w:rsidR="005375DF" w:rsidRDefault="005375DF" w:rsidP="005F2FB1">
            <w:pPr>
              <w:pStyle w:val="ConsPlusNormal"/>
            </w:pPr>
          </w:p>
        </w:tc>
        <w:tc>
          <w:tcPr>
            <w:tcW w:w="350" w:type="dxa"/>
            <w:tcBorders>
              <w:top w:val="nil"/>
              <w:left w:val="single" w:sz="4" w:space="0" w:color="auto"/>
            </w:tcBorders>
          </w:tcPr>
          <w:p w:rsidR="005375DF" w:rsidRDefault="005375DF" w:rsidP="005F2FB1">
            <w:pPr>
              <w:pStyle w:val="ConsPlusNormal"/>
              <w:jc w:val="both"/>
            </w:pPr>
          </w:p>
        </w:tc>
        <w:tc>
          <w:tcPr>
            <w:tcW w:w="509" w:type="dxa"/>
          </w:tcPr>
          <w:p w:rsidR="005375DF" w:rsidRDefault="005375DF" w:rsidP="005F2FB1">
            <w:pPr>
              <w:pStyle w:val="ConsPlusNormal"/>
              <w:jc w:val="both"/>
            </w:pPr>
          </w:p>
        </w:tc>
        <w:tc>
          <w:tcPr>
            <w:tcW w:w="7653" w:type="dxa"/>
            <w:gridSpan w:val="3"/>
            <w:tcBorders>
              <w:top w:val="nil"/>
              <w:right w:val="single" w:sz="4" w:space="0" w:color="auto"/>
            </w:tcBorders>
          </w:tcPr>
          <w:p w:rsidR="005375DF" w:rsidRDefault="005375DF" w:rsidP="005F2FB1">
            <w:pPr>
              <w:pStyle w:val="ConsPlusNormal"/>
              <w:jc w:val="both"/>
            </w:pPr>
          </w:p>
        </w:tc>
      </w:tr>
      <w:tr w:rsidR="005375DF" w:rsidTr="005F2FB1">
        <w:tc>
          <w:tcPr>
            <w:tcW w:w="9022" w:type="dxa"/>
            <w:gridSpan w:val="6"/>
            <w:vAlign w:val="center"/>
          </w:tcPr>
          <w:p w:rsidR="005375DF" w:rsidRDefault="005375DF" w:rsidP="005F2FB1">
            <w:pPr>
              <w:pStyle w:val="ConsPlusNormal"/>
              <w:jc w:val="both"/>
            </w:pPr>
            <w:r>
              <w:t>2) изменение персональных данных получателя государственной услуги (поставить отметку "V" и указать прежние персональные данные до изменения):</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фамилии (до изменения: _____________________________________)</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имени (до изменения: _______________________________________)</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отчества (до изменения: _____________________________________)</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даты рождения (до изменения: _________________________)</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места жительства (до изменения: _____________________________)</w:t>
            </w:r>
          </w:p>
        </w:tc>
      </w:tr>
      <w:tr w:rsidR="005375DF" w:rsidTr="005F2FB1">
        <w:tc>
          <w:tcPr>
            <w:tcW w:w="510" w:type="dxa"/>
            <w:vMerge w:val="restart"/>
          </w:tcPr>
          <w:p w:rsidR="005375DF" w:rsidRDefault="005375DF" w:rsidP="005F2FB1">
            <w:pPr>
              <w:pStyle w:val="ConsPlusNormal"/>
              <w:jc w:val="both"/>
            </w:pPr>
          </w:p>
        </w:tc>
        <w:tc>
          <w:tcPr>
            <w:tcW w:w="8512" w:type="dxa"/>
            <w:gridSpan w:val="5"/>
            <w:tcBorders>
              <w:bottom w:val="nil"/>
            </w:tcBorders>
            <w:vAlign w:val="center"/>
          </w:tcPr>
          <w:p w:rsidR="005375DF" w:rsidRDefault="005375DF" w:rsidP="005F2FB1">
            <w:pPr>
              <w:pStyle w:val="ConsPlusNormal"/>
              <w:jc w:val="both"/>
            </w:pPr>
            <w:r>
              <w:t>места фактического проживания в Ленинградской области (изменить на:</w:t>
            </w:r>
          </w:p>
        </w:tc>
      </w:tr>
      <w:tr w:rsidR="005375DF" w:rsidTr="005F2FB1">
        <w:tblPrEx>
          <w:tblBorders>
            <w:insideH w:val="nil"/>
          </w:tblBorders>
        </w:tblPrEx>
        <w:tc>
          <w:tcPr>
            <w:tcW w:w="510" w:type="dxa"/>
            <w:vMerge/>
          </w:tcPr>
          <w:p w:rsidR="005375DF" w:rsidRDefault="005375DF" w:rsidP="005F2FB1">
            <w:pPr>
              <w:pStyle w:val="ConsPlusNormal"/>
            </w:pPr>
          </w:p>
        </w:tc>
        <w:tc>
          <w:tcPr>
            <w:tcW w:w="8512" w:type="dxa"/>
            <w:gridSpan w:val="5"/>
            <w:tcBorders>
              <w:top w:val="nil"/>
            </w:tcBorders>
          </w:tcPr>
          <w:p w:rsidR="005375DF" w:rsidRDefault="005375DF" w:rsidP="005F2FB1">
            <w:pPr>
              <w:pStyle w:val="ConsPlusNormal"/>
              <w:jc w:val="both"/>
            </w:pPr>
          </w:p>
        </w:tc>
      </w:tr>
      <w:tr w:rsidR="005375DF" w:rsidTr="005F2FB1">
        <w:tblPrEx>
          <w:tblBorders>
            <w:insideV w:val="nil"/>
          </w:tblBorders>
        </w:tblPrEx>
        <w:tc>
          <w:tcPr>
            <w:tcW w:w="510" w:type="dxa"/>
            <w:vMerge/>
            <w:tcBorders>
              <w:left w:val="single" w:sz="4" w:space="0" w:color="auto"/>
              <w:right w:val="single" w:sz="4" w:space="0" w:color="auto"/>
            </w:tcBorders>
          </w:tcPr>
          <w:p w:rsidR="005375DF" w:rsidRDefault="005375DF" w:rsidP="005F2FB1">
            <w:pPr>
              <w:pStyle w:val="ConsPlusNormal"/>
            </w:pPr>
          </w:p>
        </w:tc>
        <w:tc>
          <w:tcPr>
            <w:tcW w:w="6188" w:type="dxa"/>
            <w:gridSpan w:val="3"/>
            <w:tcBorders>
              <w:left w:val="single" w:sz="4" w:space="0" w:color="auto"/>
            </w:tcBorders>
            <w:vAlign w:val="bottom"/>
          </w:tcPr>
          <w:p w:rsidR="005375DF" w:rsidRDefault="005375DF" w:rsidP="005F2FB1">
            <w:pPr>
              <w:pStyle w:val="ConsPlusNormal"/>
              <w:jc w:val="both"/>
            </w:pPr>
          </w:p>
        </w:tc>
        <w:tc>
          <w:tcPr>
            <w:tcW w:w="2324" w:type="dxa"/>
            <w:gridSpan w:val="2"/>
            <w:tcBorders>
              <w:bottom w:val="nil"/>
              <w:right w:val="single" w:sz="4" w:space="0" w:color="auto"/>
            </w:tcBorders>
          </w:tcPr>
          <w:p w:rsidR="005375DF" w:rsidRDefault="005375DF" w:rsidP="005F2FB1">
            <w:pPr>
              <w:pStyle w:val="ConsPlusNormal"/>
              <w:jc w:val="both"/>
            </w:pPr>
            <w:r>
              <w:t>) в целях получения</w:t>
            </w:r>
          </w:p>
        </w:tc>
      </w:tr>
      <w:tr w:rsidR="005375DF" w:rsidTr="005F2FB1">
        <w:tblPrEx>
          <w:tblBorders>
            <w:insideH w:val="nil"/>
          </w:tblBorders>
        </w:tblPrEx>
        <w:tc>
          <w:tcPr>
            <w:tcW w:w="510" w:type="dxa"/>
            <w:vMerge/>
          </w:tcPr>
          <w:p w:rsidR="005375DF" w:rsidRDefault="005375DF" w:rsidP="005F2FB1">
            <w:pPr>
              <w:pStyle w:val="ConsPlusNormal"/>
            </w:pPr>
          </w:p>
        </w:tc>
        <w:tc>
          <w:tcPr>
            <w:tcW w:w="8512" w:type="dxa"/>
            <w:gridSpan w:val="5"/>
            <w:tcBorders>
              <w:top w:val="nil"/>
              <w:bottom w:val="nil"/>
            </w:tcBorders>
          </w:tcPr>
          <w:p w:rsidR="005375DF" w:rsidRDefault="005375DF" w:rsidP="005F2FB1">
            <w:pPr>
              <w:pStyle w:val="ConsPlusNormal"/>
              <w:jc w:val="both"/>
            </w:pPr>
            <w:r>
              <w:t>дополнительной меры социальной поддержки в виде специального транспортного обслуживания отдельных категорий граждан (до изменения:</w:t>
            </w:r>
          </w:p>
        </w:tc>
      </w:tr>
      <w:tr w:rsidR="005375DF" w:rsidTr="005F2FB1">
        <w:tblPrEx>
          <w:tblBorders>
            <w:insideH w:val="nil"/>
          </w:tblBorders>
        </w:tblPrEx>
        <w:tc>
          <w:tcPr>
            <w:tcW w:w="510" w:type="dxa"/>
            <w:vMerge/>
          </w:tcPr>
          <w:p w:rsidR="005375DF" w:rsidRDefault="005375DF" w:rsidP="005F2FB1">
            <w:pPr>
              <w:pStyle w:val="ConsPlusNormal"/>
            </w:pPr>
          </w:p>
        </w:tc>
        <w:tc>
          <w:tcPr>
            <w:tcW w:w="8512" w:type="dxa"/>
            <w:gridSpan w:val="5"/>
            <w:tcBorders>
              <w:top w:val="nil"/>
            </w:tcBorders>
            <w:vAlign w:val="bottom"/>
          </w:tcPr>
          <w:p w:rsidR="005375DF" w:rsidRDefault="005375DF" w:rsidP="005F2FB1">
            <w:pPr>
              <w:pStyle w:val="ConsPlusNormal"/>
              <w:jc w:val="both"/>
            </w:pPr>
          </w:p>
        </w:tc>
      </w:tr>
      <w:tr w:rsidR="005375DF" w:rsidTr="005F2FB1">
        <w:tblPrEx>
          <w:tblBorders>
            <w:insideV w:val="nil"/>
          </w:tblBorders>
        </w:tblPrEx>
        <w:tc>
          <w:tcPr>
            <w:tcW w:w="510" w:type="dxa"/>
            <w:vMerge/>
            <w:tcBorders>
              <w:left w:val="single" w:sz="4" w:space="0" w:color="auto"/>
              <w:right w:val="single" w:sz="4" w:space="0" w:color="auto"/>
            </w:tcBorders>
          </w:tcPr>
          <w:p w:rsidR="005375DF" w:rsidRDefault="005375DF" w:rsidP="005F2FB1">
            <w:pPr>
              <w:pStyle w:val="ConsPlusNormal"/>
            </w:pPr>
          </w:p>
        </w:tc>
        <w:tc>
          <w:tcPr>
            <w:tcW w:w="8152" w:type="dxa"/>
            <w:gridSpan w:val="4"/>
            <w:tcBorders>
              <w:left w:val="single" w:sz="4" w:space="0" w:color="auto"/>
            </w:tcBorders>
          </w:tcPr>
          <w:p w:rsidR="005375DF" w:rsidRDefault="005375DF" w:rsidP="005F2FB1">
            <w:pPr>
              <w:pStyle w:val="ConsPlusNormal"/>
              <w:jc w:val="both"/>
            </w:pPr>
          </w:p>
        </w:tc>
        <w:tc>
          <w:tcPr>
            <w:tcW w:w="360" w:type="dxa"/>
            <w:tcBorders>
              <w:bottom w:val="nil"/>
              <w:right w:val="single" w:sz="4" w:space="0" w:color="auto"/>
            </w:tcBorders>
          </w:tcPr>
          <w:p w:rsidR="005375DF" w:rsidRDefault="005375DF" w:rsidP="005F2FB1">
            <w:pPr>
              <w:pStyle w:val="ConsPlusNormal"/>
              <w:jc w:val="both"/>
            </w:pPr>
            <w:r>
              <w:t>)</w:t>
            </w:r>
          </w:p>
        </w:tc>
      </w:tr>
      <w:tr w:rsidR="005375DF" w:rsidTr="005F2FB1">
        <w:tc>
          <w:tcPr>
            <w:tcW w:w="510" w:type="dxa"/>
            <w:vMerge/>
          </w:tcPr>
          <w:p w:rsidR="005375DF" w:rsidRDefault="005375DF" w:rsidP="005F2FB1">
            <w:pPr>
              <w:pStyle w:val="ConsPlusNormal"/>
            </w:pPr>
          </w:p>
        </w:tc>
        <w:tc>
          <w:tcPr>
            <w:tcW w:w="8512" w:type="dxa"/>
            <w:gridSpan w:val="5"/>
            <w:tcBorders>
              <w:top w:val="nil"/>
            </w:tcBorders>
            <w:vAlign w:val="center"/>
          </w:tcPr>
          <w:p w:rsidR="005375DF" w:rsidRDefault="005375DF" w:rsidP="005F2FB1">
            <w:pPr>
              <w:pStyle w:val="ConsPlusNormal"/>
              <w:jc w:val="both"/>
            </w:pPr>
            <w:r>
              <w:t>ранее не было скобок</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данные документа, удостоверяющего личность (при получении, замене)</w:t>
            </w:r>
          </w:p>
        </w:tc>
      </w:tr>
      <w:tr w:rsidR="005375DF" w:rsidTr="005F2FB1">
        <w:tc>
          <w:tcPr>
            <w:tcW w:w="9022" w:type="dxa"/>
            <w:gridSpan w:val="6"/>
            <w:vAlign w:val="center"/>
          </w:tcPr>
          <w:p w:rsidR="005375DF" w:rsidRDefault="005375DF" w:rsidP="005F2FB1">
            <w:pPr>
              <w:pStyle w:val="ConsPlusNormal"/>
              <w:jc w:val="both"/>
            </w:pPr>
            <w:r>
              <w:t>3) иные обстоятельства:</w:t>
            </w:r>
          </w:p>
        </w:tc>
      </w:tr>
      <w:tr w:rsidR="005375DF" w:rsidTr="005F2FB1">
        <w:tc>
          <w:tcPr>
            <w:tcW w:w="510" w:type="dxa"/>
            <w:vMerge w:val="restart"/>
          </w:tcPr>
          <w:p w:rsidR="005375DF" w:rsidRDefault="005375DF" w:rsidP="005F2FB1">
            <w:pPr>
              <w:pStyle w:val="ConsPlusNormal"/>
              <w:jc w:val="both"/>
            </w:pPr>
          </w:p>
        </w:tc>
        <w:tc>
          <w:tcPr>
            <w:tcW w:w="8512" w:type="dxa"/>
            <w:gridSpan w:val="5"/>
            <w:tcBorders>
              <w:bottom w:val="nil"/>
            </w:tcBorders>
            <w:vAlign w:val="bottom"/>
          </w:tcPr>
          <w:p w:rsidR="005375DF" w:rsidRDefault="005375DF" w:rsidP="005F2FB1">
            <w:pPr>
              <w:pStyle w:val="ConsPlusNormal"/>
              <w:jc w:val="both"/>
            </w:pPr>
            <w:r>
              <w:t>изменение категории получения дополнительной меры социальной поддержки в виде специального транспортного обслуживания отдельных категорий граждан (изменить на: ________________________________________________________</w:t>
            </w:r>
          </w:p>
        </w:tc>
      </w:tr>
      <w:tr w:rsidR="005375DF" w:rsidTr="005F2FB1">
        <w:tblPrEx>
          <w:tblBorders>
            <w:insideH w:val="nil"/>
            <w:insideV w:val="nil"/>
          </w:tblBorders>
        </w:tblPrEx>
        <w:tc>
          <w:tcPr>
            <w:tcW w:w="510" w:type="dxa"/>
            <w:vMerge/>
            <w:tcBorders>
              <w:left w:val="single" w:sz="4" w:space="0" w:color="auto"/>
              <w:right w:val="single" w:sz="4" w:space="0" w:color="auto"/>
            </w:tcBorders>
          </w:tcPr>
          <w:p w:rsidR="005375DF" w:rsidRDefault="005375DF" w:rsidP="005F2FB1">
            <w:pPr>
              <w:pStyle w:val="ConsPlusNormal"/>
            </w:pPr>
          </w:p>
        </w:tc>
        <w:tc>
          <w:tcPr>
            <w:tcW w:w="8152" w:type="dxa"/>
            <w:gridSpan w:val="4"/>
            <w:tcBorders>
              <w:top w:val="nil"/>
              <w:left w:val="single" w:sz="4" w:space="0" w:color="auto"/>
            </w:tcBorders>
            <w:vAlign w:val="bottom"/>
          </w:tcPr>
          <w:p w:rsidR="005375DF" w:rsidRDefault="005375DF" w:rsidP="005F2FB1">
            <w:pPr>
              <w:pStyle w:val="ConsPlusNormal"/>
              <w:jc w:val="both"/>
            </w:pPr>
          </w:p>
        </w:tc>
        <w:tc>
          <w:tcPr>
            <w:tcW w:w="360" w:type="dxa"/>
            <w:tcBorders>
              <w:top w:val="nil"/>
              <w:bottom w:val="nil"/>
              <w:right w:val="single" w:sz="4" w:space="0" w:color="auto"/>
            </w:tcBorders>
          </w:tcPr>
          <w:p w:rsidR="005375DF" w:rsidRDefault="005375DF" w:rsidP="005F2FB1">
            <w:pPr>
              <w:pStyle w:val="ConsPlusNormal"/>
              <w:jc w:val="both"/>
            </w:pPr>
            <w:r>
              <w:t>)</w:t>
            </w:r>
          </w:p>
        </w:tc>
      </w:tr>
      <w:tr w:rsidR="005375DF" w:rsidTr="005F2FB1">
        <w:tc>
          <w:tcPr>
            <w:tcW w:w="510" w:type="dxa"/>
            <w:vMerge/>
          </w:tcPr>
          <w:p w:rsidR="005375DF" w:rsidRDefault="005375DF" w:rsidP="005F2FB1">
            <w:pPr>
              <w:pStyle w:val="ConsPlusNormal"/>
            </w:pPr>
          </w:p>
        </w:tc>
        <w:tc>
          <w:tcPr>
            <w:tcW w:w="8512" w:type="dxa"/>
            <w:gridSpan w:val="5"/>
            <w:tcBorders>
              <w:top w:val="nil"/>
            </w:tcBorders>
          </w:tcPr>
          <w:p w:rsidR="005375DF" w:rsidRDefault="005375DF" w:rsidP="005F2FB1">
            <w:pPr>
              <w:pStyle w:val="ConsPlusNormal"/>
              <w:jc w:val="both"/>
            </w:pPr>
            <w:r>
              <w:t>ранее не было строки</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установление инвалидности ранее не было строки</w:t>
            </w:r>
          </w:p>
        </w:tc>
      </w:tr>
      <w:tr w:rsidR="005375DF" w:rsidTr="005F2FB1">
        <w:tc>
          <w:tcPr>
            <w:tcW w:w="510" w:type="dxa"/>
          </w:tcPr>
          <w:p w:rsidR="005375DF" w:rsidRDefault="005375DF" w:rsidP="005F2FB1">
            <w:pPr>
              <w:pStyle w:val="ConsPlusNormal"/>
              <w:jc w:val="both"/>
            </w:pPr>
          </w:p>
        </w:tc>
        <w:tc>
          <w:tcPr>
            <w:tcW w:w="8512" w:type="dxa"/>
            <w:gridSpan w:val="5"/>
            <w:vAlign w:val="center"/>
          </w:tcPr>
          <w:p w:rsidR="005375DF" w:rsidRDefault="005375DF" w:rsidP="005F2FB1">
            <w:pPr>
              <w:pStyle w:val="ConsPlusNormal"/>
              <w:jc w:val="both"/>
            </w:pPr>
            <w:r>
              <w:t>изменение группы инвалидности</w:t>
            </w:r>
          </w:p>
        </w:tc>
      </w:tr>
      <w:tr w:rsidR="005375DF" w:rsidTr="005F2FB1">
        <w:tc>
          <w:tcPr>
            <w:tcW w:w="510" w:type="dxa"/>
          </w:tcPr>
          <w:p w:rsidR="005375DF" w:rsidRDefault="005375DF" w:rsidP="005F2FB1">
            <w:pPr>
              <w:pStyle w:val="ConsPlusNormal"/>
              <w:jc w:val="both"/>
            </w:pPr>
          </w:p>
        </w:tc>
        <w:tc>
          <w:tcPr>
            <w:tcW w:w="8512" w:type="dxa"/>
            <w:gridSpan w:val="5"/>
          </w:tcPr>
          <w:p w:rsidR="005375DF" w:rsidRDefault="005375DF" w:rsidP="005F2FB1">
            <w:pPr>
              <w:pStyle w:val="ConsPlusNormal"/>
              <w:jc w:val="both"/>
            </w:pPr>
            <w:r>
              <w:t>изменение причины инвалидности (не изменяющей основание для предоставления государственной услуги)</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изменение состава семьи</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предоставление доходов</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изменение места получения процедуры гемодиализа</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смерть ребенка</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смерть получателя мер социальной поддержки</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обучение в образовательной организации</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нахождение на полном государственном обеспечении</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прекращение договора найма (поднайма) жилого помещения</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снятие гражданина с учета в качестве нуждающегося в жилом помещении, предоставляемом по договорам социального найма</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необходимость исправления допущенных опечаток и(или) ошибок с изложением сути допущенных опечатки и(или) ошибки</w:t>
            </w:r>
          </w:p>
        </w:tc>
      </w:tr>
      <w:tr w:rsidR="005375DF" w:rsidTr="005F2FB1">
        <w:tc>
          <w:tcPr>
            <w:tcW w:w="9022" w:type="dxa"/>
            <w:gridSpan w:val="6"/>
          </w:tcPr>
          <w:p w:rsidR="005375DF" w:rsidRDefault="005375DF" w:rsidP="005F2FB1">
            <w:pPr>
              <w:pStyle w:val="ConsPlusNormal"/>
              <w:jc w:val="both"/>
            </w:pPr>
            <w:r>
              <w:t>4) возобновление выплаты ежемесячной денежной компенсации части расходов по оплате жилого помещения и коммунальных услуг:</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погашение задолженности по оплате жилого помещения и коммунальных услуг, но не более чем за 12 месяцев</w:t>
            </w:r>
          </w:p>
        </w:tc>
      </w:tr>
      <w:tr w:rsidR="005375DF" w:rsidTr="005F2FB1">
        <w:tc>
          <w:tcPr>
            <w:tcW w:w="510" w:type="dxa"/>
          </w:tcPr>
          <w:p w:rsidR="005375DF" w:rsidRDefault="005375DF" w:rsidP="005F2FB1">
            <w:pPr>
              <w:pStyle w:val="ConsPlusNormal"/>
            </w:pPr>
          </w:p>
        </w:tc>
        <w:tc>
          <w:tcPr>
            <w:tcW w:w="8512" w:type="dxa"/>
            <w:gridSpan w:val="5"/>
          </w:tcPr>
          <w:p w:rsidR="005375DF" w:rsidRDefault="005375DF" w:rsidP="005F2FB1">
            <w:pPr>
              <w:pStyle w:val="ConsPlusNormal"/>
              <w:jc w:val="both"/>
            </w:pPr>
            <w:r>
              <w:t>поступление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tc>
      </w:tr>
      <w:tr w:rsidR="005375DF" w:rsidTr="005F2FB1">
        <w:tc>
          <w:tcPr>
            <w:tcW w:w="9022" w:type="dxa"/>
            <w:gridSpan w:val="6"/>
          </w:tcPr>
          <w:p w:rsidR="005375DF" w:rsidRDefault="005375DF" w:rsidP="005F2FB1">
            <w:pPr>
              <w:pStyle w:val="ConsPlusNormal"/>
              <w:jc w:val="both"/>
            </w:pPr>
            <w:r>
              <w:t>5) предоставление недостающих документов, необходимых для предоставления государственных услуг ______________________________ (указать наименование государственной услуги)</w:t>
            </w:r>
          </w:p>
        </w:tc>
      </w:tr>
      <w:tr w:rsidR="005375DF" w:rsidTr="005F2FB1">
        <w:tc>
          <w:tcPr>
            <w:tcW w:w="9022" w:type="dxa"/>
            <w:gridSpan w:val="6"/>
          </w:tcPr>
          <w:p w:rsidR="005375DF" w:rsidRDefault="005375DF" w:rsidP="005F2FB1">
            <w:pPr>
              <w:pStyle w:val="ConsPlusNormal"/>
              <w:jc w:val="both"/>
            </w:pPr>
            <w:r>
              <w:t>6) приостановление государственной услуги ___________________________ (указать наименование государственной услуги)</w:t>
            </w: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75DF" w:rsidTr="005F2FB1">
        <w:tc>
          <w:tcPr>
            <w:tcW w:w="9071" w:type="dxa"/>
            <w:tcBorders>
              <w:top w:val="nil"/>
              <w:left w:val="nil"/>
              <w:bottom w:val="nil"/>
              <w:right w:val="nil"/>
            </w:tcBorders>
          </w:tcPr>
          <w:p w:rsidR="005375DF" w:rsidRDefault="005375DF" w:rsidP="005F2FB1">
            <w:pPr>
              <w:pStyle w:val="ConsPlusNormal"/>
              <w:ind w:firstLine="283"/>
              <w:jc w:val="both"/>
            </w:pPr>
            <w:r>
              <w:t>Инвалидность установлена (заполняется для заявителей, получающих государственные услуги как лица, имеющие инвалидность, либо с учетом лиц, имеющих инвалидность) (заполнить сведения):</w:t>
            </w:r>
          </w:p>
        </w:tc>
      </w:tr>
    </w:tbl>
    <w:p w:rsidR="005375DF" w:rsidRDefault="005375DF" w:rsidP="005375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375DF" w:rsidTr="005F2FB1">
        <w:tc>
          <w:tcPr>
            <w:tcW w:w="9071" w:type="dxa"/>
            <w:gridSpan w:val="2"/>
          </w:tcPr>
          <w:p w:rsidR="005375DF" w:rsidRDefault="005375DF" w:rsidP="005F2FB1">
            <w:pPr>
              <w:pStyle w:val="ConsPlusNormal"/>
              <w:jc w:val="center"/>
            </w:pPr>
            <w:r>
              <w:t>Сведения в отношении заявителя:</w:t>
            </w:r>
          </w:p>
        </w:tc>
      </w:tr>
      <w:tr w:rsidR="005375DF" w:rsidTr="005F2FB1">
        <w:tc>
          <w:tcPr>
            <w:tcW w:w="4762" w:type="dxa"/>
          </w:tcPr>
          <w:p w:rsidR="005375DF" w:rsidRDefault="005375DF" w:rsidP="005F2FB1">
            <w:pPr>
              <w:pStyle w:val="ConsPlusNormal"/>
            </w:pPr>
            <w:r>
              <w:t>причина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группа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дата установления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инвалидность установлена на срок до</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наименование органа, установившего инвалидность</w:t>
            </w:r>
          </w:p>
        </w:tc>
        <w:tc>
          <w:tcPr>
            <w:tcW w:w="4309" w:type="dxa"/>
          </w:tcPr>
          <w:p w:rsidR="005375DF" w:rsidRDefault="005375DF" w:rsidP="005F2FB1">
            <w:pPr>
              <w:pStyle w:val="ConsPlusNormal"/>
            </w:pPr>
          </w:p>
        </w:tc>
      </w:tr>
    </w:tbl>
    <w:p w:rsidR="005375DF" w:rsidRDefault="005375DF" w:rsidP="005375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375DF" w:rsidTr="005F2FB1">
        <w:tc>
          <w:tcPr>
            <w:tcW w:w="9071" w:type="dxa"/>
            <w:gridSpan w:val="2"/>
          </w:tcPr>
          <w:p w:rsidR="005375DF" w:rsidRDefault="005375DF" w:rsidP="005F2FB1">
            <w:pPr>
              <w:pStyle w:val="ConsPlusNormal"/>
              <w:jc w:val="center"/>
            </w:pPr>
            <w:r>
              <w:t>Сведения в отношении члена(ов) семьи, учитываемые при предоставлении государственной услуги:</w:t>
            </w:r>
          </w:p>
        </w:tc>
      </w:tr>
      <w:tr w:rsidR="005375DF" w:rsidTr="005F2FB1">
        <w:tc>
          <w:tcPr>
            <w:tcW w:w="4762" w:type="dxa"/>
          </w:tcPr>
          <w:p w:rsidR="005375DF" w:rsidRDefault="005375DF" w:rsidP="005F2FB1">
            <w:pPr>
              <w:pStyle w:val="ConsPlusNormal"/>
            </w:pPr>
            <w:r>
              <w:t>ФИО члена семьи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причина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группа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lastRenderedPageBreak/>
              <w:t>дата установления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инвалидность установлена на срок до</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наименование органа, установившего инвалидность</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ФИО члена семьи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причина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группа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дата установления инвалидности</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инвалидность установлена на срок до</w:t>
            </w:r>
          </w:p>
        </w:tc>
        <w:tc>
          <w:tcPr>
            <w:tcW w:w="4309" w:type="dxa"/>
          </w:tcPr>
          <w:p w:rsidR="005375DF" w:rsidRDefault="005375DF" w:rsidP="005F2FB1">
            <w:pPr>
              <w:pStyle w:val="ConsPlusNormal"/>
            </w:pPr>
          </w:p>
        </w:tc>
      </w:tr>
      <w:tr w:rsidR="005375DF" w:rsidTr="005F2FB1">
        <w:tc>
          <w:tcPr>
            <w:tcW w:w="4762" w:type="dxa"/>
          </w:tcPr>
          <w:p w:rsidR="005375DF" w:rsidRDefault="005375DF" w:rsidP="005F2FB1">
            <w:pPr>
              <w:pStyle w:val="ConsPlusNormal"/>
            </w:pPr>
            <w:r>
              <w:t>наименование органа, установившего инвалидность</w:t>
            </w:r>
          </w:p>
        </w:tc>
        <w:tc>
          <w:tcPr>
            <w:tcW w:w="4309" w:type="dxa"/>
          </w:tcPr>
          <w:p w:rsidR="005375DF" w:rsidRDefault="005375DF" w:rsidP="005F2FB1">
            <w:pPr>
              <w:pStyle w:val="ConsPlusNormal"/>
            </w:pP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75DF" w:rsidTr="005F2FB1">
        <w:tc>
          <w:tcPr>
            <w:tcW w:w="9071" w:type="dxa"/>
            <w:tcBorders>
              <w:top w:val="nil"/>
              <w:left w:val="nil"/>
              <w:bottom w:val="nil"/>
              <w:right w:val="nil"/>
            </w:tcBorders>
          </w:tcPr>
          <w:p w:rsidR="005375DF" w:rsidRDefault="005375DF" w:rsidP="005F2FB1">
            <w:pPr>
              <w:pStyle w:val="ConsPlusNormal"/>
              <w:ind w:firstLine="283"/>
              <w:jc w:val="both"/>
            </w:pPr>
            <w:r>
              <w:t>К заявлению прилагаю:</w:t>
            </w:r>
          </w:p>
        </w:tc>
      </w:tr>
    </w:tbl>
    <w:p w:rsidR="005375DF" w:rsidRDefault="005375DF" w:rsidP="005375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5375DF" w:rsidTr="005F2FB1">
        <w:tc>
          <w:tcPr>
            <w:tcW w:w="510" w:type="dxa"/>
          </w:tcPr>
          <w:p w:rsidR="005375DF" w:rsidRDefault="005375DF" w:rsidP="005F2FB1">
            <w:pPr>
              <w:pStyle w:val="ConsPlusNormal"/>
              <w:jc w:val="center"/>
            </w:pPr>
            <w:r>
              <w:t>N п/п</w:t>
            </w:r>
          </w:p>
        </w:tc>
        <w:tc>
          <w:tcPr>
            <w:tcW w:w="6576" w:type="dxa"/>
          </w:tcPr>
          <w:p w:rsidR="005375DF" w:rsidRDefault="005375DF" w:rsidP="005F2FB1">
            <w:pPr>
              <w:pStyle w:val="ConsPlusNormal"/>
              <w:jc w:val="center"/>
            </w:pPr>
            <w:r>
              <w:t>Наименование документа</w:t>
            </w:r>
          </w:p>
        </w:tc>
        <w:tc>
          <w:tcPr>
            <w:tcW w:w="1984" w:type="dxa"/>
          </w:tcPr>
          <w:p w:rsidR="005375DF" w:rsidRDefault="005375DF" w:rsidP="005F2FB1">
            <w:pPr>
              <w:pStyle w:val="ConsPlusNormal"/>
              <w:jc w:val="center"/>
            </w:pPr>
            <w:r>
              <w:t>Количество документов</w:t>
            </w:r>
          </w:p>
        </w:tc>
      </w:tr>
      <w:tr w:rsidR="005375DF" w:rsidTr="005F2FB1">
        <w:tc>
          <w:tcPr>
            <w:tcW w:w="510" w:type="dxa"/>
          </w:tcPr>
          <w:p w:rsidR="005375DF" w:rsidRDefault="005375DF" w:rsidP="005F2FB1">
            <w:pPr>
              <w:pStyle w:val="ConsPlusNormal"/>
            </w:pPr>
          </w:p>
        </w:tc>
        <w:tc>
          <w:tcPr>
            <w:tcW w:w="6576" w:type="dxa"/>
          </w:tcPr>
          <w:p w:rsidR="005375DF" w:rsidRDefault="005375DF" w:rsidP="005F2FB1">
            <w:pPr>
              <w:pStyle w:val="ConsPlusNormal"/>
            </w:pPr>
          </w:p>
        </w:tc>
        <w:tc>
          <w:tcPr>
            <w:tcW w:w="1984" w:type="dxa"/>
          </w:tcPr>
          <w:p w:rsidR="005375DF" w:rsidRDefault="005375DF" w:rsidP="005F2FB1">
            <w:pPr>
              <w:pStyle w:val="ConsPlusNormal"/>
            </w:pPr>
          </w:p>
        </w:tc>
      </w:tr>
      <w:tr w:rsidR="005375DF" w:rsidTr="005F2FB1">
        <w:tc>
          <w:tcPr>
            <w:tcW w:w="510" w:type="dxa"/>
          </w:tcPr>
          <w:p w:rsidR="005375DF" w:rsidRDefault="005375DF" w:rsidP="005F2FB1">
            <w:pPr>
              <w:pStyle w:val="ConsPlusNormal"/>
            </w:pPr>
          </w:p>
        </w:tc>
        <w:tc>
          <w:tcPr>
            <w:tcW w:w="6576" w:type="dxa"/>
          </w:tcPr>
          <w:p w:rsidR="005375DF" w:rsidRDefault="005375DF" w:rsidP="005F2FB1">
            <w:pPr>
              <w:pStyle w:val="ConsPlusNormal"/>
            </w:pPr>
          </w:p>
        </w:tc>
        <w:tc>
          <w:tcPr>
            <w:tcW w:w="1984" w:type="dxa"/>
          </w:tcPr>
          <w:p w:rsidR="005375DF" w:rsidRDefault="005375DF" w:rsidP="005F2FB1">
            <w:pPr>
              <w:pStyle w:val="ConsPlusNormal"/>
            </w:pPr>
          </w:p>
        </w:tc>
      </w:tr>
      <w:tr w:rsidR="005375DF" w:rsidTr="005F2FB1">
        <w:tc>
          <w:tcPr>
            <w:tcW w:w="510" w:type="dxa"/>
          </w:tcPr>
          <w:p w:rsidR="005375DF" w:rsidRDefault="005375DF" w:rsidP="005F2FB1">
            <w:pPr>
              <w:pStyle w:val="ConsPlusNormal"/>
            </w:pPr>
          </w:p>
        </w:tc>
        <w:tc>
          <w:tcPr>
            <w:tcW w:w="6576" w:type="dxa"/>
          </w:tcPr>
          <w:p w:rsidR="005375DF" w:rsidRDefault="005375DF" w:rsidP="005F2FB1">
            <w:pPr>
              <w:pStyle w:val="ConsPlusNormal"/>
            </w:pPr>
          </w:p>
        </w:tc>
        <w:tc>
          <w:tcPr>
            <w:tcW w:w="1984" w:type="dxa"/>
          </w:tcPr>
          <w:p w:rsidR="005375DF" w:rsidRDefault="005375DF" w:rsidP="005F2FB1">
            <w:pPr>
              <w:pStyle w:val="ConsPlusNormal"/>
            </w:pP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75DF" w:rsidTr="005F2FB1">
        <w:tc>
          <w:tcPr>
            <w:tcW w:w="9071" w:type="dxa"/>
            <w:tcBorders>
              <w:top w:val="nil"/>
              <w:left w:val="nil"/>
              <w:bottom w:val="nil"/>
              <w:right w:val="nil"/>
            </w:tcBorders>
          </w:tcPr>
          <w:p w:rsidR="005375DF" w:rsidRDefault="005375DF" w:rsidP="005F2FB1">
            <w:pPr>
              <w:pStyle w:val="ConsPlusNormal"/>
              <w:ind w:firstLine="283"/>
              <w:jc w:val="both"/>
            </w:pPr>
            <w:r>
              <w:t>Согласен(а) на запрос документов (сведений), необходимых для предоставления государственных(ой) услуг(и).</w:t>
            </w:r>
          </w:p>
          <w:p w:rsidR="005375DF" w:rsidRDefault="005375DF" w:rsidP="005F2FB1">
            <w:pPr>
              <w:pStyle w:val="ConsPlusNormal"/>
              <w:ind w:firstLine="283"/>
              <w:jc w:val="both"/>
            </w:pPr>
            <w:r>
              <w:t>Предупрежден(а) о том, что:</w:t>
            </w:r>
          </w:p>
          <w:p w:rsidR="005375DF" w:rsidRDefault="005375DF"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6">
              <w:r>
                <w:rPr>
                  <w:color w:val="0000FF"/>
                </w:rPr>
                <w:t>статьей 159.2</w:t>
              </w:r>
            </w:hyperlink>
            <w:r>
              <w:t xml:space="preserve"> Уголовного кодекса Российской Федерации;</w:t>
            </w:r>
          </w:p>
          <w:p w:rsidR="005375DF" w:rsidRDefault="005375DF"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tc>
      </w:tr>
      <w:tr w:rsidR="005375DF" w:rsidTr="005F2FB1">
        <w:tc>
          <w:tcPr>
            <w:tcW w:w="9071" w:type="dxa"/>
            <w:tcBorders>
              <w:top w:val="nil"/>
              <w:left w:val="nil"/>
              <w:bottom w:val="nil"/>
              <w:right w:val="nil"/>
            </w:tcBorders>
          </w:tcPr>
          <w:p w:rsidR="005375DF" w:rsidRDefault="005375DF" w:rsidP="005F2FB1">
            <w:pPr>
              <w:pStyle w:val="ConsPlusNormal"/>
              <w:jc w:val="both"/>
            </w:pPr>
          </w:p>
        </w:tc>
      </w:tr>
      <w:tr w:rsidR="005375DF" w:rsidTr="005F2FB1">
        <w:tc>
          <w:tcPr>
            <w:tcW w:w="9071" w:type="dxa"/>
            <w:tcBorders>
              <w:top w:val="nil"/>
              <w:left w:val="nil"/>
              <w:bottom w:val="nil"/>
              <w:right w:val="nil"/>
            </w:tcBorders>
          </w:tcPr>
          <w:p w:rsidR="005375DF" w:rsidRDefault="005375DF" w:rsidP="005F2FB1">
            <w:pPr>
              <w:pStyle w:val="ConsPlusNormal"/>
              <w:ind w:firstLine="283"/>
              <w:jc w:val="both"/>
            </w:pPr>
            <w:r>
              <w:t>Результат рассмотрения заявления в случае возобновления, прекращения предоставления государственной услуги либо отказа в предоставлении государственной услуги прошу (поставить отметку "V"):</w:t>
            </w:r>
          </w:p>
        </w:tc>
      </w:tr>
    </w:tbl>
    <w:p w:rsidR="005375DF" w:rsidRDefault="005375DF" w:rsidP="005375DF">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8334"/>
      </w:tblGrid>
      <w:tr w:rsidR="005375DF" w:rsidTr="005F2FB1">
        <w:tc>
          <w:tcPr>
            <w:tcW w:w="701" w:type="dxa"/>
            <w:tcBorders>
              <w:top w:val="single" w:sz="4" w:space="0" w:color="auto"/>
              <w:bottom w:val="single" w:sz="4" w:space="0" w:color="auto"/>
            </w:tcBorders>
          </w:tcPr>
          <w:p w:rsidR="005375DF" w:rsidRDefault="005375DF" w:rsidP="005F2FB1">
            <w:pPr>
              <w:pStyle w:val="ConsPlusNormal"/>
            </w:pPr>
          </w:p>
        </w:tc>
        <w:tc>
          <w:tcPr>
            <w:tcW w:w="8334" w:type="dxa"/>
            <w:tcBorders>
              <w:top w:val="nil"/>
              <w:bottom w:val="nil"/>
              <w:right w:val="nil"/>
            </w:tcBorders>
          </w:tcPr>
          <w:p w:rsidR="005375DF" w:rsidRDefault="005375DF" w:rsidP="005F2FB1">
            <w:pPr>
              <w:pStyle w:val="ConsPlusNormal"/>
              <w:jc w:val="both"/>
            </w:pPr>
            <w:r>
              <w:t>выдать на руки в МФЦ, расположенном по адресу &lt;*&gt;: Ленинградская область:</w:t>
            </w:r>
          </w:p>
          <w:p w:rsidR="005375DF" w:rsidRDefault="005375DF" w:rsidP="005F2FB1">
            <w:pPr>
              <w:pStyle w:val="ConsPlusNormal"/>
              <w:jc w:val="both"/>
            </w:pPr>
            <w:r>
              <w:t>___________________________________________________________________</w:t>
            </w:r>
          </w:p>
        </w:tc>
      </w:tr>
      <w:tr w:rsidR="005375DF" w:rsidTr="005F2FB1">
        <w:tc>
          <w:tcPr>
            <w:tcW w:w="701" w:type="dxa"/>
            <w:tcBorders>
              <w:top w:val="single" w:sz="4" w:space="0" w:color="auto"/>
              <w:bottom w:val="single" w:sz="4" w:space="0" w:color="auto"/>
            </w:tcBorders>
          </w:tcPr>
          <w:p w:rsidR="005375DF" w:rsidRDefault="005375DF" w:rsidP="005F2FB1">
            <w:pPr>
              <w:pStyle w:val="ConsPlusNormal"/>
            </w:pPr>
          </w:p>
        </w:tc>
        <w:tc>
          <w:tcPr>
            <w:tcW w:w="8334" w:type="dxa"/>
            <w:tcBorders>
              <w:top w:val="nil"/>
              <w:bottom w:val="nil"/>
              <w:right w:val="nil"/>
            </w:tcBorders>
          </w:tcPr>
          <w:p w:rsidR="005375DF" w:rsidRDefault="005375DF" w:rsidP="005F2FB1">
            <w:pPr>
              <w:pStyle w:val="ConsPlusNormal"/>
              <w:jc w:val="both"/>
            </w:pPr>
            <w:r>
              <w:t>направить в электронной форме в личный кабинет на ПГУ ЛО/ЕПГУ</w:t>
            </w:r>
          </w:p>
        </w:tc>
      </w:tr>
      <w:tr w:rsidR="005375DF" w:rsidTr="005F2FB1">
        <w:tc>
          <w:tcPr>
            <w:tcW w:w="701" w:type="dxa"/>
            <w:tcBorders>
              <w:top w:val="single" w:sz="4" w:space="0" w:color="auto"/>
              <w:bottom w:val="single" w:sz="4" w:space="0" w:color="auto"/>
            </w:tcBorders>
          </w:tcPr>
          <w:p w:rsidR="005375DF" w:rsidRDefault="005375DF" w:rsidP="005F2FB1">
            <w:pPr>
              <w:pStyle w:val="ConsPlusNormal"/>
            </w:pPr>
          </w:p>
        </w:tc>
        <w:tc>
          <w:tcPr>
            <w:tcW w:w="8334" w:type="dxa"/>
            <w:tcBorders>
              <w:top w:val="nil"/>
              <w:bottom w:val="nil"/>
              <w:right w:val="nil"/>
            </w:tcBorders>
          </w:tcPr>
          <w:p w:rsidR="005375DF" w:rsidRDefault="005375DF" w:rsidP="005F2FB1">
            <w:pPr>
              <w:pStyle w:val="ConsPlusNormal"/>
              <w:jc w:val="both"/>
            </w:pPr>
            <w:r>
              <w:t>направить по электронной почте, указать электронный адрес</w:t>
            </w:r>
          </w:p>
          <w:p w:rsidR="005375DF" w:rsidRDefault="005375DF" w:rsidP="005F2FB1">
            <w:pPr>
              <w:pStyle w:val="ConsPlusNormal"/>
              <w:jc w:val="both"/>
            </w:pPr>
            <w:r>
              <w:t>_______________________________________________________</w:t>
            </w:r>
          </w:p>
        </w:tc>
      </w:tr>
    </w:tbl>
    <w:p w:rsidR="005375DF" w:rsidRDefault="005375DF" w:rsidP="005375D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5375DF" w:rsidTr="005F2FB1">
        <w:tc>
          <w:tcPr>
            <w:tcW w:w="2154" w:type="dxa"/>
            <w:tcBorders>
              <w:top w:val="nil"/>
              <w:left w:val="nil"/>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3969" w:type="dxa"/>
            <w:tcBorders>
              <w:top w:val="nil"/>
              <w:left w:val="nil"/>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2268" w:type="dxa"/>
            <w:tcBorders>
              <w:top w:val="nil"/>
              <w:left w:val="nil"/>
              <w:right w:val="nil"/>
            </w:tcBorders>
          </w:tcPr>
          <w:p w:rsidR="005375DF" w:rsidRDefault="005375DF" w:rsidP="005F2FB1">
            <w:pPr>
              <w:pStyle w:val="ConsPlusNormal"/>
            </w:pPr>
          </w:p>
        </w:tc>
      </w:tr>
      <w:tr w:rsidR="005375DF" w:rsidTr="005F2FB1">
        <w:tc>
          <w:tcPr>
            <w:tcW w:w="2154" w:type="dxa"/>
            <w:tcBorders>
              <w:left w:val="nil"/>
              <w:bottom w:val="nil"/>
              <w:right w:val="nil"/>
            </w:tcBorders>
          </w:tcPr>
          <w:p w:rsidR="005375DF" w:rsidRDefault="005375DF" w:rsidP="005F2FB1">
            <w:pPr>
              <w:pStyle w:val="ConsPlusNormal"/>
              <w:jc w:val="center"/>
            </w:pPr>
            <w:r>
              <w:t>(подпись)</w:t>
            </w:r>
          </w:p>
        </w:tc>
        <w:tc>
          <w:tcPr>
            <w:tcW w:w="340" w:type="dxa"/>
            <w:tcBorders>
              <w:top w:val="nil"/>
              <w:left w:val="nil"/>
              <w:bottom w:val="nil"/>
              <w:right w:val="nil"/>
            </w:tcBorders>
          </w:tcPr>
          <w:p w:rsidR="005375DF" w:rsidRDefault="005375DF" w:rsidP="005F2FB1">
            <w:pPr>
              <w:pStyle w:val="ConsPlusNormal"/>
            </w:pPr>
          </w:p>
        </w:tc>
        <w:tc>
          <w:tcPr>
            <w:tcW w:w="3969" w:type="dxa"/>
            <w:tcBorders>
              <w:left w:val="nil"/>
              <w:bottom w:val="nil"/>
              <w:right w:val="nil"/>
            </w:tcBorders>
          </w:tcPr>
          <w:p w:rsidR="005375DF" w:rsidRDefault="005375DF"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5375DF" w:rsidRDefault="005375DF" w:rsidP="005F2FB1">
            <w:pPr>
              <w:pStyle w:val="ConsPlusNormal"/>
            </w:pPr>
          </w:p>
        </w:tc>
        <w:tc>
          <w:tcPr>
            <w:tcW w:w="2268" w:type="dxa"/>
            <w:tcBorders>
              <w:left w:val="nil"/>
              <w:bottom w:val="nil"/>
              <w:right w:val="nil"/>
            </w:tcBorders>
          </w:tcPr>
          <w:p w:rsidR="005375DF" w:rsidRDefault="005375DF" w:rsidP="005F2FB1">
            <w:pPr>
              <w:pStyle w:val="ConsPlusNormal"/>
              <w:jc w:val="center"/>
            </w:pPr>
            <w:r>
              <w:t>(дата)</w:t>
            </w: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1588"/>
        <w:gridCol w:w="1020"/>
        <w:gridCol w:w="340"/>
        <w:gridCol w:w="1021"/>
        <w:gridCol w:w="340"/>
        <w:gridCol w:w="340"/>
        <w:gridCol w:w="1928"/>
      </w:tblGrid>
      <w:tr w:rsidR="005375DF" w:rsidTr="005F2FB1">
        <w:tc>
          <w:tcPr>
            <w:tcW w:w="9071" w:type="dxa"/>
            <w:gridSpan w:val="9"/>
            <w:tcBorders>
              <w:top w:val="nil"/>
              <w:left w:val="nil"/>
              <w:bottom w:val="nil"/>
              <w:right w:val="nil"/>
            </w:tcBorders>
          </w:tcPr>
          <w:p w:rsidR="005375DF" w:rsidRDefault="005375DF" w:rsidP="005F2FB1">
            <w:pPr>
              <w:pStyle w:val="ConsPlusNormal"/>
              <w:jc w:val="both"/>
            </w:pPr>
            <w:r>
              <w:t>--------------------------------</w:t>
            </w:r>
          </w:p>
          <w:p w:rsidR="005375DF" w:rsidRDefault="005375DF" w:rsidP="005F2FB1">
            <w:pPr>
              <w:pStyle w:val="ConsPlusNormal"/>
              <w:jc w:val="both"/>
            </w:pPr>
            <w:r>
              <w:t>&lt;*&gt; Адрес МФЦ/ЦСЗН указывается при подаче документов посредством ПГУ ЛО/ЕПГУ либо при подаче документов в МФЦ, находящийся по другому адресу.</w:t>
            </w:r>
          </w:p>
        </w:tc>
      </w:tr>
      <w:tr w:rsidR="005375DF" w:rsidTr="005F2FB1">
        <w:tc>
          <w:tcPr>
            <w:tcW w:w="9071" w:type="dxa"/>
            <w:gridSpan w:val="9"/>
            <w:tcBorders>
              <w:top w:val="nil"/>
              <w:left w:val="nil"/>
              <w:bottom w:val="nil"/>
              <w:right w:val="nil"/>
            </w:tcBorders>
          </w:tcPr>
          <w:p w:rsidR="005375DF" w:rsidRDefault="005375DF" w:rsidP="005F2FB1">
            <w:pPr>
              <w:pStyle w:val="ConsPlusNormal"/>
            </w:pPr>
          </w:p>
        </w:tc>
      </w:tr>
      <w:tr w:rsidR="005375DF" w:rsidTr="005F2FB1">
        <w:tc>
          <w:tcPr>
            <w:tcW w:w="9071" w:type="dxa"/>
            <w:gridSpan w:val="9"/>
            <w:tcBorders>
              <w:top w:val="nil"/>
              <w:left w:val="nil"/>
              <w:bottom w:val="nil"/>
              <w:right w:val="nil"/>
            </w:tcBorders>
          </w:tcPr>
          <w:p w:rsidR="005375DF" w:rsidRDefault="005375DF" w:rsidP="005F2FB1">
            <w:pPr>
              <w:pStyle w:val="ConsPlusNormal"/>
              <w:jc w:val="center"/>
            </w:pPr>
            <w:r>
              <w:t>Заполняется специалистом:</w:t>
            </w:r>
          </w:p>
        </w:tc>
      </w:tr>
      <w:tr w:rsidR="005375DF" w:rsidTr="005F2FB1">
        <w:tc>
          <w:tcPr>
            <w:tcW w:w="9071" w:type="dxa"/>
            <w:gridSpan w:val="9"/>
            <w:tcBorders>
              <w:top w:val="nil"/>
              <w:left w:val="nil"/>
              <w:bottom w:val="nil"/>
              <w:right w:val="nil"/>
            </w:tcBorders>
          </w:tcPr>
          <w:p w:rsidR="005375DF" w:rsidRDefault="005375DF" w:rsidP="005F2FB1">
            <w:pPr>
              <w:pStyle w:val="ConsPlusNormal"/>
            </w:pPr>
            <w:r>
              <w:t>Специалистом удостоверен факт собственноручной подписи заявителя (представителя заявителя) в заявлении</w:t>
            </w:r>
          </w:p>
        </w:tc>
      </w:tr>
      <w:tr w:rsidR="005375DF" w:rsidTr="005F2FB1">
        <w:tc>
          <w:tcPr>
            <w:tcW w:w="9071" w:type="dxa"/>
            <w:gridSpan w:val="9"/>
            <w:tcBorders>
              <w:top w:val="nil"/>
              <w:left w:val="nil"/>
              <w:bottom w:val="nil"/>
              <w:right w:val="nil"/>
            </w:tcBorders>
          </w:tcPr>
          <w:p w:rsidR="005375DF" w:rsidRDefault="005375DF" w:rsidP="005F2FB1">
            <w:pPr>
              <w:pStyle w:val="ConsPlusNormal"/>
            </w:pPr>
          </w:p>
        </w:tc>
      </w:tr>
      <w:tr w:rsidR="005375DF" w:rsidTr="005F2FB1">
        <w:tc>
          <w:tcPr>
            <w:tcW w:w="2154" w:type="dxa"/>
            <w:tcBorders>
              <w:top w:val="nil"/>
              <w:left w:val="nil"/>
              <w:bottom w:val="single" w:sz="4" w:space="0" w:color="auto"/>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3969" w:type="dxa"/>
            <w:gridSpan w:val="4"/>
            <w:tcBorders>
              <w:top w:val="nil"/>
              <w:left w:val="nil"/>
              <w:bottom w:val="single" w:sz="4" w:space="0" w:color="auto"/>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2268" w:type="dxa"/>
            <w:gridSpan w:val="2"/>
            <w:tcBorders>
              <w:top w:val="nil"/>
              <w:left w:val="nil"/>
              <w:bottom w:val="single" w:sz="4" w:space="0" w:color="auto"/>
              <w:right w:val="nil"/>
            </w:tcBorders>
          </w:tcPr>
          <w:p w:rsidR="005375DF" w:rsidRDefault="005375DF" w:rsidP="005F2FB1">
            <w:pPr>
              <w:pStyle w:val="ConsPlusNormal"/>
            </w:pPr>
          </w:p>
        </w:tc>
      </w:tr>
      <w:tr w:rsidR="005375DF" w:rsidTr="005F2FB1">
        <w:tc>
          <w:tcPr>
            <w:tcW w:w="2154" w:type="dxa"/>
            <w:tcBorders>
              <w:top w:val="single" w:sz="4" w:space="0" w:color="auto"/>
              <w:left w:val="nil"/>
              <w:bottom w:val="nil"/>
              <w:right w:val="nil"/>
            </w:tcBorders>
          </w:tcPr>
          <w:p w:rsidR="005375DF" w:rsidRDefault="005375DF" w:rsidP="005F2FB1">
            <w:pPr>
              <w:pStyle w:val="ConsPlusNormal"/>
              <w:jc w:val="center"/>
            </w:pPr>
            <w:r>
              <w:t>(подпись)</w:t>
            </w:r>
          </w:p>
        </w:tc>
        <w:tc>
          <w:tcPr>
            <w:tcW w:w="340" w:type="dxa"/>
            <w:tcBorders>
              <w:top w:val="nil"/>
              <w:left w:val="nil"/>
              <w:bottom w:val="nil"/>
              <w:right w:val="nil"/>
            </w:tcBorders>
          </w:tcPr>
          <w:p w:rsidR="005375DF" w:rsidRDefault="005375DF" w:rsidP="005F2FB1">
            <w:pPr>
              <w:pStyle w:val="ConsPlusNormal"/>
            </w:pPr>
          </w:p>
        </w:tc>
        <w:tc>
          <w:tcPr>
            <w:tcW w:w="3969" w:type="dxa"/>
            <w:gridSpan w:val="4"/>
            <w:tcBorders>
              <w:top w:val="single" w:sz="4" w:space="0" w:color="auto"/>
              <w:left w:val="nil"/>
              <w:bottom w:val="nil"/>
              <w:right w:val="nil"/>
            </w:tcBorders>
          </w:tcPr>
          <w:p w:rsidR="005375DF" w:rsidRDefault="005375DF" w:rsidP="005F2FB1">
            <w:pPr>
              <w:pStyle w:val="ConsPlusNormal"/>
              <w:jc w:val="center"/>
            </w:pPr>
            <w:r>
              <w:t>(фамилия, инициалы специалиста)</w:t>
            </w:r>
          </w:p>
        </w:tc>
        <w:tc>
          <w:tcPr>
            <w:tcW w:w="340" w:type="dxa"/>
            <w:tcBorders>
              <w:top w:val="nil"/>
              <w:left w:val="nil"/>
              <w:bottom w:val="nil"/>
              <w:right w:val="nil"/>
            </w:tcBorders>
          </w:tcPr>
          <w:p w:rsidR="005375DF" w:rsidRDefault="005375DF" w:rsidP="005F2FB1">
            <w:pPr>
              <w:pStyle w:val="ConsPlusNormal"/>
            </w:pPr>
          </w:p>
        </w:tc>
        <w:tc>
          <w:tcPr>
            <w:tcW w:w="2268" w:type="dxa"/>
            <w:gridSpan w:val="2"/>
            <w:tcBorders>
              <w:top w:val="single" w:sz="4" w:space="0" w:color="auto"/>
              <w:left w:val="nil"/>
              <w:bottom w:val="nil"/>
              <w:right w:val="nil"/>
            </w:tcBorders>
          </w:tcPr>
          <w:p w:rsidR="005375DF" w:rsidRDefault="005375DF" w:rsidP="005F2FB1">
            <w:pPr>
              <w:pStyle w:val="ConsPlusNormal"/>
              <w:jc w:val="center"/>
            </w:pPr>
            <w:r>
              <w:t>(дата)</w:t>
            </w:r>
          </w:p>
        </w:tc>
      </w:tr>
      <w:tr w:rsidR="005375DF" w:rsidTr="005F2FB1">
        <w:tc>
          <w:tcPr>
            <w:tcW w:w="9071" w:type="dxa"/>
            <w:gridSpan w:val="9"/>
            <w:tcBorders>
              <w:top w:val="nil"/>
              <w:left w:val="nil"/>
              <w:bottom w:val="nil"/>
              <w:right w:val="nil"/>
            </w:tcBorders>
          </w:tcPr>
          <w:p w:rsidR="005375DF" w:rsidRDefault="005375DF" w:rsidP="005F2FB1">
            <w:pPr>
              <w:pStyle w:val="ConsPlusNormal"/>
            </w:pPr>
          </w:p>
        </w:tc>
      </w:tr>
      <w:tr w:rsidR="005375DF" w:rsidTr="005F2FB1">
        <w:tc>
          <w:tcPr>
            <w:tcW w:w="4082" w:type="dxa"/>
            <w:gridSpan w:val="3"/>
            <w:tcBorders>
              <w:top w:val="nil"/>
              <w:left w:val="nil"/>
              <w:bottom w:val="nil"/>
              <w:right w:val="nil"/>
            </w:tcBorders>
          </w:tcPr>
          <w:p w:rsidR="005375DF" w:rsidRDefault="005375DF" w:rsidP="005F2FB1">
            <w:pPr>
              <w:pStyle w:val="ConsPlusNormal"/>
            </w:pPr>
            <w:r>
              <w:t>Заявление зарегистрировано в ЦСЗН</w:t>
            </w:r>
          </w:p>
        </w:tc>
        <w:tc>
          <w:tcPr>
            <w:tcW w:w="1020" w:type="dxa"/>
            <w:tcBorders>
              <w:top w:val="nil"/>
              <w:left w:val="nil"/>
              <w:bottom w:val="single" w:sz="4" w:space="0" w:color="auto"/>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1361" w:type="dxa"/>
            <w:gridSpan w:val="2"/>
            <w:tcBorders>
              <w:top w:val="nil"/>
              <w:left w:val="nil"/>
              <w:bottom w:val="single" w:sz="4" w:space="0" w:color="auto"/>
              <w:right w:val="nil"/>
            </w:tcBorders>
          </w:tcPr>
          <w:p w:rsidR="005375DF" w:rsidRDefault="005375DF" w:rsidP="005F2FB1">
            <w:pPr>
              <w:pStyle w:val="ConsPlusNormal"/>
            </w:pPr>
          </w:p>
        </w:tc>
        <w:tc>
          <w:tcPr>
            <w:tcW w:w="340" w:type="dxa"/>
            <w:tcBorders>
              <w:top w:val="nil"/>
              <w:left w:val="nil"/>
              <w:bottom w:val="nil"/>
              <w:right w:val="nil"/>
            </w:tcBorders>
          </w:tcPr>
          <w:p w:rsidR="005375DF" w:rsidRDefault="005375DF" w:rsidP="005F2FB1">
            <w:pPr>
              <w:pStyle w:val="ConsPlusNormal"/>
            </w:pPr>
          </w:p>
        </w:tc>
        <w:tc>
          <w:tcPr>
            <w:tcW w:w="1928" w:type="dxa"/>
            <w:tcBorders>
              <w:top w:val="nil"/>
              <w:left w:val="nil"/>
              <w:bottom w:val="single" w:sz="4" w:space="0" w:color="auto"/>
              <w:right w:val="nil"/>
            </w:tcBorders>
          </w:tcPr>
          <w:p w:rsidR="005375DF" w:rsidRDefault="005375DF" w:rsidP="005F2FB1">
            <w:pPr>
              <w:pStyle w:val="ConsPlusNormal"/>
            </w:pPr>
          </w:p>
        </w:tc>
      </w:tr>
      <w:tr w:rsidR="005375DF" w:rsidTr="005F2FB1">
        <w:tc>
          <w:tcPr>
            <w:tcW w:w="4082" w:type="dxa"/>
            <w:gridSpan w:val="3"/>
            <w:tcBorders>
              <w:top w:val="nil"/>
              <w:left w:val="nil"/>
              <w:bottom w:val="nil"/>
              <w:right w:val="nil"/>
            </w:tcBorders>
          </w:tcPr>
          <w:p w:rsidR="005375DF" w:rsidRDefault="005375DF" w:rsidP="005F2FB1">
            <w:pPr>
              <w:pStyle w:val="ConsPlusNormal"/>
            </w:pPr>
          </w:p>
        </w:tc>
        <w:tc>
          <w:tcPr>
            <w:tcW w:w="1020" w:type="dxa"/>
            <w:tcBorders>
              <w:top w:val="single" w:sz="4" w:space="0" w:color="auto"/>
              <w:left w:val="nil"/>
              <w:bottom w:val="nil"/>
              <w:right w:val="nil"/>
            </w:tcBorders>
          </w:tcPr>
          <w:p w:rsidR="005375DF" w:rsidRDefault="005375DF" w:rsidP="005F2FB1">
            <w:pPr>
              <w:pStyle w:val="ConsPlusNormal"/>
              <w:jc w:val="center"/>
            </w:pPr>
            <w:r>
              <w:t>(дата)</w:t>
            </w:r>
          </w:p>
        </w:tc>
        <w:tc>
          <w:tcPr>
            <w:tcW w:w="340" w:type="dxa"/>
            <w:tcBorders>
              <w:top w:val="nil"/>
              <w:left w:val="nil"/>
              <w:bottom w:val="nil"/>
              <w:right w:val="nil"/>
            </w:tcBorders>
          </w:tcPr>
          <w:p w:rsidR="005375DF" w:rsidRDefault="005375DF" w:rsidP="005F2FB1">
            <w:pPr>
              <w:pStyle w:val="ConsPlusNormal"/>
            </w:pPr>
          </w:p>
        </w:tc>
        <w:tc>
          <w:tcPr>
            <w:tcW w:w="1361" w:type="dxa"/>
            <w:gridSpan w:val="2"/>
            <w:tcBorders>
              <w:top w:val="single" w:sz="4" w:space="0" w:color="auto"/>
              <w:left w:val="nil"/>
              <w:bottom w:val="nil"/>
              <w:right w:val="nil"/>
            </w:tcBorders>
          </w:tcPr>
          <w:p w:rsidR="005375DF" w:rsidRDefault="005375DF" w:rsidP="005F2FB1">
            <w:pPr>
              <w:pStyle w:val="ConsPlusNormal"/>
              <w:jc w:val="center"/>
            </w:pPr>
            <w:r>
              <w:t>(подпись)</w:t>
            </w:r>
          </w:p>
        </w:tc>
        <w:tc>
          <w:tcPr>
            <w:tcW w:w="340" w:type="dxa"/>
            <w:tcBorders>
              <w:top w:val="nil"/>
              <w:left w:val="nil"/>
              <w:bottom w:val="nil"/>
              <w:right w:val="nil"/>
            </w:tcBorders>
          </w:tcPr>
          <w:p w:rsidR="005375DF" w:rsidRDefault="005375DF" w:rsidP="005F2FB1">
            <w:pPr>
              <w:pStyle w:val="ConsPlusNormal"/>
            </w:pPr>
          </w:p>
        </w:tc>
        <w:tc>
          <w:tcPr>
            <w:tcW w:w="1928" w:type="dxa"/>
            <w:tcBorders>
              <w:top w:val="single" w:sz="4" w:space="0" w:color="auto"/>
              <w:left w:val="nil"/>
              <w:bottom w:val="nil"/>
              <w:right w:val="nil"/>
            </w:tcBorders>
          </w:tcPr>
          <w:p w:rsidR="005375DF" w:rsidRDefault="005375DF" w:rsidP="005F2FB1">
            <w:pPr>
              <w:pStyle w:val="ConsPlusNormal"/>
              <w:jc w:val="center"/>
            </w:pPr>
            <w:r>
              <w:t>(фамилия, инициалы специалиста)</w:t>
            </w: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7362"/>
      </w:tblGrid>
      <w:tr w:rsidR="005375DF" w:rsidTr="005F2FB1">
        <w:tc>
          <w:tcPr>
            <w:tcW w:w="9071" w:type="dxa"/>
            <w:gridSpan w:val="2"/>
            <w:tcBorders>
              <w:top w:val="nil"/>
              <w:left w:val="nil"/>
              <w:bottom w:val="nil"/>
              <w:right w:val="nil"/>
            </w:tcBorders>
          </w:tcPr>
          <w:p w:rsidR="005375DF" w:rsidRDefault="005375DF" w:rsidP="005F2FB1">
            <w:pPr>
              <w:pStyle w:val="ConsPlusNormal"/>
              <w:jc w:val="center"/>
            </w:pPr>
            <w:r>
              <w:t>- - - - - - - - - - - - - - - - - - - - - - - - - - - - - - - - - - - - - - - - - - - - - - - - - - - - - - -</w:t>
            </w:r>
          </w:p>
        </w:tc>
      </w:tr>
      <w:tr w:rsidR="005375DF" w:rsidTr="005F2FB1">
        <w:tc>
          <w:tcPr>
            <w:tcW w:w="9071" w:type="dxa"/>
            <w:gridSpan w:val="2"/>
            <w:tcBorders>
              <w:top w:val="nil"/>
              <w:left w:val="nil"/>
              <w:bottom w:val="nil"/>
              <w:right w:val="nil"/>
            </w:tcBorders>
          </w:tcPr>
          <w:p w:rsidR="005375DF" w:rsidRDefault="005375DF" w:rsidP="005F2FB1">
            <w:pPr>
              <w:pStyle w:val="ConsPlusNormal"/>
              <w:jc w:val="center"/>
              <w:outlineLvl w:val="2"/>
            </w:pPr>
            <w:r>
              <w:t>Расписка-уведомление о приеме заявления и документов</w:t>
            </w:r>
          </w:p>
          <w:p w:rsidR="005375DF" w:rsidRDefault="005375DF" w:rsidP="005F2FB1">
            <w:pPr>
              <w:pStyle w:val="ConsPlusNormal"/>
              <w:jc w:val="center"/>
            </w:pPr>
            <w:r>
              <w:t>для предоставления государственной услуги</w:t>
            </w:r>
          </w:p>
        </w:tc>
      </w:tr>
      <w:tr w:rsidR="005375DF" w:rsidTr="005F2FB1">
        <w:tc>
          <w:tcPr>
            <w:tcW w:w="9071" w:type="dxa"/>
            <w:gridSpan w:val="2"/>
            <w:tcBorders>
              <w:top w:val="nil"/>
              <w:left w:val="nil"/>
              <w:bottom w:val="nil"/>
              <w:right w:val="nil"/>
            </w:tcBorders>
          </w:tcPr>
          <w:p w:rsidR="005375DF" w:rsidRDefault="005375DF" w:rsidP="005F2FB1">
            <w:pPr>
              <w:pStyle w:val="ConsPlusNormal"/>
            </w:pPr>
          </w:p>
        </w:tc>
      </w:tr>
      <w:tr w:rsidR="005375DF" w:rsidTr="005F2FB1">
        <w:tc>
          <w:tcPr>
            <w:tcW w:w="1709" w:type="dxa"/>
            <w:tcBorders>
              <w:top w:val="nil"/>
              <w:left w:val="nil"/>
              <w:bottom w:val="nil"/>
              <w:right w:val="nil"/>
            </w:tcBorders>
          </w:tcPr>
          <w:p w:rsidR="005375DF" w:rsidRDefault="005375DF" w:rsidP="005F2FB1">
            <w:pPr>
              <w:pStyle w:val="ConsPlusNormal"/>
            </w:pPr>
            <w:r>
              <w:t>Заявление гр.</w:t>
            </w:r>
          </w:p>
        </w:tc>
        <w:tc>
          <w:tcPr>
            <w:tcW w:w="7362" w:type="dxa"/>
            <w:tcBorders>
              <w:top w:val="nil"/>
              <w:left w:val="nil"/>
              <w:bottom w:val="single" w:sz="4" w:space="0" w:color="auto"/>
              <w:right w:val="nil"/>
            </w:tcBorders>
          </w:tcPr>
          <w:p w:rsidR="005375DF" w:rsidRDefault="005375DF" w:rsidP="005F2FB1">
            <w:pPr>
              <w:pStyle w:val="ConsPlusNormal"/>
              <w:jc w:val="both"/>
            </w:pPr>
          </w:p>
        </w:tc>
      </w:tr>
      <w:tr w:rsidR="005375DF" w:rsidTr="005F2FB1">
        <w:tc>
          <w:tcPr>
            <w:tcW w:w="9071" w:type="dxa"/>
            <w:gridSpan w:val="2"/>
            <w:tcBorders>
              <w:top w:val="nil"/>
              <w:left w:val="nil"/>
              <w:bottom w:val="nil"/>
              <w:right w:val="nil"/>
            </w:tcBorders>
          </w:tcPr>
          <w:p w:rsidR="005375DF" w:rsidRDefault="005375DF" w:rsidP="005F2FB1">
            <w:pPr>
              <w:pStyle w:val="ConsPlusNormal"/>
              <w:jc w:val="both"/>
            </w:pPr>
            <w:r>
              <w:t>и поименованные в заявлении документы в количестве _________ штук принял и зарегистрировал "___" ____________ 20__ г.</w:t>
            </w:r>
          </w:p>
        </w:tc>
      </w:tr>
    </w:tbl>
    <w:p w:rsidR="005375DF" w:rsidRDefault="005375DF" w:rsidP="005375D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984"/>
        <w:gridCol w:w="2211"/>
        <w:gridCol w:w="2494"/>
      </w:tblGrid>
      <w:tr w:rsidR="005375DF" w:rsidTr="005F2FB1">
        <w:tc>
          <w:tcPr>
            <w:tcW w:w="2381" w:type="dxa"/>
            <w:tcBorders>
              <w:top w:val="nil"/>
              <w:left w:val="nil"/>
              <w:bottom w:val="nil"/>
              <w:right w:val="nil"/>
            </w:tcBorders>
          </w:tcPr>
          <w:p w:rsidR="005375DF" w:rsidRDefault="005375DF" w:rsidP="005F2FB1">
            <w:pPr>
              <w:pStyle w:val="ConsPlusNormal"/>
            </w:pPr>
            <w:r>
              <w:t>Специалист ЦСЗН</w:t>
            </w:r>
          </w:p>
        </w:tc>
        <w:tc>
          <w:tcPr>
            <w:tcW w:w="1984" w:type="dxa"/>
            <w:tcBorders>
              <w:top w:val="nil"/>
              <w:left w:val="nil"/>
              <w:bottom w:val="single" w:sz="4" w:space="0" w:color="auto"/>
              <w:right w:val="nil"/>
            </w:tcBorders>
          </w:tcPr>
          <w:p w:rsidR="005375DF" w:rsidRDefault="005375DF" w:rsidP="005F2FB1">
            <w:pPr>
              <w:pStyle w:val="ConsPlusNormal"/>
            </w:pPr>
          </w:p>
        </w:tc>
        <w:tc>
          <w:tcPr>
            <w:tcW w:w="2211" w:type="dxa"/>
            <w:tcBorders>
              <w:top w:val="nil"/>
              <w:left w:val="nil"/>
              <w:bottom w:val="single" w:sz="4" w:space="0" w:color="auto"/>
              <w:right w:val="nil"/>
            </w:tcBorders>
          </w:tcPr>
          <w:p w:rsidR="005375DF" w:rsidRDefault="005375DF" w:rsidP="005F2FB1">
            <w:pPr>
              <w:pStyle w:val="ConsPlusNormal"/>
            </w:pPr>
          </w:p>
        </w:tc>
        <w:tc>
          <w:tcPr>
            <w:tcW w:w="2494" w:type="dxa"/>
            <w:tcBorders>
              <w:top w:val="nil"/>
              <w:left w:val="nil"/>
              <w:bottom w:val="nil"/>
              <w:right w:val="nil"/>
            </w:tcBorders>
          </w:tcPr>
          <w:p w:rsidR="005375DF" w:rsidRDefault="005375DF" w:rsidP="005F2FB1">
            <w:pPr>
              <w:pStyle w:val="ConsPlusNormal"/>
            </w:pPr>
            <w:r>
              <w:t>телефон</w:t>
            </w:r>
          </w:p>
        </w:tc>
      </w:tr>
      <w:tr w:rsidR="005375DF" w:rsidTr="005F2FB1">
        <w:tc>
          <w:tcPr>
            <w:tcW w:w="2381" w:type="dxa"/>
            <w:tcBorders>
              <w:top w:val="nil"/>
              <w:left w:val="nil"/>
              <w:bottom w:val="nil"/>
              <w:right w:val="nil"/>
            </w:tcBorders>
          </w:tcPr>
          <w:p w:rsidR="005375DF" w:rsidRDefault="005375DF" w:rsidP="005F2FB1">
            <w:pPr>
              <w:pStyle w:val="ConsPlusNormal"/>
            </w:pPr>
          </w:p>
        </w:tc>
        <w:tc>
          <w:tcPr>
            <w:tcW w:w="1984" w:type="dxa"/>
            <w:tcBorders>
              <w:top w:val="single" w:sz="4" w:space="0" w:color="auto"/>
              <w:left w:val="nil"/>
              <w:bottom w:val="nil"/>
              <w:right w:val="nil"/>
            </w:tcBorders>
          </w:tcPr>
          <w:p w:rsidR="005375DF" w:rsidRDefault="005375DF" w:rsidP="005F2FB1">
            <w:pPr>
              <w:pStyle w:val="ConsPlusNormal"/>
              <w:jc w:val="center"/>
            </w:pPr>
            <w:r>
              <w:rPr>
                <w:i/>
              </w:rPr>
              <w:t>(подпись)</w:t>
            </w:r>
          </w:p>
        </w:tc>
        <w:tc>
          <w:tcPr>
            <w:tcW w:w="2211" w:type="dxa"/>
            <w:tcBorders>
              <w:top w:val="single" w:sz="4" w:space="0" w:color="auto"/>
              <w:left w:val="nil"/>
              <w:bottom w:val="nil"/>
              <w:right w:val="nil"/>
            </w:tcBorders>
          </w:tcPr>
          <w:p w:rsidR="005375DF" w:rsidRDefault="005375DF" w:rsidP="005F2FB1">
            <w:pPr>
              <w:pStyle w:val="ConsPlusNormal"/>
              <w:jc w:val="center"/>
            </w:pPr>
            <w:r>
              <w:rPr>
                <w:i/>
              </w:rPr>
              <w:t>(фамилия, инициалы)</w:t>
            </w:r>
          </w:p>
        </w:tc>
        <w:tc>
          <w:tcPr>
            <w:tcW w:w="2494" w:type="dxa"/>
            <w:tcBorders>
              <w:top w:val="nil"/>
              <w:left w:val="nil"/>
              <w:bottom w:val="nil"/>
              <w:right w:val="nil"/>
            </w:tcBorders>
          </w:tcPr>
          <w:p w:rsidR="005375DF" w:rsidRDefault="005375DF" w:rsidP="005F2FB1">
            <w:pPr>
              <w:pStyle w:val="ConsPlusNormal"/>
            </w:pPr>
          </w:p>
        </w:tc>
      </w:tr>
    </w:tbl>
    <w:p w:rsidR="005375DF" w:rsidRDefault="005375DF" w:rsidP="005375DF">
      <w:pPr>
        <w:pStyle w:val="ConsPlusNormal"/>
      </w:pPr>
    </w:p>
    <w:p w:rsidR="005D41C8" w:rsidRDefault="005D41C8">
      <w:bookmarkStart w:id="21" w:name="_GoBack"/>
      <w:bookmarkEnd w:id="2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DF"/>
    <w:rsid w:val="005375DF"/>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37045-3069-4C03-AA68-94BAFE75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375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37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5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375D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3547&amp;dst=100626" TargetMode="External"/><Relationship Id="rId117" Type="http://schemas.openxmlformats.org/officeDocument/2006/relationships/fontTable" Target="fontTable.xml"/><Relationship Id="rId21" Type="http://schemas.openxmlformats.org/officeDocument/2006/relationships/hyperlink" Target="https://gu.lenobl.ru" TargetMode="External"/><Relationship Id="rId42" Type="http://schemas.openxmlformats.org/officeDocument/2006/relationships/hyperlink" Target="https://login.consultant.ru/link/?req=doc&amp;base=SPB&amp;n=316675" TargetMode="External"/><Relationship Id="rId47" Type="http://schemas.openxmlformats.org/officeDocument/2006/relationships/hyperlink" Target="https://login.consultant.ru/link/?req=doc&amp;base=SPB&amp;n=306852" TargetMode="External"/><Relationship Id="rId63" Type="http://schemas.openxmlformats.org/officeDocument/2006/relationships/hyperlink" Target="https://login.consultant.ru/link/?req=doc&amp;base=LAW&amp;n=511331&amp;dst=43" TargetMode="External"/><Relationship Id="rId68" Type="http://schemas.openxmlformats.org/officeDocument/2006/relationships/hyperlink" Target="https://login.consultant.ru/link/?req=doc&amp;base=SPB&amp;n=304051&amp;dst=100756" TargetMode="External"/><Relationship Id="rId84" Type="http://schemas.openxmlformats.org/officeDocument/2006/relationships/hyperlink" Target="https://login.consultant.ru/link/?req=doc&amp;base=SPB&amp;n=304051&amp;dst=100776" TargetMode="External"/><Relationship Id="rId89" Type="http://schemas.openxmlformats.org/officeDocument/2006/relationships/hyperlink" Target="https://login.consultant.ru/link/?req=doc&amp;base=SPB&amp;n=304051&amp;dst=100795" TargetMode="External"/><Relationship Id="rId112" Type="http://schemas.openxmlformats.org/officeDocument/2006/relationships/hyperlink" Target="https://login.consultant.ru/link/?req=doc&amp;base=LAW&amp;n=197748&amp;dst=100008" TargetMode="External"/><Relationship Id="rId16" Type="http://schemas.openxmlformats.org/officeDocument/2006/relationships/hyperlink" Target="https://login.consultant.ru/link/?req=doc&amp;base=SPB&amp;n=315336&amp;dst=100337" TargetMode="External"/><Relationship Id="rId107" Type="http://schemas.openxmlformats.org/officeDocument/2006/relationships/hyperlink" Target="https://login.consultant.ru/link/?req=doc&amp;base=SPB&amp;n=304051&amp;dst=100799" TargetMode="External"/><Relationship Id="rId11" Type="http://schemas.openxmlformats.org/officeDocument/2006/relationships/hyperlink" Target="https://login.consultant.ru/link/?req=doc&amp;base=SPB&amp;n=306912&amp;dst=100084" TargetMode="External"/><Relationship Id="rId24" Type="http://schemas.openxmlformats.org/officeDocument/2006/relationships/hyperlink" Target="https://login.consultant.ru/link/?req=doc&amp;base=SPB&amp;n=315336&amp;dst=100340" TargetMode="External"/><Relationship Id="rId32" Type="http://schemas.openxmlformats.org/officeDocument/2006/relationships/hyperlink" Target="https://login.consultant.ru/link/?req=doc&amp;base=LAW&amp;n=494999&amp;dst=100202"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SPB&amp;n=305807" TargetMode="External"/><Relationship Id="rId45" Type="http://schemas.openxmlformats.org/officeDocument/2006/relationships/hyperlink" Target="https://login.consultant.ru/link/?req=doc&amp;base=SPB&amp;n=301752" TargetMode="External"/><Relationship Id="rId53" Type="http://schemas.openxmlformats.org/officeDocument/2006/relationships/hyperlink" Target="https://login.consultant.ru/link/?req=doc&amp;base=SPB&amp;n=304386" TargetMode="External"/><Relationship Id="rId58" Type="http://schemas.openxmlformats.org/officeDocument/2006/relationships/hyperlink" Target="https://login.consultant.ru/link/?req=doc&amp;base=LAW&amp;n=508490&amp;dst=475" TargetMode="External"/><Relationship Id="rId66" Type="http://schemas.openxmlformats.org/officeDocument/2006/relationships/hyperlink" Target="https://login.consultant.ru/link/?req=doc&amp;base=LAW&amp;n=511331&amp;dst=359" TargetMode="External"/><Relationship Id="rId74" Type="http://schemas.openxmlformats.org/officeDocument/2006/relationships/hyperlink" Target="https://login.consultant.ru/link/?req=doc&amp;base=SPB&amp;n=293547&amp;dst=100637" TargetMode="External"/><Relationship Id="rId79" Type="http://schemas.openxmlformats.org/officeDocument/2006/relationships/hyperlink" Target="https://login.consultant.ru/link/?req=doc&amp;base=SPB&amp;n=313244" TargetMode="External"/><Relationship Id="rId87" Type="http://schemas.openxmlformats.org/officeDocument/2006/relationships/hyperlink" Target="https://login.consultant.ru/link/?req=doc&amp;base=SPB&amp;n=304051&amp;dst=100795" TargetMode="External"/><Relationship Id="rId102" Type="http://schemas.openxmlformats.org/officeDocument/2006/relationships/hyperlink" Target="https://login.consultant.ru/link/?req=doc&amp;base=LAW&amp;n=511331&amp;dst=100354" TargetMode="External"/><Relationship Id="rId110" Type="http://schemas.openxmlformats.org/officeDocument/2006/relationships/hyperlink" Target="https://login.consultant.ru/link/?req=doc&amp;base=SPB&amp;n=315336&amp;dst=100347" TargetMode="External"/><Relationship Id="rId115" Type="http://schemas.openxmlformats.org/officeDocument/2006/relationships/hyperlink" Target="https://login.consultant.ru/link/?req=doc&amp;base=SPB&amp;n=276036&amp;dst=100005" TargetMode="External"/><Relationship Id="rId5" Type="http://schemas.openxmlformats.org/officeDocument/2006/relationships/hyperlink" Target="https://login.consultant.ru/link/?req=doc&amp;base=SPB&amp;n=269542&amp;dst=100127" TargetMode="External"/><Relationship Id="rId61" Type="http://schemas.openxmlformats.org/officeDocument/2006/relationships/hyperlink" Target="https://login.consultant.ru/link/?req=doc&amp;base=SPB&amp;n=304051&amp;dst=100750" TargetMode="External"/><Relationship Id="rId82" Type="http://schemas.openxmlformats.org/officeDocument/2006/relationships/hyperlink" Target="https://login.consultant.ru/link/?req=doc&amp;base=SPB&amp;n=304051&amp;dst=100765" TargetMode="External"/><Relationship Id="rId90" Type="http://schemas.openxmlformats.org/officeDocument/2006/relationships/hyperlink" Target="https://login.consultant.ru/link/?req=doc&amp;base=LAW&amp;n=511331" TargetMode="External"/><Relationship Id="rId95" Type="http://schemas.openxmlformats.org/officeDocument/2006/relationships/hyperlink" Target="https://login.consultant.ru/link/?req=doc&amp;base=SPB&amp;n=304051&amp;dst=100796" TargetMode="External"/><Relationship Id="rId19" Type="http://schemas.openxmlformats.org/officeDocument/2006/relationships/hyperlink" Target="https://mfc47.ru/" TargetMode="External"/><Relationship Id="rId14" Type="http://schemas.openxmlformats.org/officeDocument/2006/relationships/hyperlink" Target="https://login.consultant.ru/link/?req=doc&amp;base=SPB&amp;n=315336&amp;dst=100335"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login.consultant.ru/link/?req=doc&amp;base=SPB&amp;n=308078&amp;dst=100510" TargetMode="External"/><Relationship Id="rId35" Type="http://schemas.openxmlformats.org/officeDocument/2006/relationships/hyperlink" Target="https://login.consultant.ru/link/?req=doc&amp;base=SPB&amp;n=293547&amp;dst=100628" TargetMode="External"/><Relationship Id="rId43" Type="http://schemas.openxmlformats.org/officeDocument/2006/relationships/hyperlink" Target="https://login.consultant.ru/link/?req=doc&amp;base=SPB&amp;n=313920" TargetMode="External"/><Relationship Id="rId48" Type="http://schemas.openxmlformats.org/officeDocument/2006/relationships/hyperlink" Target="https://login.consultant.ru/link/?req=doc&amp;base=SPB&amp;n=293945" TargetMode="External"/><Relationship Id="rId56" Type="http://schemas.openxmlformats.org/officeDocument/2006/relationships/hyperlink" Target="https://login.consultant.ru/link/?req=doc&amp;base=LAW&amp;n=499934" TargetMode="External"/><Relationship Id="rId64" Type="http://schemas.openxmlformats.org/officeDocument/2006/relationships/hyperlink" Target="https://login.consultant.ru/link/?req=doc&amp;base=LAW&amp;n=511331&amp;dst=339" TargetMode="External"/><Relationship Id="rId69" Type="http://schemas.openxmlformats.org/officeDocument/2006/relationships/hyperlink" Target="https://login.consultant.ru/link/?req=doc&amp;base=SPB&amp;n=304051&amp;dst=100758" TargetMode="External"/><Relationship Id="rId77" Type="http://schemas.openxmlformats.org/officeDocument/2006/relationships/hyperlink" Target="https://login.consultant.ru/link/?req=doc&amp;base=SPB&amp;n=308078&amp;dst=100515"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LAW&amp;n=511331&amp;dst=112" TargetMode="External"/><Relationship Id="rId113" Type="http://schemas.openxmlformats.org/officeDocument/2006/relationships/hyperlink" Target="https://login.consultant.ru/link/?req=doc&amp;base=SPB&amp;n=315336&amp;dst=100348" TargetMode="External"/><Relationship Id="rId118" Type="http://schemas.openxmlformats.org/officeDocument/2006/relationships/theme" Target="theme/theme1.xml"/><Relationship Id="rId8" Type="http://schemas.openxmlformats.org/officeDocument/2006/relationships/hyperlink" Target="https://login.consultant.ru/link/?req=doc&amp;base=SPB&amp;n=293547&amp;dst=100625" TargetMode="External"/><Relationship Id="rId51" Type="http://schemas.openxmlformats.org/officeDocument/2006/relationships/hyperlink" Target="https://login.consultant.ru/link/?req=doc&amp;base=SPB&amp;n=314854" TargetMode="External"/><Relationship Id="rId72" Type="http://schemas.openxmlformats.org/officeDocument/2006/relationships/hyperlink" Target="https://login.consultant.ru/link/?req=doc&amp;base=SPB&amp;n=304051&amp;dst=100762" TargetMode="External"/><Relationship Id="rId80" Type="http://schemas.openxmlformats.org/officeDocument/2006/relationships/hyperlink" Target="https://login.consultant.ru/link/?req=doc&amp;base=SPB&amp;n=304051&amp;dst=100763" TargetMode="External"/><Relationship Id="rId85" Type="http://schemas.openxmlformats.org/officeDocument/2006/relationships/hyperlink" Target="https://login.consultant.ru/link/?req=doc&amp;base=SPB&amp;n=304051&amp;dst=100783" TargetMode="External"/><Relationship Id="rId93" Type="http://schemas.openxmlformats.org/officeDocument/2006/relationships/hyperlink" Target="https://login.consultant.ru/link/?req=doc&amp;base=LAW&amp;n=442096" TargetMode="External"/><Relationship Id="rId98" Type="http://schemas.openxmlformats.org/officeDocument/2006/relationships/hyperlink" Target="https://login.consultant.ru/link/?req=doc&amp;base=LAW&amp;n=511331&amp;dst=24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507" TargetMode="External"/><Relationship Id="rId17" Type="http://schemas.openxmlformats.org/officeDocument/2006/relationships/hyperlink" Target="https://kszn.lenobl.ru/" TargetMode="External"/><Relationship Id="rId25" Type="http://schemas.openxmlformats.org/officeDocument/2006/relationships/hyperlink" Target="https://login.consultant.ru/link/?req=doc&amp;base=SPB&amp;n=315336&amp;dst=100342" TargetMode="External"/><Relationship Id="rId33" Type="http://schemas.openxmlformats.org/officeDocument/2006/relationships/hyperlink" Target="https://login.consultant.ru/link/?req=doc&amp;base=LAW&amp;n=494999&amp;dst=100243" TargetMode="External"/><Relationship Id="rId38" Type="http://schemas.openxmlformats.org/officeDocument/2006/relationships/hyperlink" Target="https://login.consultant.ru/link/?req=doc&amp;base=SPB&amp;n=274696&amp;dst=100070" TargetMode="External"/><Relationship Id="rId46" Type="http://schemas.openxmlformats.org/officeDocument/2006/relationships/hyperlink" Target="https://login.consultant.ru/link/?req=doc&amp;base=SPB&amp;n=286983" TargetMode="External"/><Relationship Id="rId59" Type="http://schemas.openxmlformats.org/officeDocument/2006/relationships/hyperlink" Target="https://login.consultant.ru/link/?req=doc&amp;base=SPB&amp;n=293547&amp;dst=100630" TargetMode="External"/><Relationship Id="rId67" Type="http://schemas.openxmlformats.org/officeDocument/2006/relationships/hyperlink" Target="https://login.consultant.ru/link/?req=doc&amp;base=SPB&amp;n=304051&amp;dst=100755" TargetMode="External"/><Relationship Id="rId103" Type="http://schemas.openxmlformats.org/officeDocument/2006/relationships/hyperlink" Target="https://login.consultant.ru/link/?req=doc&amp;base=LAW&amp;n=511331&amp;dst=290" TargetMode="External"/><Relationship Id="rId108" Type="http://schemas.openxmlformats.org/officeDocument/2006/relationships/hyperlink" Target="https://login.consultant.ru/link/?req=doc&amp;base=SPB&amp;n=304051&amp;dst=100801" TargetMode="External"/><Relationship Id="rId116" Type="http://schemas.openxmlformats.org/officeDocument/2006/relationships/hyperlink" Target="https://login.consultant.ru/link/?req=doc&amp;base=LAW&amp;n=500304&amp;dst=1224" TargetMode="External"/><Relationship Id="rId20" Type="http://schemas.openxmlformats.org/officeDocument/2006/relationships/hyperlink" Target="https://login.consultant.ru/link/?req=doc&amp;base=SPB&amp;n=315336&amp;dst=100339" TargetMode="External"/><Relationship Id="rId41" Type="http://schemas.openxmlformats.org/officeDocument/2006/relationships/hyperlink" Target="https://login.consultant.ru/link/?req=doc&amp;base=SPB&amp;n=300941&amp;dst=100014" TargetMode="External"/><Relationship Id="rId54" Type="http://schemas.openxmlformats.org/officeDocument/2006/relationships/hyperlink" Target="https://login.consultant.ru/link/?req=doc&amp;base=SPB&amp;n=293859" TargetMode="External"/><Relationship Id="rId62" Type="http://schemas.openxmlformats.org/officeDocument/2006/relationships/hyperlink" Target="https://login.consultant.ru/link/?req=doc&amp;base=SPB&amp;n=304051&amp;dst=100751" TargetMode="External"/><Relationship Id="rId70" Type="http://schemas.openxmlformats.org/officeDocument/2006/relationships/hyperlink" Target="https://login.consultant.ru/link/?req=doc&amp;base=SPB&amp;n=304051&amp;dst=100759" TargetMode="External"/><Relationship Id="rId75" Type="http://schemas.openxmlformats.org/officeDocument/2006/relationships/hyperlink" Target="https://login.consultant.ru/link/?req=doc&amp;base=SPB&amp;n=293547&amp;dst=100638" TargetMode="External"/><Relationship Id="rId83" Type="http://schemas.openxmlformats.org/officeDocument/2006/relationships/hyperlink" Target="https://login.consultant.ru/link/?req=doc&amp;base=SPB&amp;n=304051&amp;dst=100771" TargetMode="External"/><Relationship Id="rId88" Type="http://schemas.openxmlformats.org/officeDocument/2006/relationships/hyperlink" Target="https://login.consultant.ru/link/?req=doc&amp;base=SPB&amp;n=304051&amp;dst=100795" TargetMode="External"/><Relationship Id="rId91" Type="http://schemas.openxmlformats.org/officeDocument/2006/relationships/hyperlink" Target="https://login.consultant.ru/link/?req=doc&amp;base=LAW&amp;n=500166" TargetMode="External"/><Relationship Id="rId96" Type="http://schemas.openxmlformats.org/officeDocument/2006/relationships/hyperlink" Target="https://login.consultant.ru/link/?req=doc&amp;base=SPB&amp;n=304051&amp;dst=100797" TargetMode="External"/><Relationship Id="rId111" Type="http://schemas.openxmlformats.org/officeDocument/2006/relationships/hyperlink" Target="https://login.consultant.ru/link/?req=doc&amp;base=SPB&amp;n=293547&amp;dst=100646"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69" TargetMode="External"/><Relationship Id="rId15" Type="http://schemas.openxmlformats.org/officeDocument/2006/relationships/hyperlink" Target="https://cszn.info/" TargetMode="External"/><Relationship Id="rId23" Type="http://schemas.openxmlformats.org/officeDocument/2006/relationships/hyperlink" Target="https://login.consultant.ru/link/?req=doc&amp;base=SPB&amp;n=308078&amp;dst=100508"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ocial.lenobl.ru/" TargetMode="External"/><Relationship Id="rId49" Type="http://schemas.openxmlformats.org/officeDocument/2006/relationships/hyperlink" Target="https://login.consultant.ru/link/?req=doc&amp;base=SPB&amp;n=293942" TargetMode="External"/><Relationship Id="rId57" Type="http://schemas.openxmlformats.org/officeDocument/2006/relationships/hyperlink" Target="https://login.consultant.ru/link/?req=doc&amp;base=SPB&amp;n=306912&amp;dst=100085" TargetMode="External"/><Relationship Id="rId106" Type="http://schemas.openxmlformats.org/officeDocument/2006/relationships/hyperlink" Target="https://login.consultant.ru/link/?req=doc&amp;base=LAW&amp;n=511331&amp;dst=219" TargetMode="External"/><Relationship Id="rId114" Type="http://schemas.openxmlformats.org/officeDocument/2006/relationships/hyperlink" Target="https://login.consultant.ru/link/?req=doc&amp;base=SPB&amp;n=315336&amp;dst=100350" TargetMode="External"/><Relationship Id="rId10" Type="http://schemas.openxmlformats.org/officeDocument/2006/relationships/hyperlink" Target="https://login.consultant.ru/link/?req=doc&amp;base=SPB&amp;n=304051&amp;dst=100748" TargetMode="External"/><Relationship Id="rId31" Type="http://schemas.openxmlformats.org/officeDocument/2006/relationships/hyperlink" Target="https://login.consultant.ru/link/?req=doc&amp;base=LAW&amp;n=494999&amp;dst=100189" TargetMode="External"/><Relationship Id="rId44" Type="http://schemas.openxmlformats.org/officeDocument/2006/relationships/hyperlink" Target="https://login.consultant.ru/link/?req=doc&amp;base=SPB&amp;n=293938" TargetMode="External"/><Relationship Id="rId52" Type="http://schemas.openxmlformats.org/officeDocument/2006/relationships/hyperlink" Target="https://login.consultant.ru/link/?req=doc&amp;base=SPB&amp;n=312451&amp;dst=100005" TargetMode="External"/><Relationship Id="rId60" Type="http://schemas.openxmlformats.org/officeDocument/2006/relationships/hyperlink" Target="https://login.consultant.ru/link/?req=doc&amp;base=SPB&amp;n=269542&amp;dst=100129" TargetMode="External"/><Relationship Id="rId65" Type="http://schemas.openxmlformats.org/officeDocument/2006/relationships/hyperlink" Target="https://login.consultant.ru/link/?req=doc&amp;base=LAW&amp;n=511331&amp;dst=290" TargetMode="External"/><Relationship Id="rId73" Type="http://schemas.openxmlformats.org/officeDocument/2006/relationships/hyperlink" Target="https://login.consultant.ru/link/?req=doc&amp;base=SPB&amp;n=293547&amp;dst=100636" TargetMode="External"/><Relationship Id="rId78" Type="http://schemas.openxmlformats.org/officeDocument/2006/relationships/hyperlink" Target="https://login.consultant.ru/link/?req=doc&amp;base=SPB&amp;n=308078&amp;dst=100517" TargetMode="External"/><Relationship Id="rId81" Type="http://schemas.openxmlformats.org/officeDocument/2006/relationships/hyperlink" Target="https://login.consultant.ru/link/?req=doc&amp;base=LAW&amp;n=511331&amp;dst=100134" TargetMode="External"/><Relationship Id="rId86" Type="http://schemas.openxmlformats.org/officeDocument/2006/relationships/hyperlink" Target="https://login.consultant.ru/link/?req=doc&amp;base=SPB&amp;n=304051&amp;dst=100789" TargetMode="External"/><Relationship Id="rId94" Type="http://schemas.openxmlformats.org/officeDocument/2006/relationships/hyperlink" Target="https://login.consultant.ru/link/?req=doc&amp;base=SPB&amp;n=315336&amp;dst=100343" TargetMode="External"/><Relationship Id="rId99" Type="http://schemas.openxmlformats.org/officeDocument/2006/relationships/hyperlink" Target="https://login.consultant.ru/link/?req=doc&amp;base=LAW&amp;n=511331&amp;dst=100354" TargetMode="External"/><Relationship Id="rId101" Type="http://schemas.openxmlformats.org/officeDocument/2006/relationships/hyperlink" Target="https://login.consultant.ru/link/?req=doc&amp;base=LAW&amp;n=511331&amp;dst=100354" TargetMode="External"/><Relationship Id="rId4" Type="http://schemas.openxmlformats.org/officeDocument/2006/relationships/hyperlink" Target="https://login.consultant.ru/link/?req=doc&amp;base=SPB&amp;n=258498&amp;dst=100007" TargetMode="External"/><Relationship Id="rId9" Type="http://schemas.openxmlformats.org/officeDocument/2006/relationships/hyperlink" Target="https://login.consultant.ru/link/?req=doc&amp;base=SPB&amp;n=300941&amp;dst=100014" TargetMode="External"/><Relationship Id="rId13" Type="http://schemas.openxmlformats.org/officeDocument/2006/relationships/hyperlink" Target="https://login.consultant.ru/link/?req=doc&amp;base=SPB&amp;n=312451&amp;dst=100005" TargetMode="External"/><Relationship Id="rId18" Type="http://schemas.openxmlformats.org/officeDocument/2006/relationships/hyperlink" Target="https://login.consultant.ru/link/?req=doc&amp;base=SPB&amp;n=315336&amp;dst=100338" TargetMode="External"/><Relationship Id="rId39" Type="http://schemas.openxmlformats.org/officeDocument/2006/relationships/hyperlink" Target="https://login.consultant.ru/link/?req=doc&amp;base=SPB&amp;n=315278" TargetMode="External"/><Relationship Id="rId109" Type="http://schemas.openxmlformats.org/officeDocument/2006/relationships/hyperlink" Target="https://login.consultant.ru/link/?req=doc&amp;base=SPB&amp;n=315336&amp;dst=100346" TargetMode="External"/><Relationship Id="rId34" Type="http://schemas.openxmlformats.org/officeDocument/2006/relationships/hyperlink" Target="https://login.consultant.ru/link/?req=doc&amp;base=SPB&amp;n=308078&amp;dst=100512" TargetMode="External"/><Relationship Id="rId50" Type="http://schemas.openxmlformats.org/officeDocument/2006/relationships/hyperlink" Target="https://login.consultant.ru/link/?req=doc&amp;base=SPB&amp;n=314374" TargetMode="External"/><Relationship Id="rId55" Type="http://schemas.openxmlformats.org/officeDocument/2006/relationships/hyperlink" Target="https://login.consultant.ru/link/?req=doc&amp;base=SPB&amp;n=293793" TargetMode="External"/><Relationship Id="rId76" Type="http://schemas.openxmlformats.org/officeDocument/2006/relationships/hyperlink" Target="https://login.consultant.ru/link/?req=doc&amp;base=SPB&amp;n=293547&amp;dst=100644" TargetMode="External"/><Relationship Id="rId97" Type="http://schemas.openxmlformats.org/officeDocument/2006/relationships/hyperlink" Target="https://login.consultant.ru/link/?req=doc&amp;base=SPB&amp;n=315336&amp;dst=100345" TargetMode="External"/><Relationship Id="rId104" Type="http://schemas.openxmlformats.org/officeDocument/2006/relationships/hyperlink" Target="https://login.consultant.ru/link/?req=doc&amp;base=LAW&amp;n=511331&amp;dst=100354" TargetMode="External"/><Relationship Id="rId7" Type="http://schemas.openxmlformats.org/officeDocument/2006/relationships/hyperlink" Target="https://login.consultant.ru/link/?req=doc&amp;base=SPB&amp;n=276036&amp;dst=100005" TargetMode="External"/><Relationship Id="rId71" Type="http://schemas.openxmlformats.org/officeDocument/2006/relationships/hyperlink" Target="https://login.consultant.ru/link/?req=doc&amp;base=SPB&amp;n=304051&amp;dst=100761" TargetMode="External"/><Relationship Id="rId92" Type="http://schemas.openxmlformats.org/officeDocument/2006/relationships/hyperlink" Target="https://login.consultant.ru/link/?req=doc&amp;base=LAW&amp;n=494999" TargetMode="External"/><Relationship Id="rId2" Type="http://schemas.openxmlformats.org/officeDocument/2006/relationships/settings" Target="settings.xml"/><Relationship Id="rId29" Type="http://schemas.openxmlformats.org/officeDocument/2006/relationships/hyperlink" Target="https://login.consultant.ru/link/?req=doc&amp;base=LAW&amp;n=494999&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16621</Words>
  <Characters>94745</Characters>
  <Application>Microsoft Office Word</Application>
  <DocSecurity>0</DocSecurity>
  <Lines>789</Lines>
  <Paragraphs>222</Paragraphs>
  <ScaleCrop>false</ScaleCrop>
  <Company/>
  <LinksUpToDate>false</LinksUpToDate>
  <CharactersWithSpaces>111144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2025-09-11T12:31:00Z</dcterms:created>
  <dcterms:modified xsi:type="dcterms:W3CDTF">2025-09-11T12:31:00Z</dcterms:modified>
</cp:coreProperties>
</file>