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74" w:rsidRPr="00CF1574" w:rsidRDefault="00CF1574" w:rsidP="00CF1574">
      <w:pPr>
        <w:pStyle w:val="ConsPlusNormal"/>
        <w:jc w:val="right"/>
        <w:outlineLvl w:val="0"/>
        <w:rPr>
          <w:rFonts w:ascii="Times New Roman" w:hAnsi="Times New Roman" w:cs="Times New Roman"/>
          <w:sz w:val="28"/>
          <w:szCs w:val="28"/>
        </w:rPr>
      </w:pPr>
      <w:bookmarkStart w:id="0" w:name="_GoBack"/>
      <w:r w:rsidRPr="00CF1574">
        <w:rPr>
          <w:rFonts w:ascii="Times New Roman" w:hAnsi="Times New Roman" w:cs="Times New Roman"/>
          <w:sz w:val="28"/>
          <w:szCs w:val="28"/>
        </w:rPr>
        <w:t>ПРИЛОЖЕНИЕ 28</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к приказу комитета</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по социальной защите населения</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Ленинградской области</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от 31.01.2020 N 5</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rPr>
          <w:rFonts w:ascii="Times New Roman" w:hAnsi="Times New Roman" w:cs="Times New Roman"/>
          <w:sz w:val="28"/>
          <w:szCs w:val="28"/>
        </w:rPr>
      </w:pPr>
      <w:bookmarkStart w:id="1" w:name="P15905"/>
      <w:bookmarkEnd w:id="1"/>
      <w:r w:rsidRPr="00CF1574">
        <w:rPr>
          <w:rFonts w:ascii="Times New Roman" w:hAnsi="Times New Roman" w:cs="Times New Roman"/>
          <w:sz w:val="28"/>
          <w:szCs w:val="28"/>
        </w:rPr>
        <w:t>АДМИНИСТРАТИВНЫЙ РЕГЛАМЕНТ</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ПРЕДОСТАВЛЕНИЯ НА ТЕРРИТОРИИ ЛЕНИНГРАДСКОЙ ОБЛАСТИ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 ПО ВНЕСЕНИЮ ИЗМЕНЕНИЙ В СВЕДЕНИЯ,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ВЛИЯЮЩИЕ НА ПРЕДОСТАВЛЕНИЕ ГОСУДАРСТВЕННЫХ УСЛУГ</w:t>
      </w:r>
    </w:p>
    <w:p w:rsidR="00CF1574" w:rsidRPr="00CF1574" w:rsidRDefault="00CF1574" w:rsidP="00CF157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74" w:rsidRPr="00CF1574"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574" w:rsidRPr="00CF1574" w:rsidRDefault="00CF1574"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F1574" w:rsidRPr="00CF1574" w:rsidRDefault="00CF1574"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color w:val="392C69"/>
                <w:sz w:val="28"/>
                <w:szCs w:val="28"/>
              </w:rPr>
              <w:t>Список изменяющих документов</w:t>
            </w:r>
          </w:p>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color w:val="392C69"/>
                <w:sz w:val="28"/>
                <w:szCs w:val="28"/>
              </w:rPr>
              <w:t>(в ред. Приказов комитета по социальной защите населения Ленинградской</w:t>
            </w:r>
          </w:p>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color w:val="392C69"/>
                <w:sz w:val="28"/>
                <w:szCs w:val="28"/>
              </w:rPr>
              <w:t xml:space="preserve">области от 30.06.2022 </w:t>
            </w:r>
            <w:hyperlink r:id="rId5">
              <w:r w:rsidRPr="00CF1574">
                <w:rPr>
                  <w:rFonts w:ascii="Times New Roman" w:hAnsi="Times New Roman" w:cs="Times New Roman"/>
                  <w:color w:val="0000FF"/>
                  <w:sz w:val="28"/>
                  <w:szCs w:val="28"/>
                </w:rPr>
                <w:t>N 04-34</w:t>
              </w:r>
            </w:hyperlink>
            <w:r w:rsidRPr="00CF1574">
              <w:rPr>
                <w:rFonts w:ascii="Times New Roman" w:hAnsi="Times New Roman" w:cs="Times New Roman"/>
                <w:color w:val="392C69"/>
                <w:sz w:val="28"/>
                <w:szCs w:val="28"/>
              </w:rPr>
              <w:t xml:space="preserve">, от 15.02.2023 </w:t>
            </w:r>
            <w:hyperlink r:id="rId6">
              <w:r w:rsidRPr="00CF1574">
                <w:rPr>
                  <w:rFonts w:ascii="Times New Roman" w:hAnsi="Times New Roman" w:cs="Times New Roman"/>
                  <w:color w:val="0000FF"/>
                  <w:sz w:val="28"/>
                  <w:szCs w:val="28"/>
                </w:rPr>
                <w:t>N 04-10</w:t>
              </w:r>
            </w:hyperlink>
            <w:r w:rsidRPr="00CF1574">
              <w:rPr>
                <w:rFonts w:ascii="Times New Roman" w:hAnsi="Times New Roman" w:cs="Times New Roman"/>
                <w:color w:val="392C69"/>
                <w:sz w:val="28"/>
                <w:szCs w:val="28"/>
              </w:rPr>
              <w:t xml:space="preserve">, от 02.06.2023 </w:t>
            </w:r>
            <w:hyperlink r:id="rId7">
              <w:r w:rsidRPr="00CF1574">
                <w:rPr>
                  <w:rFonts w:ascii="Times New Roman" w:hAnsi="Times New Roman" w:cs="Times New Roman"/>
                  <w:color w:val="0000FF"/>
                  <w:sz w:val="28"/>
                  <w:szCs w:val="28"/>
                </w:rPr>
                <w:t>N 04-34</w:t>
              </w:r>
            </w:hyperlink>
            <w:r w:rsidRPr="00CF1574">
              <w:rPr>
                <w:rFonts w:ascii="Times New Roman" w:hAnsi="Times New Roman" w:cs="Times New Roman"/>
                <w:color w:val="392C69"/>
                <w:sz w:val="28"/>
                <w:szCs w:val="28"/>
              </w:rPr>
              <w:t>,</w:t>
            </w:r>
          </w:p>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color w:val="392C69"/>
                <w:sz w:val="28"/>
                <w:szCs w:val="28"/>
              </w:rPr>
              <w:t xml:space="preserve">от 28.06.2023 </w:t>
            </w:r>
            <w:hyperlink r:id="rId8">
              <w:r w:rsidRPr="00CF1574">
                <w:rPr>
                  <w:rFonts w:ascii="Times New Roman" w:hAnsi="Times New Roman" w:cs="Times New Roman"/>
                  <w:color w:val="0000FF"/>
                  <w:sz w:val="28"/>
                  <w:szCs w:val="28"/>
                </w:rPr>
                <w:t>N 04-38</w:t>
              </w:r>
            </w:hyperlink>
            <w:r w:rsidRPr="00CF1574">
              <w:rPr>
                <w:rFonts w:ascii="Times New Roman" w:hAnsi="Times New Roman" w:cs="Times New Roman"/>
                <w:color w:val="392C69"/>
                <w:sz w:val="28"/>
                <w:szCs w:val="28"/>
              </w:rPr>
              <w:t xml:space="preserve">, от 14.06.2024 </w:t>
            </w:r>
            <w:hyperlink r:id="rId9">
              <w:r w:rsidRPr="00CF1574">
                <w:rPr>
                  <w:rFonts w:ascii="Times New Roman" w:hAnsi="Times New Roman" w:cs="Times New Roman"/>
                  <w:color w:val="0000FF"/>
                  <w:sz w:val="28"/>
                  <w:szCs w:val="28"/>
                </w:rPr>
                <w:t>N 04-35</w:t>
              </w:r>
            </w:hyperlink>
            <w:r w:rsidRPr="00CF1574">
              <w:rPr>
                <w:rFonts w:ascii="Times New Roman" w:hAnsi="Times New Roman" w:cs="Times New Roman"/>
                <w:color w:val="392C69"/>
                <w:sz w:val="28"/>
                <w:szCs w:val="28"/>
              </w:rPr>
              <w:t xml:space="preserve">, от 08.11.2024 </w:t>
            </w:r>
            <w:hyperlink r:id="rId10">
              <w:r w:rsidRPr="00CF1574">
                <w:rPr>
                  <w:rFonts w:ascii="Times New Roman" w:hAnsi="Times New Roman" w:cs="Times New Roman"/>
                  <w:color w:val="0000FF"/>
                  <w:sz w:val="28"/>
                  <w:szCs w:val="28"/>
                </w:rPr>
                <w:t>N 04-83</w:t>
              </w:r>
            </w:hyperlink>
            <w:r w:rsidRPr="00CF1574">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574" w:rsidRPr="00CF1574" w:rsidRDefault="00CF1574" w:rsidP="00091F94">
            <w:pPr>
              <w:pStyle w:val="ConsPlusNormal"/>
              <w:rPr>
                <w:rFonts w:ascii="Times New Roman" w:hAnsi="Times New Roman" w:cs="Times New Roman"/>
                <w:sz w:val="28"/>
                <w:szCs w:val="28"/>
              </w:rPr>
            </w:pPr>
          </w:p>
        </w:tc>
      </w:tr>
    </w:tbl>
    <w:p w:rsidR="00CF1574" w:rsidRPr="00CF1574" w:rsidRDefault="00CF1574" w:rsidP="00CF1574">
      <w:pPr>
        <w:pStyle w:val="ConsPlusNormal"/>
        <w:rPr>
          <w:rFonts w:ascii="Times New Roman" w:hAnsi="Times New Roman" w:cs="Times New Roman"/>
          <w:sz w:val="28"/>
          <w:szCs w:val="28"/>
        </w:rPr>
      </w:pPr>
    </w:p>
    <w:p w:rsidR="00CF1574" w:rsidRPr="00CF1574" w:rsidRDefault="00CF1574" w:rsidP="00CF157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(сокращенное наименование - внесение изменений в сведения,</w:t>
      </w:r>
    </w:p>
    <w:p w:rsidR="00CF1574" w:rsidRPr="00CF1574" w:rsidRDefault="00CF1574" w:rsidP="00CF157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влияющие на предоставление государственных услуг)</w:t>
      </w:r>
    </w:p>
    <w:p w:rsidR="00CF1574" w:rsidRPr="00CF1574" w:rsidRDefault="00CF1574" w:rsidP="00CF157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(далее - регламент, государственная услуга)</w:t>
      </w:r>
    </w:p>
    <w:p w:rsidR="00CF1574" w:rsidRPr="00CF1574" w:rsidRDefault="00CF1574" w:rsidP="00CF1574">
      <w:pPr>
        <w:pStyle w:val="ConsPlusNormal"/>
        <w:jc w:val="center"/>
        <w:rPr>
          <w:rFonts w:ascii="Times New Roman" w:hAnsi="Times New Roman" w:cs="Times New Roman"/>
          <w:sz w:val="28"/>
          <w:szCs w:val="28"/>
        </w:rPr>
      </w:pPr>
    </w:p>
    <w:p w:rsidR="00CF1574" w:rsidRPr="00CF1574" w:rsidRDefault="00CF1574" w:rsidP="00CF1574">
      <w:pPr>
        <w:pStyle w:val="ConsPlusTitle"/>
        <w:jc w:val="center"/>
        <w:outlineLvl w:val="1"/>
        <w:rPr>
          <w:rFonts w:ascii="Times New Roman" w:hAnsi="Times New Roman" w:cs="Times New Roman"/>
          <w:sz w:val="28"/>
          <w:szCs w:val="28"/>
        </w:rPr>
      </w:pPr>
      <w:r w:rsidRPr="00CF1574">
        <w:rPr>
          <w:rFonts w:ascii="Times New Roman" w:hAnsi="Times New Roman" w:cs="Times New Roman"/>
          <w:sz w:val="28"/>
          <w:szCs w:val="28"/>
        </w:rPr>
        <w:t>I. ОБЩИЕ ПОЛОЖЕНИЯ</w:t>
      </w:r>
    </w:p>
    <w:p w:rsidR="00CF1574" w:rsidRPr="00CF1574" w:rsidRDefault="00CF1574" w:rsidP="00CF1574">
      <w:pPr>
        <w:pStyle w:val="ConsPlusNormal"/>
        <w:jc w:val="center"/>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Предмет регулирования административного регламента</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услуги (описание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Категории заявителей и их представителей, имеющих право</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выступать от их имени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1.2. Заявителями, имеющими право обратиться за получением государственной услуги (далее - заявители), являются получатели мер социальной поддержки на территории Ленинградской области, информация о которых содержится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Представлять интересы заявителя имеют право от имени физических лиц </w:t>
      </w:r>
      <w:r w:rsidRPr="00CF1574">
        <w:rPr>
          <w:rFonts w:ascii="Times New Roman" w:hAnsi="Times New Roman" w:cs="Times New Roman"/>
          <w:sz w:val="28"/>
          <w:szCs w:val="28"/>
        </w:rPr>
        <w:lastRenderedPageBreak/>
        <w:t>(далее - представитель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законные представители (родители, усыновители, опекуны, попечители) недееспособных или не полностью дееспособных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Порядок информирования о предоставлении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1">
        <w:r w:rsidRPr="00CF1574">
          <w:rPr>
            <w:rFonts w:ascii="Times New Roman" w:hAnsi="Times New Roman" w:cs="Times New Roman"/>
            <w:color w:val="0000FF"/>
            <w:sz w:val="28"/>
            <w:szCs w:val="28"/>
          </w:rPr>
          <w:t>http://social.lenobl.ru/</w:t>
        </w:r>
      </w:hyperlink>
      <w:r w:rsidRPr="00CF1574">
        <w:rPr>
          <w:rFonts w:ascii="Times New Roman" w:hAnsi="Times New Roman" w:cs="Times New Roman"/>
          <w:sz w:val="28"/>
          <w:szCs w:val="28"/>
        </w:rPr>
        <w:t>;</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r w:rsidRPr="00CF1574">
          <w:rPr>
            <w:rFonts w:ascii="Times New Roman" w:hAnsi="Times New Roman" w:cs="Times New Roman"/>
            <w:color w:val="0000FF"/>
            <w:sz w:val="28"/>
            <w:szCs w:val="28"/>
          </w:rPr>
          <w:t>http://mfc47.ru/</w:t>
        </w:r>
      </w:hyperlink>
      <w:r w:rsidRPr="00CF1574">
        <w:rPr>
          <w:rFonts w:ascii="Times New Roman" w:hAnsi="Times New Roman" w:cs="Times New Roman"/>
          <w:sz w:val="28"/>
          <w:szCs w:val="28"/>
        </w:rPr>
        <w:t>;</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r w:rsidRPr="00CF1574">
          <w:rPr>
            <w:rFonts w:ascii="Times New Roman" w:hAnsi="Times New Roman" w:cs="Times New Roman"/>
            <w:color w:val="0000FF"/>
            <w:sz w:val="28"/>
            <w:szCs w:val="28"/>
          </w:rPr>
          <w:t>www.gu.lenobl.ru</w:t>
        </w:r>
      </w:hyperlink>
      <w:r w:rsidRPr="00CF1574">
        <w:rPr>
          <w:rFonts w:ascii="Times New Roman" w:hAnsi="Times New Roman" w:cs="Times New Roman"/>
          <w:sz w:val="28"/>
          <w:szCs w:val="28"/>
        </w:rPr>
        <w:t xml:space="preserve"> / </w:t>
      </w:r>
      <w:hyperlink r:id="rId14">
        <w:r w:rsidRPr="00CF1574">
          <w:rPr>
            <w:rFonts w:ascii="Times New Roman" w:hAnsi="Times New Roman" w:cs="Times New Roman"/>
            <w:color w:val="0000FF"/>
            <w:sz w:val="28"/>
            <w:szCs w:val="28"/>
          </w:rPr>
          <w:t>www.gosuslugi.ru</w:t>
        </w:r>
      </w:hyperlink>
      <w:r w:rsidRPr="00CF1574">
        <w:rPr>
          <w:rFonts w:ascii="Times New Roman" w:hAnsi="Times New Roman" w:cs="Times New Roman"/>
          <w:sz w:val="28"/>
          <w:szCs w:val="28"/>
        </w:rPr>
        <w:t>;</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1.5. Устное информирование осуществляется специалистами ЦСЗН по месту жительства заявителя при обращении заявителя за информацией лично </w:t>
      </w:r>
      <w:r w:rsidRPr="00CF1574">
        <w:rPr>
          <w:rFonts w:ascii="Times New Roman" w:hAnsi="Times New Roman" w:cs="Times New Roman"/>
          <w:sz w:val="28"/>
          <w:szCs w:val="28"/>
        </w:rPr>
        <w:lastRenderedPageBreak/>
        <w:t>или по телефону (за исключением информации, содержащей персональные сведения).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1"/>
        <w:rPr>
          <w:rFonts w:ascii="Times New Roman" w:hAnsi="Times New Roman" w:cs="Times New Roman"/>
          <w:sz w:val="28"/>
          <w:szCs w:val="28"/>
        </w:rPr>
      </w:pPr>
      <w:r w:rsidRPr="00CF1574">
        <w:rPr>
          <w:rFonts w:ascii="Times New Roman" w:hAnsi="Times New Roman" w:cs="Times New Roman"/>
          <w:sz w:val="28"/>
          <w:szCs w:val="28"/>
        </w:rPr>
        <w:t>II. СТАНДАРТ ПРЕДОСТАВЛЕНИЯ ГОСУДАРСТВЕННОЙ УСЛУГИ</w:t>
      </w:r>
    </w:p>
    <w:p w:rsidR="00CF1574" w:rsidRPr="00CF1574" w:rsidRDefault="00CF1574" w:rsidP="00CF1574">
      <w:pPr>
        <w:pStyle w:val="ConsPlusNormal"/>
        <w:jc w:val="center"/>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Полное наименование государственной услуги, сокращенное</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наименование 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2.1. Полное наименование государственной услуги: государственная услуга по внесению изменений в сведения, влияющие на предоставление государственных услуг (далее - государственная услуга).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Сокращенное наименование государственной услуги: внесение изменений в сведения, влияющие на предоставление государственных услуг.</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Наименование органа исполнительной власти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Ленинградской области (органа местного самоуправления),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предоставляющего государственную услугу, а также способы</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обращения заявителя</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2.2.1. В предоставлении государственной услуги участвуют:</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действующие филиалы, отделы и удаленные рабочие места ГБУ ЛО "МФЦ", расположенные на территории Ленинградской области (далее -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при личной явке: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без личной явки: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(в ред. </w:t>
      </w:r>
      <w:hyperlink r:id="rId15">
        <w:r w:rsidRPr="00CF1574">
          <w:rPr>
            <w:rFonts w:ascii="Times New Roman" w:hAnsi="Times New Roman" w:cs="Times New Roman"/>
            <w:color w:val="0000FF"/>
            <w:sz w:val="28"/>
            <w:szCs w:val="28"/>
          </w:rPr>
          <w:t>Приказа</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2.2.3. Заявитель может записаться на прием для подачи заявления о предоставлении государственной услуги следующими способами: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посредством ПГУ ЛО/ЕПГУ - в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по телефону - в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 посредством сайта ГБУ ЛО "МФЦ" - в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CF1574" w:rsidRPr="00CF1574" w:rsidRDefault="00CF1574" w:rsidP="00CF1574">
      <w:pPr>
        <w:pStyle w:val="ConsPlusNormal"/>
        <w:jc w:val="center"/>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Результат предоставления государственной услуги,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а также способы получения результата</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2.3. Результатом предоставления государственной услуги является: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внесение изменений в АИС "Соцзащита" - в случае изменения персональных данных, способа выплаты, сведений о заявителях, влияющих на предоставление дополнительной меры социальной поддержки в виде специального транспортного обслуживания отдельных категорий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выдача распоряжения о прекращении предоставления государственной услуги по форме согласно приложению 4 (не приводится) к настоящему регламенту - в случае прекращения выплаты;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выдача распоряжения об отказе в предоставлении государственной услуги по форме согласно приложению 4.1 (не приводится) к настоящему регламенту - в случае отказа в связи с отсутствием сведений в АИС </w:t>
      </w:r>
      <w:r w:rsidRPr="00CF1574">
        <w:rPr>
          <w:rFonts w:ascii="Times New Roman" w:hAnsi="Times New Roman" w:cs="Times New Roman"/>
          <w:sz w:val="28"/>
          <w:szCs w:val="28"/>
        </w:rPr>
        <w:lastRenderedPageBreak/>
        <w:t>"Соцзащита" и(или) права на получение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выдача распоряжения о приостановлении предоставления государственной услуги по форме согласно приложению 4.2 (не приводится) к настоящему регламенту - в случае приостановления выплаты;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выдача распоряжения о возобновлении предоставления государственной услуги по форме согласно приложению 5 (не приводится) к настоящему регламенту - в случае возобновления выплаты;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выдача распоряжения 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8 (не приводится) к настоящему регламенту - для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выдача распоряжения об отказе во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9 (не приводится) к настоящему регламенту - для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при личной явке: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без личной явки: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(в ред. </w:t>
      </w:r>
      <w:hyperlink r:id="rId16">
        <w:r w:rsidRPr="00CF1574">
          <w:rPr>
            <w:rFonts w:ascii="Times New Roman" w:hAnsi="Times New Roman" w:cs="Times New Roman"/>
            <w:color w:val="0000FF"/>
            <w:sz w:val="28"/>
            <w:szCs w:val="28"/>
          </w:rPr>
          <w:t>Приказа</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на электронную почту заявителя (представителя заявителя).</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Срок предоставления государственной услуги</w:t>
      </w:r>
    </w:p>
    <w:p w:rsidR="00CF1574" w:rsidRPr="00CF1574" w:rsidRDefault="00CF1574" w:rsidP="00CF1574">
      <w:pPr>
        <w:pStyle w:val="ConsPlusNormal"/>
        <w:jc w:val="center"/>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2.4. Срок предоставления государственной услуги составляет 8 рабочих дней с даты регистрации заявления в ЦСЗН в соответствии с </w:t>
      </w:r>
      <w:hyperlink w:anchor="P16200">
        <w:r w:rsidRPr="00CF1574">
          <w:rPr>
            <w:rFonts w:ascii="Times New Roman" w:hAnsi="Times New Roman" w:cs="Times New Roman"/>
            <w:color w:val="0000FF"/>
            <w:sz w:val="28"/>
            <w:szCs w:val="28"/>
          </w:rPr>
          <w:t>пунктом 2.13</w:t>
        </w:r>
      </w:hyperlink>
      <w:r w:rsidRPr="00CF1574">
        <w:rPr>
          <w:rFonts w:ascii="Times New Roman" w:hAnsi="Times New Roman" w:cs="Times New Roman"/>
          <w:sz w:val="28"/>
          <w:szCs w:val="28"/>
        </w:rPr>
        <w:t xml:space="preserve"> настоящего регламента и полного комплекта документов (сведений), в том </w:t>
      </w:r>
      <w:r w:rsidRPr="00CF1574">
        <w:rPr>
          <w:rFonts w:ascii="Times New Roman" w:hAnsi="Times New Roman" w:cs="Times New Roman"/>
          <w:sz w:val="28"/>
          <w:szCs w:val="28"/>
        </w:rPr>
        <w:lastRenderedPageBreak/>
        <w:t>числе полученных в рамках межведомственного информационного взаимодействия и(или) по иным запросам ЦСЗН, за исключением внесения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Срок предоставления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составляет 3 рабочих дня со дня регистрации заявления в ЦСЗН в соответствии с </w:t>
      </w:r>
      <w:hyperlink w:anchor="P16200">
        <w:r w:rsidRPr="00CF1574">
          <w:rPr>
            <w:rFonts w:ascii="Times New Roman" w:hAnsi="Times New Roman" w:cs="Times New Roman"/>
            <w:color w:val="0000FF"/>
            <w:sz w:val="28"/>
            <w:szCs w:val="28"/>
          </w:rPr>
          <w:t>пунктом 2.13</w:t>
        </w:r>
      </w:hyperlink>
      <w:r w:rsidRPr="00CF1574">
        <w:rPr>
          <w:rFonts w:ascii="Times New Roman" w:hAnsi="Times New Roman" w:cs="Times New Roman"/>
          <w:sz w:val="28"/>
          <w:szCs w:val="28"/>
        </w:rPr>
        <w:t xml:space="preserve"> настоящего регламента и полного комплекта документов (сведений).</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Правовые основания для предоставления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w:t>
      </w:r>
    </w:p>
    <w:p w:rsidR="00CF1574" w:rsidRPr="00CF1574" w:rsidRDefault="00CF1574" w:rsidP="00CF1574">
      <w:pPr>
        <w:pStyle w:val="ConsPlusNormal"/>
        <w:jc w:val="center"/>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2.5. Правовые основания для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17">
        <w:r w:rsidRPr="00CF1574">
          <w:rPr>
            <w:rFonts w:ascii="Times New Roman" w:hAnsi="Times New Roman" w:cs="Times New Roman"/>
            <w:color w:val="0000FF"/>
            <w:sz w:val="28"/>
            <w:szCs w:val="28"/>
          </w:rPr>
          <w:t>http://social.lenobl.ru/</w:t>
        </w:r>
      </w:hyperlink>
      <w:r w:rsidRPr="00CF1574">
        <w:rPr>
          <w:rFonts w:ascii="Times New Roman" w:hAnsi="Times New Roman" w:cs="Times New Roman"/>
          <w:sz w:val="28"/>
          <w:szCs w:val="28"/>
        </w:rPr>
        <w:t xml:space="preserve"> и в Реестре.</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Исчерпывающий перечень документов, необходимых</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в соответствии с законодательными или иными нормативными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правовыми актами для предоставления государственной услуги,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подлежащих представлению заявителем</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bookmarkStart w:id="2" w:name="P16026"/>
      <w:bookmarkEnd w:id="2"/>
      <w:r w:rsidRPr="00CF1574">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w:anchor="P16500">
        <w:r w:rsidRPr="00CF1574">
          <w:rPr>
            <w:rFonts w:ascii="Times New Roman" w:hAnsi="Times New Roman" w:cs="Times New Roman"/>
            <w:color w:val="0000FF"/>
            <w:sz w:val="28"/>
            <w:szCs w:val="28"/>
          </w:rPr>
          <w:t>заявление</w:t>
        </w:r>
      </w:hyperlink>
      <w:r w:rsidRPr="00CF1574">
        <w:rPr>
          <w:rFonts w:ascii="Times New Roman" w:hAnsi="Times New Roman" w:cs="Times New Roman"/>
          <w:sz w:val="28"/>
          <w:szCs w:val="28"/>
        </w:rPr>
        <w:t xml:space="preserve"> о предоставлении государственной услуги в связи с изменившимися обстоятельствами (о внесении изменений в сведения, влияющие на предоставление государственной услуги) по форме согласно приложению 1 к настоящему регламенту либо заявление о прекращении предоставления государственной услуги по форме согласно приложению 2 (не приводится) к настоящему регламенту либо заявление о необходимости исправления допущенных опечаток и(или) ошибок с изложением сути допущенных опечатки и(или) ошибки по форме согласно приложению 3 (не приводится) к настоящему регламенту;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18">
        <w:r w:rsidRPr="00CF1574">
          <w:rPr>
            <w:rFonts w:ascii="Times New Roman" w:hAnsi="Times New Roman" w:cs="Times New Roman"/>
            <w:color w:val="0000FF"/>
            <w:sz w:val="28"/>
            <w:szCs w:val="28"/>
          </w:rPr>
          <w:t>удостоверение</w:t>
        </w:r>
      </w:hyperlink>
      <w:r w:rsidRPr="00CF1574">
        <w:rPr>
          <w:rFonts w:ascii="Times New Roman" w:hAnsi="Times New Roman" w:cs="Times New Roman"/>
          <w:sz w:val="28"/>
          <w:szCs w:val="28"/>
        </w:rPr>
        <w:t xml:space="preserve"> личности гражданина Российской Федерации по форме, утвержденной Приказом МВД </w:t>
      </w:r>
      <w:r w:rsidRPr="00CF1574">
        <w:rPr>
          <w:rFonts w:ascii="Times New Roman" w:hAnsi="Times New Roman" w:cs="Times New Roman"/>
          <w:sz w:val="28"/>
          <w:szCs w:val="28"/>
        </w:rPr>
        <w:lastRenderedPageBreak/>
        <w:t>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(в ред. </w:t>
      </w:r>
      <w:hyperlink r:id="rId19">
        <w:r w:rsidRPr="00CF1574">
          <w:rPr>
            <w:rFonts w:ascii="Times New Roman" w:hAnsi="Times New Roman" w:cs="Times New Roman"/>
            <w:color w:val="0000FF"/>
            <w:sz w:val="28"/>
            <w:szCs w:val="28"/>
          </w:rPr>
          <w:t>Приказа</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2.6.1. Заявитель дополнительно к документам, перечисленным в </w:t>
      </w:r>
      <w:hyperlink w:anchor="P16026">
        <w:r w:rsidRPr="00CF1574">
          <w:rPr>
            <w:rFonts w:ascii="Times New Roman" w:hAnsi="Times New Roman" w:cs="Times New Roman"/>
            <w:color w:val="0000FF"/>
            <w:sz w:val="28"/>
            <w:szCs w:val="28"/>
          </w:rPr>
          <w:t>пункте 2.6</w:t>
        </w:r>
      </w:hyperlink>
      <w:r w:rsidRPr="00CF1574">
        <w:rPr>
          <w:rFonts w:ascii="Times New Roman" w:hAnsi="Times New Roman" w:cs="Times New Roman"/>
          <w:sz w:val="28"/>
          <w:szCs w:val="28"/>
        </w:rPr>
        <w:t xml:space="preserve"> настоящего регламента, представляет:</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 Документы, содержащие сведения об оплате жилых помещений, коммунальных и других видов услуг - в случае перерасчета мер социальной поддержки, связанных с оплатой жилищно-коммунальных услуг, при назначении субсидии на оплату жилого помещения и коммунальных услуг:</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справки о платежах за жилое помещение и коммунальные услуги, выданные организациями, предоставляющими жилищно-коммунальные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платежные документы (счета-квитанции, расчетные книжки, счета, квитанции).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4)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либо неполучение процедуры гемодиализа - в случае изменения места получения и периода назначения процедуры гемодиализа, прекращения получения процедуры гемодиализа.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5) Документы, являющиеся основанием для прекращения предоставления государственных услуг - в случае прекращения выплаты: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документы, подтверждающие нахождение заявителя на полном государственном обеспечении;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документы, подтверждающие снятие гражданина с учета в качестве нуждающегося в жилом помещении, предоставляемом по договорам социального найма;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прекращение договора найма (поднайма) жилого помещения.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6) Иные документы, содержащие не оговоренные в настоящем пункте сведения об обстоятельствах, влияющих на предоставление государственных услуг, указанных в следующих нормативных правовых актах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20">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12.10.2018 N 379 "Об утверждении Порядка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21">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30.08.2024 N 597 "Об утверждении Порядка присвоения статуса многодетной семьи Ленинградской области и выдачи (переоформления) удостоверения многодетной семьи Ленинградской области и признании утратившими силу полностью или частично отдельных постановлений Правительства Ленинградской области";</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(в ред. </w:t>
      </w:r>
      <w:hyperlink r:id="rId22">
        <w:r w:rsidRPr="00CF1574">
          <w:rPr>
            <w:rFonts w:ascii="Times New Roman" w:hAnsi="Times New Roman" w:cs="Times New Roman"/>
            <w:color w:val="0000FF"/>
            <w:sz w:val="28"/>
            <w:szCs w:val="28"/>
          </w:rPr>
          <w:t>Приказа</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08.11.2024 N 04-83)</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23">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04.04.2018 N 117 "Об утверждении Положения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Положения об условиях, порядке назначения и выплаты государственной социальной помощи в виде региональной социальной доплаты к пенсии и признании утратившими силу отдельных постановлений Правительства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24">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25">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05.03.2018 N 66 </w:t>
      </w:r>
      <w:r w:rsidRPr="00CF1574">
        <w:rPr>
          <w:rFonts w:ascii="Times New Roman" w:hAnsi="Times New Roman" w:cs="Times New Roman"/>
          <w:sz w:val="28"/>
          <w:szCs w:val="28"/>
        </w:rPr>
        <w:lastRenderedPageBreak/>
        <w:t>"Об утверждении Порядка предоставления мер социальной поддержки отдельным категориям инвалидов, проживающих на территории Ленинградской области, и признании утратившими силу отдельных постановлений Правительства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26">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15.02.2018 N 45 "Об утверждении порядков предоставления мер социальной поддержки отдельным категориям граждан на территории Ленинградской области и признании утратившими силу отдельных постановлений Правительства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27">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26.05.2009 N 147 "О реализации отдельных положений областного закона от 20 марта 2009 года N 21-оз "О звании "Почетный гражданин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28">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13.03.2018 N 78 "Об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29">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30.12.2009 N 415 "Об утверждении Порядка назначения и выплаты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30">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19.07.2017 N 274 "Об утверждении Порядка предоставления дополнительной меры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на территории Чеченской Республики военнослужащих";</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31">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32">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16.04.2018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w:t>
      </w:r>
      <w:r w:rsidRPr="00CF1574">
        <w:rPr>
          <w:rFonts w:ascii="Times New Roman" w:hAnsi="Times New Roman" w:cs="Times New Roman"/>
          <w:sz w:val="28"/>
          <w:szCs w:val="28"/>
        </w:rPr>
        <w:lastRenderedPageBreak/>
        <w:t>установленной Правительством Ленинградской области, перечней дополнительных технических средств реабилитации, сроков использования дополнительных технических средств реабилитации, предельного размера компенсации части расходов инвалида на самостоятельное приобретение дополнительных технических средств реабилитации и признании утратившими силу некоторых постановлений Правительства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33">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24.12.2019 N 615 "Об утверждении Порядка предоставления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и признании утратившим силу постановления Правительства Ленинградской области от 25 октября 2019 года N 504";</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34">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01.06.2022 N 365 "Об утверждении Порядка предоставления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CF1574" w:rsidRPr="00CF1574" w:rsidRDefault="00CF1574" w:rsidP="00CF1574">
      <w:pPr>
        <w:pStyle w:val="ConsPlusNormal"/>
        <w:spacing w:before="220"/>
        <w:ind w:firstLine="540"/>
        <w:jc w:val="both"/>
        <w:rPr>
          <w:rFonts w:ascii="Times New Roman" w:hAnsi="Times New Roman" w:cs="Times New Roman"/>
          <w:sz w:val="28"/>
          <w:szCs w:val="28"/>
        </w:rPr>
      </w:pPr>
      <w:hyperlink r:id="rId35">
        <w:r w:rsidRPr="00CF1574">
          <w:rPr>
            <w:rFonts w:ascii="Times New Roman" w:hAnsi="Times New Roman" w:cs="Times New Roman"/>
            <w:color w:val="0000FF"/>
            <w:sz w:val="28"/>
            <w:szCs w:val="28"/>
          </w:rPr>
          <w:t>постановление</w:t>
        </w:r>
      </w:hyperlink>
      <w:r w:rsidRPr="00CF1574">
        <w:rPr>
          <w:rFonts w:ascii="Times New Roman" w:hAnsi="Times New Roman" w:cs="Times New Roman"/>
          <w:sz w:val="28"/>
          <w:szCs w:val="28"/>
        </w:rPr>
        <w:t xml:space="preserve"> Правительства Ленинградской области от 21.02.2022 N 104 "Об утверждении Порядка предоставления меры социальной поддержки по замене оборудования, входящего в состав внутридомового (внутриквартирного) газового оборудования".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2.6.1.1.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CF1574" w:rsidRPr="00CF1574" w:rsidRDefault="00CF1574" w:rsidP="00CF1574">
      <w:pPr>
        <w:pStyle w:val="ConsPlusNormal"/>
        <w:spacing w:before="220"/>
        <w:ind w:firstLine="540"/>
        <w:jc w:val="both"/>
        <w:rPr>
          <w:rFonts w:ascii="Times New Roman" w:hAnsi="Times New Roman" w:cs="Times New Roman"/>
          <w:sz w:val="28"/>
          <w:szCs w:val="28"/>
        </w:rPr>
      </w:pPr>
      <w:bookmarkStart w:id="3" w:name="P16061"/>
      <w:bookmarkEnd w:id="3"/>
      <w:r w:rsidRPr="00CF1574">
        <w:rPr>
          <w:rFonts w:ascii="Times New Roman" w:hAnsi="Times New Roman" w:cs="Times New Roman"/>
          <w:sz w:val="28"/>
          <w:szCs w:val="28"/>
        </w:rPr>
        <w:lastRenderedPageBreak/>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(в ред. </w:t>
      </w:r>
      <w:hyperlink r:id="rId36">
        <w:r w:rsidRPr="00CF1574">
          <w:rPr>
            <w:rFonts w:ascii="Times New Roman" w:hAnsi="Times New Roman" w:cs="Times New Roman"/>
            <w:color w:val="0000FF"/>
            <w:sz w:val="28"/>
            <w:szCs w:val="28"/>
          </w:rPr>
          <w:t>Приказа</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б) доверенность, удостоверенную в соответствии с </w:t>
      </w:r>
      <w:hyperlink r:id="rId37">
        <w:r w:rsidRPr="00CF1574">
          <w:rPr>
            <w:rFonts w:ascii="Times New Roman" w:hAnsi="Times New Roman" w:cs="Times New Roman"/>
            <w:color w:val="0000FF"/>
            <w:sz w:val="28"/>
            <w:szCs w:val="28"/>
          </w:rPr>
          <w:t>пунктом 2 статьи 185.1</w:t>
        </w:r>
      </w:hyperlink>
      <w:r w:rsidRPr="00CF1574">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(в ред. </w:t>
      </w:r>
      <w:hyperlink r:id="rId38">
        <w:r w:rsidRPr="00CF1574">
          <w:rPr>
            <w:rFonts w:ascii="Times New Roman" w:hAnsi="Times New Roman" w:cs="Times New Roman"/>
            <w:color w:val="0000FF"/>
            <w:sz w:val="28"/>
            <w:szCs w:val="28"/>
          </w:rPr>
          <w:t>Приказа</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CF1574" w:rsidRPr="00CF1574" w:rsidRDefault="00CF1574" w:rsidP="00CF1574">
      <w:pPr>
        <w:pStyle w:val="ConsPlusNormal"/>
        <w:spacing w:before="220"/>
        <w:ind w:firstLine="540"/>
        <w:jc w:val="both"/>
        <w:rPr>
          <w:rFonts w:ascii="Times New Roman" w:hAnsi="Times New Roman" w:cs="Times New Roman"/>
          <w:sz w:val="28"/>
          <w:szCs w:val="28"/>
        </w:rPr>
      </w:pPr>
      <w:bookmarkStart w:id="4" w:name="P16071"/>
      <w:bookmarkEnd w:id="4"/>
      <w:r w:rsidRPr="00CF1574">
        <w:rPr>
          <w:rFonts w:ascii="Times New Roman" w:hAnsi="Times New Roman" w:cs="Times New Roman"/>
          <w:sz w:val="28"/>
          <w:szCs w:val="28"/>
        </w:rPr>
        <w:t xml:space="preserve">2.6.3. Заявление о предоставлении государственной услуги заполняется </w:t>
      </w:r>
      <w:r w:rsidRPr="00CF1574">
        <w:rPr>
          <w:rFonts w:ascii="Times New Roman" w:hAnsi="Times New Roman" w:cs="Times New Roman"/>
          <w:sz w:val="28"/>
          <w:szCs w:val="28"/>
        </w:rPr>
        <w:lastRenderedPageBreak/>
        <w:t>заявителем (представителем заявителя) ручным или машинописным способом либо в электронном виде на ПГУ ЛО или на ЕПГУ.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Заполненное заявление должно отвечать следующим требованиям:</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написано на бланке по форме согласно приложениям 1, 2, 3 к настоящему регламенту;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CF1574" w:rsidRPr="00CF1574" w:rsidRDefault="00CF1574" w:rsidP="00CF1574">
      <w:pPr>
        <w:pStyle w:val="ConsPlusNormal"/>
        <w:spacing w:before="220"/>
        <w:ind w:firstLine="540"/>
        <w:jc w:val="both"/>
        <w:rPr>
          <w:rFonts w:ascii="Times New Roman" w:hAnsi="Times New Roman" w:cs="Times New Roman"/>
          <w:sz w:val="28"/>
          <w:szCs w:val="28"/>
        </w:rPr>
      </w:pPr>
      <w:bookmarkStart w:id="5" w:name="P16081"/>
      <w:bookmarkEnd w:id="5"/>
      <w:r w:rsidRPr="00CF1574">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тексты документов написаны разборчиво, записи и печати в них хорошо читаемы;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фамилия, имя и отчество заявителя написаны полностью;</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2.6.5. Требования к типу электронных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Исчерпывающий перечень документов, необходимых</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в соответствии с законодательными или иными нормативными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правовыми актами для предоставления государственной услуги,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находящихся в распоряжении государственных органов, органов</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местного самоуправления и подведомственных им организаций</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(за исключением организаций, оказывающих услуги, необходимые</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 обязательные для предоставления государственной услуги)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 подлежащих представлению в рамках межведомственного</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информационного взаимодействия</w:t>
      </w:r>
    </w:p>
    <w:p w:rsidR="00CF1574" w:rsidRPr="00CF1574" w:rsidRDefault="00CF1574" w:rsidP="00CF1574">
      <w:pPr>
        <w:pStyle w:val="ConsPlusNormal"/>
        <w:jc w:val="center"/>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bookmarkStart w:id="6" w:name="P16100"/>
      <w:bookmarkEnd w:id="6"/>
      <w:r w:rsidRPr="00CF1574">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в органах внутренних дел:</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сведения о выдаче или продлении срока действия вида на жительство иностранному гражданину или лицу без гражданства;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 количестве граждан, зарегистрированных по месту жительства в жилом помещении, расходы по оплате которого подлежат компенсации;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в органе Фонда пенсионного и социального страхования Российской Федерации:</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(в ред. </w:t>
      </w:r>
      <w:hyperlink r:id="rId39">
        <w:r w:rsidRPr="00CF1574">
          <w:rPr>
            <w:rFonts w:ascii="Times New Roman" w:hAnsi="Times New Roman" w:cs="Times New Roman"/>
            <w:color w:val="0000FF"/>
            <w:sz w:val="28"/>
            <w:szCs w:val="28"/>
          </w:rPr>
          <w:t>Приказа</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из ФГИС ФРИ об установлении (продлении) инвалидности - при отсутствии сведений в АИС "Соцзащита";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 размере пенсии и иных выплатах - при отсутствии сведений в АИС "Соцзащита";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 заработной плате или доходе, на которые начислены страховые взносы - для работающих;</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 в органе Федеральной налоговой службы: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из декларации о доходах физических лиц 3-НДФЛ;</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2-НДФЛ;</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об актах гражданского состояния из ЕГР ЗАГС, в том числе: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из ЕГР ЗАГС о государственной регистрации рождения;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из ЕГР ЗАГС о государственной регистрации заключения брака;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из ЕГР ЗАГС о государственной регистрации смерти;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из ЕГР ЗАГС о государственной регистрации перемены имени;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из ЕГР ЗАГС о государственной регистрации расторжения брака;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сведения из ЕГР ЗАГС о государственной регистрации установления отцовства;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сведения о вознаграждении за выполнение трудовых или иных обязанностей, включая выплаты компенсационного и стимулирующего </w:t>
      </w:r>
      <w:r w:rsidRPr="00CF1574">
        <w:rPr>
          <w:rFonts w:ascii="Times New Roman" w:hAnsi="Times New Roman" w:cs="Times New Roman"/>
          <w:sz w:val="28"/>
          <w:szCs w:val="28"/>
        </w:rPr>
        <w:lastRenderedPageBreak/>
        <w:t>характера, о денежном довольствии (денежном содержании), вознаграждении за выполненную работу, оказанную услугу, совершение действия.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2.7.1. Заявитель вправе представить документы (сведения), указанные в </w:t>
      </w:r>
      <w:hyperlink w:anchor="P16100">
        <w:r w:rsidRPr="00CF1574">
          <w:rPr>
            <w:rFonts w:ascii="Times New Roman" w:hAnsi="Times New Roman" w:cs="Times New Roman"/>
            <w:color w:val="0000FF"/>
            <w:sz w:val="28"/>
            <w:szCs w:val="28"/>
          </w:rPr>
          <w:t>пункте 2.7</w:t>
        </w:r>
      </w:hyperlink>
      <w:r w:rsidRPr="00CF1574">
        <w:rPr>
          <w:rFonts w:ascii="Times New Roman" w:hAnsi="Times New Roman" w:cs="Times New Roman"/>
          <w:sz w:val="28"/>
          <w:szCs w:val="28"/>
        </w:rPr>
        <w:t xml:space="preserve"> настоящего регламента, по собственной инициативе.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6026">
        <w:r w:rsidRPr="00CF1574">
          <w:rPr>
            <w:rFonts w:ascii="Times New Roman" w:hAnsi="Times New Roman" w:cs="Times New Roman"/>
            <w:color w:val="0000FF"/>
            <w:sz w:val="28"/>
            <w:szCs w:val="28"/>
          </w:rPr>
          <w:t>пунктах 2.6</w:t>
        </w:r>
      </w:hyperlink>
      <w:r w:rsidRPr="00CF1574">
        <w:rPr>
          <w:rFonts w:ascii="Times New Roman" w:hAnsi="Times New Roman" w:cs="Times New Roman"/>
          <w:sz w:val="28"/>
          <w:szCs w:val="28"/>
        </w:rPr>
        <w:t xml:space="preserve"> - </w:t>
      </w:r>
      <w:hyperlink w:anchor="P16061">
        <w:r w:rsidRPr="00CF1574">
          <w:rPr>
            <w:rFonts w:ascii="Times New Roman" w:hAnsi="Times New Roman" w:cs="Times New Roman"/>
            <w:color w:val="0000FF"/>
            <w:sz w:val="28"/>
            <w:szCs w:val="28"/>
          </w:rPr>
          <w:t>2.6.2</w:t>
        </w:r>
      </w:hyperlink>
      <w:r w:rsidRPr="00CF1574">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0">
        <w:r w:rsidRPr="00CF1574">
          <w:rPr>
            <w:rFonts w:ascii="Times New Roman" w:hAnsi="Times New Roman" w:cs="Times New Roman"/>
            <w:color w:val="0000FF"/>
            <w:sz w:val="28"/>
            <w:szCs w:val="28"/>
          </w:rPr>
          <w:t>частью 6 статьи 7</w:t>
        </w:r>
      </w:hyperlink>
      <w:r w:rsidRPr="00CF157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w:t>
      </w:r>
      <w:r w:rsidRPr="00CF1574">
        <w:rPr>
          <w:rFonts w:ascii="Times New Roman"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1">
        <w:r w:rsidRPr="00CF1574">
          <w:rPr>
            <w:rFonts w:ascii="Times New Roman" w:hAnsi="Times New Roman" w:cs="Times New Roman"/>
            <w:color w:val="0000FF"/>
            <w:sz w:val="28"/>
            <w:szCs w:val="28"/>
          </w:rPr>
          <w:t>частью 1 статьи 9</w:t>
        </w:r>
      </w:hyperlink>
      <w:r w:rsidRPr="00CF1574">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r w:rsidRPr="00CF1574">
          <w:rPr>
            <w:rFonts w:ascii="Times New Roman" w:hAnsi="Times New Roman" w:cs="Times New Roman"/>
            <w:color w:val="0000FF"/>
            <w:sz w:val="28"/>
            <w:szCs w:val="28"/>
          </w:rPr>
          <w:t>пунктом 4 части 1 статьи 7</w:t>
        </w:r>
      </w:hyperlink>
      <w:r w:rsidRPr="00CF1574">
        <w:rPr>
          <w:rFonts w:ascii="Times New Roman" w:hAnsi="Times New Roman" w:cs="Times New Roman"/>
          <w:sz w:val="28"/>
          <w:szCs w:val="28"/>
        </w:rPr>
        <w:t xml:space="preserve"> Федерального закона N 210-ФЗ;</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3">
        <w:r w:rsidRPr="00CF1574">
          <w:rPr>
            <w:rFonts w:ascii="Times New Roman" w:hAnsi="Times New Roman" w:cs="Times New Roman"/>
            <w:color w:val="0000FF"/>
            <w:sz w:val="28"/>
            <w:szCs w:val="28"/>
          </w:rPr>
          <w:t>пунктом 7.2 части 1 статьи 16</w:t>
        </w:r>
      </w:hyperlink>
      <w:r w:rsidRPr="00CF1574">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Исчерпывающий перечень оснований для приостановления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предоставления государственной услуги с указанием допустимых</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сроков приостановления в случае, если возможность</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приостановления предоставления государственной услуги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предусмотрена действующим законодательством</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АИС "Соцзащита").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w:t>
      </w:r>
      <w:r w:rsidRPr="00CF1574">
        <w:rPr>
          <w:rFonts w:ascii="Times New Roman" w:hAnsi="Times New Roman" w:cs="Times New Roman"/>
          <w:sz w:val="28"/>
          <w:szCs w:val="28"/>
        </w:rPr>
        <w:lastRenderedPageBreak/>
        <w:t>согласовывает его и подписывает у руководителя ЦСЗН и повторно направляет межведомственный запрос не реже одного раза в месяц.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наступления основания для приостановления.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6276">
        <w:r w:rsidRPr="00CF1574">
          <w:rPr>
            <w:rFonts w:ascii="Times New Roman" w:hAnsi="Times New Roman" w:cs="Times New Roman"/>
            <w:color w:val="0000FF"/>
            <w:sz w:val="28"/>
            <w:szCs w:val="28"/>
          </w:rPr>
          <w:t>пункте 3.1.1</w:t>
        </w:r>
      </w:hyperlink>
      <w:r w:rsidRPr="00CF1574">
        <w:rPr>
          <w:rFonts w:ascii="Times New Roman" w:hAnsi="Times New Roman" w:cs="Times New Roman"/>
          <w:sz w:val="28"/>
          <w:szCs w:val="28"/>
        </w:rPr>
        <w:t xml:space="preserve"> настоящего регламента, со дня их поступления в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bookmarkStart w:id="7" w:name="P16150"/>
      <w:bookmarkEnd w:id="7"/>
      <w:r w:rsidRPr="00CF1574">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(абзац введен </w:t>
      </w:r>
      <w:hyperlink r:id="rId44">
        <w:r w:rsidRPr="00CF1574">
          <w:rPr>
            <w:rFonts w:ascii="Times New Roman" w:hAnsi="Times New Roman" w:cs="Times New Roman"/>
            <w:color w:val="0000FF"/>
            <w:sz w:val="28"/>
            <w:szCs w:val="28"/>
          </w:rPr>
          <w:t>Приказом</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(абзац введен </w:t>
      </w:r>
      <w:hyperlink r:id="rId45">
        <w:r w:rsidRPr="00CF1574">
          <w:rPr>
            <w:rFonts w:ascii="Times New Roman" w:hAnsi="Times New Roman" w:cs="Times New Roman"/>
            <w:color w:val="0000FF"/>
            <w:sz w:val="28"/>
            <w:szCs w:val="28"/>
          </w:rPr>
          <w:t>Приказом</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(абзац введен </w:t>
      </w:r>
      <w:hyperlink r:id="rId46">
        <w:r w:rsidRPr="00CF1574">
          <w:rPr>
            <w:rFonts w:ascii="Times New Roman" w:hAnsi="Times New Roman" w:cs="Times New Roman"/>
            <w:color w:val="0000FF"/>
            <w:sz w:val="28"/>
            <w:szCs w:val="28"/>
          </w:rPr>
          <w:t>Приказом</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bookmarkStart w:id="8" w:name="P16156"/>
      <w:bookmarkEnd w:id="8"/>
      <w:r w:rsidRPr="00CF1574">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(абзац введен </w:t>
      </w:r>
      <w:hyperlink r:id="rId47">
        <w:r w:rsidRPr="00CF1574">
          <w:rPr>
            <w:rFonts w:ascii="Times New Roman" w:hAnsi="Times New Roman" w:cs="Times New Roman"/>
            <w:color w:val="0000FF"/>
            <w:sz w:val="28"/>
            <w:szCs w:val="28"/>
          </w:rPr>
          <w:t>Приказом</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bookmarkStart w:id="9" w:name="P16158"/>
      <w:bookmarkEnd w:id="9"/>
      <w:r w:rsidRPr="00CF1574">
        <w:rPr>
          <w:rFonts w:ascii="Times New Roman" w:hAnsi="Times New Roman" w:cs="Times New Roman"/>
          <w:sz w:val="28"/>
          <w:szCs w:val="28"/>
        </w:rPr>
        <w:lastRenderedPageBreak/>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(абзац введен </w:t>
      </w:r>
      <w:hyperlink r:id="rId48">
        <w:r w:rsidRPr="00CF1574">
          <w:rPr>
            <w:rFonts w:ascii="Times New Roman" w:hAnsi="Times New Roman" w:cs="Times New Roman"/>
            <w:color w:val="0000FF"/>
            <w:sz w:val="28"/>
            <w:szCs w:val="28"/>
          </w:rPr>
          <w:t>Приказом</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2.8.1. Датой получения заявителем уведомления, указанного в </w:t>
      </w:r>
      <w:hyperlink w:anchor="P16150">
        <w:r w:rsidRPr="00CF1574">
          <w:rPr>
            <w:rFonts w:ascii="Times New Roman" w:hAnsi="Times New Roman" w:cs="Times New Roman"/>
            <w:color w:val="0000FF"/>
            <w:sz w:val="28"/>
            <w:szCs w:val="28"/>
          </w:rPr>
          <w:t>абзацах восьмом</w:t>
        </w:r>
      </w:hyperlink>
      <w:r w:rsidRPr="00CF1574">
        <w:rPr>
          <w:rFonts w:ascii="Times New Roman" w:hAnsi="Times New Roman" w:cs="Times New Roman"/>
          <w:sz w:val="28"/>
          <w:szCs w:val="28"/>
        </w:rPr>
        <w:t xml:space="preserve"> - </w:t>
      </w:r>
      <w:hyperlink w:anchor="P16156">
        <w:r w:rsidRPr="00CF1574">
          <w:rPr>
            <w:rFonts w:ascii="Times New Roman" w:hAnsi="Times New Roman" w:cs="Times New Roman"/>
            <w:color w:val="0000FF"/>
            <w:sz w:val="28"/>
            <w:szCs w:val="28"/>
          </w:rPr>
          <w:t>одиннадцатом пункта 2.8</w:t>
        </w:r>
      </w:hyperlink>
      <w:r w:rsidRPr="00CF1574">
        <w:rPr>
          <w:rFonts w:ascii="Times New Roman" w:hAnsi="Times New Roman" w:cs="Times New Roman"/>
          <w:sz w:val="28"/>
          <w:szCs w:val="28"/>
        </w:rPr>
        <w:t xml:space="preserve"> настоящего регламента, является: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(п. 2.8.1 введен </w:t>
      </w:r>
      <w:hyperlink r:id="rId49">
        <w:r w:rsidRPr="00CF1574">
          <w:rPr>
            <w:rFonts w:ascii="Times New Roman" w:hAnsi="Times New Roman" w:cs="Times New Roman"/>
            <w:color w:val="0000FF"/>
            <w:sz w:val="28"/>
            <w:szCs w:val="28"/>
          </w:rPr>
          <w:t>Приказом</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Исчерпывающий перечень оснований для отказа в приеме</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документов, необходимых для предоставления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Исчерпывающий перечень оснований для отказа в предоставлении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1) представление заявителем неполного комплекта документов </w:t>
      </w:r>
      <w:r w:rsidRPr="00CF1574">
        <w:rPr>
          <w:rFonts w:ascii="Times New Roman" w:hAnsi="Times New Roman" w:cs="Times New Roman"/>
          <w:sz w:val="28"/>
          <w:szCs w:val="28"/>
        </w:rPr>
        <w:lastRenderedPageBreak/>
        <w:t xml:space="preserve">(сведений), обязанность по представлению которых возложена на заявителя, по истечении срока, предусмотренного </w:t>
      </w:r>
      <w:hyperlink w:anchor="P16150">
        <w:r w:rsidRPr="00CF1574">
          <w:rPr>
            <w:rFonts w:ascii="Times New Roman" w:hAnsi="Times New Roman" w:cs="Times New Roman"/>
            <w:color w:val="0000FF"/>
            <w:sz w:val="28"/>
            <w:szCs w:val="28"/>
          </w:rPr>
          <w:t>абзацами восьмым</w:t>
        </w:r>
      </w:hyperlink>
      <w:r w:rsidRPr="00CF1574">
        <w:rPr>
          <w:rFonts w:ascii="Times New Roman" w:hAnsi="Times New Roman" w:cs="Times New Roman"/>
          <w:sz w:val="28"/>
          <w:szCs w:val="28"/>
        </w:rPr>
        <w:t xml:space="preserve"> - </w:t>
      </w:r>
      <w:hyperlink w:anchor="P16158">
        <w:r w:rsidRPr="00CF1574">
          <w:rPr>
            <w:rFonts w:ascii="Times New Roman" w:hAnsi="Times New Roman" w:cs="Times New Roman"/>
            <w:color w:val="0000FF"/>
            <w:sz w:val="28"/>
            <w:szCs w:val="28"/>
          </w:rPr>
          <w:t>двенадцатым пункта 2.8</w:t>
        </w:r>
      </w:hyperlink>
      <w:r w:rsidRPr="00CF1574">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(пп. 1 в ред. </w:t>
      </w:r>
      <w:hyperlink r:id="rId50">
        <w:r w:rsidRPr="00CF1574">
          <w:rPr>
            <w:rFonts w:ascii="Times New Roman" w:hAnsi="Times New Roman" w:cs="Times New Roman"/>
            <w:color w:val="0000FF"/>
            <w:sz w:val="28"/>
            <w:szCs w:val="28"/>
          </w:rPr>
          <w:t>Приказа</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 представление документов, не отвечающих требованиям </w:t>
      </w:r>
      <w:hyperlink w:anchor="P16071">
        <w:r w:rsidRPr="00CF1574">
          <w:rPr>
            <w:rFonts w:ascii="Times New Roman" w:hAnsi="Times New Roman" w:cs="Times New Roman"/>
            <w:color w:val="0000FF"/>
            <w:sz w:val="28"/>
            <w:szCs w:val="28"/>
          </w:rPr>
          <w:t>пунктов 2.6.3</w:t>
        </w:r>
      </w:hyperlink>
      <w:r w:rsidRPr="00CF1574">
        <w:rPr>
          <w:rFonts w:ascii="Times New Roman" w:hAnsi="Times New Roman" w:cs="Times New Roman"/>
          <w:sz w:val="28"/>
          <w:szCs w:val="28"/>
        </w:rPr>
        <w:t xml:space="preserve"> - </w:t>
      </w:r>
      <w:hyperlink w:anchor="P16081">
        <w:r w:rsidRPr="00CF1574">
          <w:rPr>
            <w:rFonts w:ascii="Times New Roman" w:hAnsi="Times New Roman" w:cs="Times New Roman"/>
            <w:color w:val="0000FF"/>
            <w:sz w:val="28"/>
            <w:szCs w:val="28"/>
          </w:rPr>
          <w:t>2.6.4</w:t>
        </w:r>
      </w:hyperlink>
      <w:r w:rsidRPr="00CF1574">
        <w:rPr>
          <w:rFonts w:ascii="Times New Roman" w:hAnsi="Times New Roman" w:cs="Times New Roman"/>
          <w:sz w:val="28"/>
          <w:szCs w:val="28"/>
        </w:rPr>
        <w:t xml:space="preserve"> настоящего регламента;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 отсутствие права у заявителя на получение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4) отсутствие (ненадлежащее оформление) документа, подтверждающего полномочия представителя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5) отсутствие сведений в АИС "Соцзащита";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6) предоставление заявителем недостоверных сведений.</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Порядок, размер и основания взимания государственной пошлины</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или иной платы, взимаемой за предоставление</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2.11. Государственная услуга предоставляется бесплатно.</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Максимальный срок ожидания в очереди при подаче запроса</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о предоставлении государственной услуги и при получении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результата предоставления 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Срок регистрации заявления заявителя о предоставлении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bookmarkStart w:id="10" w:name="P16200"/>
      <w:bookmarkEnd w:id="10"/>
      <w:r w:rsidRPr="00CF1574">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при личном обращении заявителя в ЦСЗН - 1 день (в день поступления заявления);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при направлении заявления в форме электронного документа </w:t>
      </w:r>
      <w:r w:rsidRPr="00CF1574">
        <w:rPr>
          <w:rFonts w:ascii="Times New Roman" w:hAnsi="Times New Roman" w:cs="Times New Roman"/>
          <w:sz w:val="28"/>
          <w:szCs w:val="28"/>
        </w:rPr>
        <w:lastRenderedPageBreak/>
        <w:t>посредством ЕПГУ или ПГУ ЛО - в день поступления заявления на ЕПГУ или ПГУ ЛО или на следующий рабочий день.</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Требования к помещениям, в которых предоставляются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государственные услуги, к залу ожидания, местам</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для заполнения запросов о предоставлении государственной</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или муниципальной услуги, информационным стендам с образцами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их заполнения и перечнем документов, необходимых</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для предоставления государственной услуги, в том числе</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к обеспечению доступности для инвалидов указанных объектов</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в соответствии с законодательством Российской Федерации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о социальной защите инвалидов</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bookmarkStart w:id="11" w:name="P16215"/>
      <w:bookmarkEnd w:id="11"/>
      <w:r w:rsidRPr="00CF1574">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2.14.7. При необходимости работником МФЦ, ЦСЗН инвалиду </w:t>
      </w:r>
      <w:r w:rsidRPr="00CF1574">
        <w:rPr>
          <w:rFonts w:ascii="Times New Roman" w:hAnsi="Times New Roman" w:cs="Times New Roman"/>
          <w:sz w:val="28"/>
          <w:szCs w:val="28"/>
        </w:rPr>
        <w:lastRenderedPageBreak/>
        <w:t>оказывается помощь в преодолении барьеров, мешающих получению им услуг наравне с другими лицами.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Показатели доступности и качества 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2.15. Показатели доступности и качества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транспортная доступность к месту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 наличие указателей, обеспечивающих беспрепятственный доступ к </w:t>
      </w:r>
      <w:r w:rsidRPr="00CF1574">
        <w:rPr>
          <w:rFonts w:ascii="Times New Roman" w:hAnsi="Times New Roman" w:cs="Times New Roman"/>
          <w:sz w:val="28"/>
          <w:szCs w:val="28"/>
        </w:rPr>
        <w:lastRenderedPageBreak/>
        <w:t>помещениям, в которых предоставляется услуга;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6) возможность получения государственной услуги по экстерриториальному принципу;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51">
        <w:r w:rsidRPr="00CF1574">
          <w:rPr>
            <w:rFonts w:ascii="Times New Roman" w:hAnsi="Times New Roman" w:cs="Times New Roman"/>
            <w:color w:val="0000FF"/>
            <w:sz w:val="28"/>
            <w:szCs w:val="28"/>
          </w:rPr>
          <w:t>постановлением</w:t>
        </w:r>
      </w:hyperlink>
      <w:r w:rsidRPr="00CF1574">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1) наличие инфраструктуры, указанной в </w:t>
      </w:r>
      <w:hyperlink w:anchor="P16215">
        <w:r w:rsidRPr="00CF1574">
          <w:rPr>
            <w:rFonts w:ascii="Times New Roman" w:hAnsi="Times New Roman" w:cs="Times New Roman"/>
            <w:color w:val="0000FF"/>
            <w:sz w:val="28"/>
            <w:szCs w:val="28"/>
          </w:rPr>
          <w:t>пункте 2.14</w:t>
        </w:r>
      </w:hyperlink>
      <w:r w:rsidRPr="00CF1574">
        <w:rPr>
          <w:rFonts w:ascii="Times New Roman" w:hAnsi="Times New Roman" w:cs="Times New Roman"/>
          <w:sz w:val="28"/>
          <w:szCs w:val="28"/>
        </w:rPr>
        <w:t xml:space="preserve"> настоящего регламента;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исполнение требований доступности услуг для инвалидов;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2.15.3. Показатели качества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соблюдение срока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соблюдение времени ожидания в очереди при подаче запроса и получении результата;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4) отсутствие обоснованных жалоб на действия или бездействие </w:t>
      </w:r>
      <w:r w:rsidRPr="00CF1574">
        <w:rPr>
          <w:rFonts w:ascii="Times New Roman" w:hAnsi="Times New Roman" w:cs="Times New Roman"/>
          <w:sz w:val="28"/>
          <w:szCs w:val="28"/>
        </w:rPr>
        <w:lastRenderedPageBreak/>
        <w:t>должностных лиц ЦСЗН, поданных в установленном порядке.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F1574" w:rsidRPr="00CF1574" w:rsidRDefault="00CF1574" w:rsidP="00CF1574">
      <w:pPr>
        <w:pStyle w:val="ConsPlusNormal"/>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Информация об услугах, являющихся необходимыми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 обязательными для предоставления 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Иные требования, в том числе учитывающие особенности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предоставления государственной услуги по экстерриториальному</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принципу и особенности предоставления государственной услуги</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в электронной форме</w:t>
      </w:r>
    </w:p>
    <w:p w:rsidR="00CF1574" w:rsidRPr="00CF1574" w:rsidRDefault="00CF1574" w:rsidP="00CF1574">
      <w:pPr>
        <w:pStyle w:val="ConsPlusNormal"/>
        <w:jc w:val="center"/>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2.17.1. Предоставление услуги по экстерриториальному принципу предусмотрено.</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2">
        <w:r w:rsidRPr="00CF1574">
          <w:rPr>
            <w:rFonts w:ascii="Times New Roman" w:hAnsi="Times New Roman" w:cs="Times New Roman"/>
            <w:color w:val="0000FF"/>
            <w:sz w:val="28"/>
            <w:szCs w:val="28"/>
          </w:rPr>
          <w:t>статье 15</w:t>
        </w:r>
      </w:hyperlink>
      <w:r w:rsidRPr="00CF1574">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1"/>
        <w:rPr>
          <w:rFonts w:ascii="Times New Roman" w:hAnsi="Times New Roman" w:cs="Times New Roman"/>
          <w:sz w:val="28"/>
          <w:szCs w:val="28"/>
        </w:rPr>
      </w:pPr>
      <w:r w:rsidRPr="00CF1574">
        <w:rPr>
          <w:rFonts w:ascii="Times New Roman" w:hAnsi="Times New Roman" w:cs="Times New Roman"/>
          <w:sz w:val="28"/>
          <w:szCs w:val="28"/>
        </w:rPr>
        <w:t>III. СОСТАВ, ПОСЛЕДОВАТЕЛЬНОСТЬ И СРОКИ ВЫПОЛНЕНИЯ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АДМИНИСТРАТИВНЫХ ПРОЦЕДУР, ТРЕБОВАНИЯ К ПОРЯДКУ</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ИХ ВЫПОЛНЕНИЯ, В ТОМ ЧИСЛЕ ОСОБЕННОСТИ ВЫПОЛНЕНИЯ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АДМИНИСТРАТИВНЫХ ПРОЦЕДУР В ЭЛЕКТРОННОМ ВИДЕ</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ind w:firstLine="540"/>
        <w:jc w:val="both"/>
        <w:outlineLvl w:val="2"/>
        <w:rPr>
          <w:rFonts w:ascii="Times New Roman" w:hAnsi="Times New Roman" w:cs="Times New Roman"/>
          <w:sz w:val="28"/>
          <w:szCs w:val="28"/>
        </w:rPr>
      </w:pPr>
      <w:bookmarkStart w:id="12" w:name="P16274"/>
      <w:bookmarkEnd w:id="12"/>
      <w:r w:rsidRPr="00CF1574">
        <w:rPr>
          <w:rFonts w:ascii="Times New Roman" w:hAnsi="Times New Roman" w:cs="Times New Roman"/>
          <w:sz w:val="28"/>
          <w:szCs w:val="28"/>
        </w:rPr>
        <w:t xml:space="preserve">3.1. Состав, последовательность и сроки выполнения </w:t>
      </w:r>
      <w:r w:rsidRPr="00CF1574">
        <w:rPr>
          <w:rFonts w:ascii="Times New Roman" w:hAnsi="Times New Roman" w:cs="Times New Roman"/>
          <w:sz w:val="28"/>
          <w:szCs w:val="28"/>
        </w:rPr>
        <w:lastRenderedPageBreak/>
        <w:t>административных процедур, требования к порядку их выполнения</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bookmarkStart w:id="13" w:name="P16276"/>
      <w:bookmarkEnd w:id="13"/>
      <w:r w:rsidRPr="00CF1574">
        <w:rPr>
          <w:rFonts w:ascii="Times New Roman" w:hAnsi="Times New Roman" w:cs="Times New Roman"/>
          <w:sz w:val="28"/>
          <w:szCs w:val="28"/>
        </w:rPr>
        <w:t xml:space="preserve">3.1.1. Предоставление государственной услуги, за исключением внесения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соответствии с </w:t>
      </w:r>
      <w:hyperlink w:anchor="P16305">
        <w:r w:rsidRPr="00CF1574">
          <w:rPr>
            <w:rFonts w:ascii="Times New Roman" w:hAnsi="Times New Roman" w:cs="Times New Roman"/>
            <w:color w:val="0000FF"/>
            <w:sz w:val="28"/>
            <w:szCs w:val="28"/>
          </w:rPr>
          <w:t>пунктом 3.1.4</w:t>
        </w:r>
      </w:hyperlink>
      <w:r w:rsidRPr="00CF1574">
        <w:rPr>
          <w:rFonts w:ascii="Times New Roman" w:hAnsi="Times New Roman" w:cs="Times New Roman"/>
          <w:sz w:val="28"/>
          <w:szCs w:val="28"/>
        </w:rPr>
        <w:t xml:space="preserve"> настоящего регламента, включает в себя следующие административные процедуры по предоставлению государственных услуг в связи с изменившими обстоятельствами: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1) принятие решения по форме согласно приложениям 4, 4.1, 4.2, 5 к настоящему регламенту - 6 рабочих дней с даты регистрации заявления в ЦСЗН в соответствии с </w:t>
      </w:r>
      <w:hyperlink w:anchor="P16200">
        <w:r w:rsidRPr="00CF1574">
          <w:rPr>
            <w:rFonts w:ascii="Times New Roman" w:hAnsi="Times New Roman" w:cs="Times New Roman"/>
            <w:color w:val="0000FF"/>
            <w:sz w:val="28"/>
            <w:szCs w:val="28"/>
          </w:rPr>
          <w:t>пунктом 2.13</w:t>
        </w:r>
      </w:hyperlink>
      <w:r w:rsidRPr="00CF1574">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выдача (направление) результата - 2 рабочих дня.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3.1.2. Принятие решения.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3.1.2.1. Основание для начала административной процедуры: поступление в ЦСЗН заявления и прилагаемых к нему документов должностному лицу, ответственному за принятие решения.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1 действие: работник ЦСЗН принимает в работу электронные документы в АИС "Межвед ЛО" и(или) АИС "Соцзащита" в сроки, указанные в </w:t>
      </w:r>
      <w:hyperlink w:anchor="P16200">
        <w:r w:rsidRPr="00CF1574">
          <w:rPr>
            <w:rFonts w:ascii="Times New Roman" w:hAnsi="Times New Roman" w:cs="Times New Roman"/>
            <w:color w:val="0000FF"/>
            <w:sz w:val="28"/>
            <w:szCs w:val="28"/>
          </w:rPr>
          <w:t>пункте 2.13</w:t>
        </w:r>
      </w:hyperlink>
      <w:r w:rsidRPr="00CF1574">
        <w:rPr>
          <w:rFonts w:ascii="Times New Roman" w:hAnsi="Times New Roman" w:cs="Times New Roman"/>
          <w:sz w:val="28"/>
          <w:szCs w:val="28"/>
        </w:rPr>
        <w:t xml:space="preserve"> настоящего регламента - 1 рабочий день;</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действие: работник ЦСЗН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- 2 рабочих дня;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 действие: работник ЦСЗН с учетом поступивших ответов на соответствующие запросы - в течение 3 рабочих дней:</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в случае изменения персональных данных, способа выплаты вносит соответствующие изменения в АИС "Соцзащита" и делает запись на заявлении о внесении в АИС "Соцзащита" соответствующих изменений о получателе государственных услуг, заверяет запись своей подписью и печатью ЦСЗН (например: в АИС "Соцзащита" соответствующие изменения внесены </w:t>
      </w:r>
      <w:r w:rsidRPr="00CF1574">
        <w:rPr>
          <w:rFonts w:ascii="Times New Roman" w:hAnsi="Times New Roman" w:cs="Times New Roman"/>
          <w:sz w:val="28"/>
          <w:szCs w:val="28"/>
        </w:rPr>
        <w:lastRenderedPageBreak/>
        <w:t>25.10.2017 Иванова А.И., подпись, печать);</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случае прекращения предоставления государственных услуг готовит проект решения в форме соответствующего распоряжения (приложение 4 к настоящему регламенту), согласовывает его, подписывает у руководителя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случае отказа в предоставлении государственных услуг готовит проект решения в форме соответствующего распоряжения (приложение 4.1 к настоящему регламенту), согласовывает его, подписывает у руководителя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случае приостановления предоставления государственных услуг готовит проект решения в форме соответствующего распоряжения (приложение 4.2 к настоящему регламенту), согласовывает его, подписывает у руководителя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случае возобновления предоставления государственных услуг готовит проект решения в форме соответствующего распоряжения (приложение 5 к настоящему регламенту), согласовывает его, подписывает у руководителя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3.1.2.4. Критерии принятия решения: наличие (отсутствие) у заявителя права на получение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3.1.2.5. Результат выполнения административной процедуры: принятие соответствующего решения.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3.1.3. Выдача (направление) результата.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3.1.3.1. Основание для начала административной процедуры: принятие соответствующего решения.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3.1.3.2. Содержание административного действия, продолжительность и(или) максимальный срок его выполнения: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действие: работник ЦСЗН передает принятое решение должностному лицу, ответственному за делопроизводство, для его направления способом, указанным в заявлении - 1 рабочий день;</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действие: работник ЦСЗН, в случае получения документов посредством МФЦ либо ПГУ ЛО/ЕПГУ размещает в АИС "Межвед ЛО" и(или) АИС "Соцзащита" соответствующий документ - 1 рабочий день:</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информацию о внесении сведений касательно персональных данных, </w:t>
      </w:r>
      <w:r w:rsidRPr="00CF1574">
        <w:rPr>
          <w:rFonts w:ascii="Times New Roman" w:hAnsi="Times New Roman" w:cs="Times New Roman"/>
          <w:sz w:val="28"/>
          <w:szCs w:val="28"/>
        </w:rPr>
        <w:lastRenderedPageBreak/>
        <w:t>способа выплаты и иных данных о получателе государственных услуг, влияющих на предоставление (прекращение) государственных услуг в АИС "Соцзащита";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распоряжение о прекращении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распоряжение о приостановлении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распоряжение о возобновлении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распоряжение об отказе в предоставлении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делопроизводство.</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bookmarkStart w:id="14" w:name="P16305"/>
      <w:bookmarkEnd w:id="14"/>
      <w:r w:rsidRPr="00CF1574">
        <w:rPr>
          <w:rFonts w:ascii="Times New Roman" w:hAnsi="Times New Roman" w:cs="Times New Roman"/>
          <w:sz w:val="28"/>
          <w:szCs w:val="28"/>
        </w:rPr>
        <w:t>3.1.4. Предоставление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включает в себя следующие административные процедуры:</w:t>
      </w:r>
    </w:p>
    <w:p w:rsidR="00CF1574" w:rsidRPr="00CF1574" w:rsidRDefault="00CF1574" w:rsidP="00CF1574">
      <w:pPr>
        <w:pStyle w:val="ConsPlusNormal"/>
        <w:spacing w:before="220"/>
        <w:ind w:firstLine="540"/>
        <w:jc w:val="both"/>
        <w:rPr>
          <w:rFonts w:ascii="Times New Roman" w:hAnsi="Times New Roman" w:cs="Times New Roman"/>
          <w:sz w:val="28"/>
          <w:szCs w:val="28"/>
        </w:rPr>
      </w:pPr>
      <w:bookmarkStart w:id="15" w:name="P16306"/>
      <w:bookmarkEnd w:id="15"/>
      <w:r w:rsidRPr="00CF1574">
        <w:rPr>
          <w:rFonts w:ascii="Times New Roman" w:hAnsi="Times New Roman" w:cs="Times New Roman"/>
          <w:sz w:val="28"/>
          <w:szCs w:val="28"/>
        </w:rPr>
        <w:t xml:space="preserve">1) прием и регистрация в ЦСЗН заявления о предоставлении государственной услуги и документов в срок, указанный в </w:t>
      </w:r>
      <w:hyperlink w:anchor="P16200">
        <w:r w:rsidRPr="00CF1574">
          <w:rPr>
            <w:rFonts w:ascii="Times New Roman" w:hAnsi="Times New Roman" w:cs="Times New Roman"/>
            <w:color w:val="0000FF"/>
            <w:sz w:val="28"/>
            <w:szCs w:val="28"/>
          </w:rPr>
          <w:t>пункте 2.13</w:t>
        </w:r>
      </w:hyperlink>
      <w:r w:rsidRPr="00CF1574">
        <w:rPr>
          <w:rFonts w:ascii="Times New Roman" w:hAnsi="Times New Roman" w:cs="Times New Roman"/>
          <w:sz w:val="28"/>
          <w:szCs w:val="28"/>
        </w:rPr>
        <w:t xml:space="preserve"> настоящего регламента, проведение экспертизы документов и принятие решения о внесении (отказе во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АИС "Соцзащита" - 2 рабочих дня с даты регистрации заявления в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внесение изменений в АИС "Социальная защита" в соответствии с принятым решением ЦСЗН, информирование граждан о принятом решении и выдача (направление) результата - 1 рабочий день с даты принятия соответствующего решения.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3.1.4.1. Прием и регистрация в ЦСЗН заявления о предоставлении государственной услуги и документов, проведение экспертизы документов и принятие решения о предоставлении (об отказе в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АИС "Соцзащита".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Основанием для начала административной процедуры является поступление в ЦСЗН заявления и прилагаемых к нему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6306">
        <w:r w:rsidRPr="00CF1574">
          <w:rPr>
            <w:rFonts w:ascii="Times New Roman" w:hAnsi="Times New Roman" w:cs="Times New Roman"/>
            <w:color w:val="0000FF"/>
            <w:sz w:val="28"/>
            <w:szCs w:val="28"/>
          </w:rPr>
          <w:t>подпункте 1 подпункта 3.1.4 пункта 3.1</w:t>
        </w:r>
      </w:hyperlink>
      <w:r w:rsidRPr="00CF1574">
        <w:rPr>
          <w:rFonts w:ascii="Times New Roman" w:hAnsi="Times New Roman" w:cs="Times New Roman"/>
          <w:sz w:val="28"/>
          <w:szCs w:val="28"/>
        </w:rPr>
        <w:t xml:space="preserve"> настоящего регламента: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1 действие: принимает поступившие посредством МФЦ электронные документы в АИС "Межвед ЛО" или документы, поступившие посредством личной явки гражданина в ЦСЗН, формирует дело и в тот же день регистрирует их в соответствии с правилами делопроизводства, установленными в ЦСЗН, в том числе в журнале регистрации заявлений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11 (не приводится) к настоящему регламенту, осуществляет рассмотрение представленных документов и заявления путем оценки представленных заявителем (представителем заявителя) документов на комплектность и достоверность, формирования и направления запросов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16100">
        <w:r w:rsidRPr="00CF1574">
          <w:rPr>
            <w:rFonts w:ascii="Times New Roman" w:hAnsi="Times New Roman" w:cs="Times New Roman"/>
            <w:color w:val="0000FF"/>
            <w:sz w:val="28"/>
            <w:szCs w:val="28"/>
          </w:rPr>
          <w:t>2.7</w:t>
        </w:r>
      </w:hyperlink>
      <w:r w:rsidRPr="00CF1574">
        <w:rPr>
          <w:rFonts w:ascii="Times New Roman" w:hAnsi="Times New Roman" w:cs="Times New Roman"/>
          <w:sz w:val="28"/>
          <w:szCs w:val="28"/>
        </w:rPr>
        <w:t xml:space="preserve"> настоящего административного регламента) и(или) на бумажном носителе в соответствии с </w:t>
      </w:r>
      <w:hyperlink w:anchor="P16100">
        <w:r w:rsidRPr="00CF1574">
          <w:rPr>
            <w:rFonts w:ascii="Times New Roman" w:hAnsi="Times New Roman" w:cs="Times New Roman"/>
            <w:color w:val="0000FF"/>
            <w:sz w:val="28"/>
            <w:szCs w:val="28"/>
          </w:rPr>
          <w:t>пунктом 2.7</w:t>
        </w:r>
      </w:hyperlink>
      <w:r w:rsidRPr="00CF1574">
        <w:rPr>
          <w:rFonts w:ascii="Times New Roman" w:hAnsi="Times New Roman" w:cs="Times New Roman"/>
          <w:sz w:val="28"/>
          <w:szCs w:val="28"/>
        </w:rPr>
        <w:t xml:space="preserve"> настоящего регламента.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Максимальный срок выполнения административного действия - 1 рабочий день со дня регистрации в ЦСЗН документов и заявления.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Лицо, ответственное за выполнение административного действия: должностное лицо ЦСЗН, ответственное за проведение экспертизы представленных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Результат выполнения административного действия: проведение экспертизы представленных гражданином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действие: принятие ЦСЗН решения о внесении изменений (об отказе во внесении изменений) в сведения гражданина, влияющие на государственную услугу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На основании сформированного комплекта документов и заявления специалист подготавливает проект решения ЦСЗН о внесении изменений (об отказе) в сведения гражданина, влияющие на государственную услугу по </w:t>
      </w:r>
      <w:r w:rsidRPr="00CF1574">
        <w:rPr>
          <w:rFonts w:ascii="Times New Roman" w:hAnsi="Times New Roman" w:cs="Times New Roman"/>
          <w:sz w:val="28"/>
          <w:szCs w:val="28"/>
        </w:rPr>
        <w:lastRenderedPageBreak/>
        <w:t>определению права на дополнительную меру социальной поддержки в виде специального транспортного обслуживания отдельных категорий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Критерий принятия решения: достоверность представленных документов, подтверждающих изменившиеся обстоятельства.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Максимальный срок выполнения административного действия - 1 рабочий день со дня проведения экспертизы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Лицо, ответственное за выполнение административного действия: должностное лицо ЦСЗН, ответственное за формирование проекта решения.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Результат выполнения административного действия: принятие и подписание решения о предоставлении (об отказе в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3.1.4.2. Внесение изменений в АИС "Соцзащита" в соответствии с принятым решением ЦСЗН, информирование граждан о принятом решении и выдача (направление) результата - 1 рабочий день с даты принятия соответствующего решения.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Основание для начала административной процедуры: наличие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действие: внесение изменений в АИС "Социальная защита" в соответствии с распоряжением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и направление результата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Максимальный срок выполнения административного действия - 1 рабочий день с даты принятия решения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Лицо, ответственное за выполнение административной процедуры: должностное лицо ЦСЗН, ответственное за внесение сведений в АИС "Соцзащита".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Результат выполнения данной административной процедуры: внесение сведений о гражданине в АИС "Социальная защита", направление заявителю результата предоставления государственной услуги способом, указанным в заявлении.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ind w:firstLine="540"/>
        <w:jc w:val="both"/>
        <w:outlineLvl w:val="2"/>
        <w:rPr>
          <w:rFonts w:ascii="Times New Roman" w:hAnsi="Times New Roman" w:cs="Times New Roman"/>
          <w:sz w:val="28"/>
          <w:szCs w:val="28"/>
        </w:rPr>
      </w:pPr>
      <w:r w:rsidRPr="00CF1574">
        <w:rPr>
          <w:rFonts w:ascii="Times New Roman" w:hAnsi="Times New Roman" w:cs="Times New Roman"/>
          <w:sz w:val="28"/>
          <w:szCs w:val="28"/>
        </w:rPr>
        <w:t>3.2. Особенности выполнения административных процедур в электронной форме</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53">
        <w:r w:rsidRPr="00CF1574">
          <w:rPr>
            <w:rFonts w:ascii="Times New Roman" w:hAnsi="Times New Roman" w:cs="Times New Roman"/>
            <w:color w:val="0000FF"/>
            <w:sz w:val="28"/>
            <w:szCs w:val="28"/>
          </w:rPr>
          <w:t>законом</w:t>
        </w:r>
      </w:hyperlink>
      <w:r w:rsidRPr="00CF1574">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54">
        <w:r w:rsidRPr="00CF1574">
          <w:rPr>
            <w:rFonts w:ascii="Times New Roman" w:hAnsi="Times New Roman" w:cs="Times New Roman"/>
            <w:color w:val="0000FF"/>
            <w:sz w:val="28"/>
            <w:szCs w:val="28"/>
          </w:rPr>
          <w:t>законом</w:t>
        </w:r>
      </w:hyperlink>
      <w:r w:rsidRPr="00CF1574">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55">
        <w:r w:rsidRPr="00CF1574">
          <w:rPr>
            <w:rFonts w:ascii="Times New Roman" w:hAnsi="Times New Roman" w:cs="Times New Roman"/>
            <w:color w:val="0000FF"/>
            <w:sz w:val="28"/>
            <w:szCs w:val="28"/>
          </w:rPr>
          <w:t>постановлением</w:t>
        </w:r>
      </w:hyperlink>
      <w:r w:rsidRPr="00CF1574">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3.2.3. Государственная услуга предоставляется через ПГУ ЛО либо через ЕПГУ.</w:t>
      </w:r>
    </w:p>
    <w:p w:rsidR="00CF1574" w:rsidRPr="00CF1574" w:rsidRDefault="00CF1574" w:rsidP="00CF1574">
      <w:pPr>
        <w:pStyle w:val="ConsPlusNormal"/>
        <w:spacing w:before="220"/>
        <w:ind w:firstLine="540"/>
        <w:jc w:val="both"/>
        <w:rPr>
          <w:rFonts w:ascii="Times New Roman" w:hAnsi="Times New Roman" w:cs="Times New Roman"/>
          <w:sz w:val="28"/>
          <w:szCs w:val="28"/>
        </w:rPr>
      </w:pPr>
      <w:bookmarkStart w:id="16" w:name="P16334"/>
      <w:bookmarkEnd w:id="16"/>
      <w:r w:rsidRPr="00CF157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пройти идентификацию и аутентификацию в ЕСИА;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6334">
        <w:r w:rsidRPr="00CF1574">
          <w:rPr>
            <w:rFonts w:ascii="Times New Roman" w:hAnsi="Times New Roman" w:cs="Times New Roman"/>
            <w:color w:val="0000FF"/>
            <w:sz w:val="28"/>
            <w:szCs w:val="28"/>
          </w:rPr>
          <w:t>пункта 3.2.4</w:t>
        </w:r>
      </w:hyperlink>
      <w:r w:rsidRPr="00CF1574">
        <w:rPr>
          <w:rFonts w:ascii="Times New Roman" w:hAnsi="Times New Roman" w:cs="Times New Roman"/>
          <w:sz w:val="28"/>
          <w:szCs w:val="28"/>
        </w:rP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3.2.6. При предоставлении государственной услуги через ПГУ ЛО либо </w:t>
      </w:r>
      <w:r w:rsidRPr="00CF1574">
        <w:rPr>
          <w:rFonts w:ascii="Times New Roman" w:hAnsi="Times New Roman" w:cs="Times New Roman"/>
          <w:sz w:val="28"/>
          <w:szCs w:val="28"/>
        </w:rPr>
        <w:lastRenderedPageBreak/>
        <w:t xml:space="preserve">через ЕПГУ должностное лицо ЦСЗН выполняет действия, указанные в </w:t>
      </w:r>
      <w:hyperlink w:anchor="P16274">
        <w:r w:rsidRPr="00CF1574">
          <w:rPr>
            <w:rFonts w:ascii="Times New Roman" w:hAnsi="Times New Roman" w:cs="Times New Roman"/>
            <w:color w:val="0000FF"/>
            <w:sz w:val="28"/>
            <w:szCs w:val="28"/>
          </w:rPr>
          <w:t>пункте 3.1</w:t>
        </w:r>
      </w:hyperlink>
      <w:r w:rsidRPr="00CF1574">
        <w:rPr>
          <w:rFonts w:ascii="Times New Roman" w:hAnsi="Times New Roman" w:cs="Times New Roman"/>
          <w:sz w:val="28"/>
          <w:szCs w:val="28"/>
        </w:rPr>
        <w:t xml:space="preserve"> настоящего регламента.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 электронную почту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3.2.7. В случае поступления всех документов, указанных в </w:t>
      </w:r>
      <w:hyperlink w:anchor="P16026">
        <w:r w:rsidRPr="00CF1574">
          <w:rPr>
            <w:rFonts w:ascii="Times New Roman" w:hAnsi="Times New Roman" w:cs="Times New Roman"/>
            <w:color w:val="0000FF"/>
            <w:sz w:val="28"/>
            <w:szCs w:val="28"/>
          </w:rPr>
          <w:t>пунктах 2.6</w:t>
        </w:r>
      </w:hyperlink>
      <w:r w:rsidRPr="00CF1574">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6026">
        <w:r w:rsidRPr="00CF1574">
          <w:rPr>
            <w:rFonts w:ascii="Times New Roman" w:hAnsi="Times New Roman" w:cs="Times New Roman"/>
            <w:color w:val="0000FF"/>
            <w:sz w:val="28"/>
            <w:szCs w:val="28"/>
          </w:rPr>
          <w:t>пунктах 2.6</w:t>
        </w:r>
      </w:hyperlink>
      <w:r w:rsidRPr="00CF1574">
        <w:rPr>
          <w:rFonts w:ascii="Times New Roman" w:hAnsi="Times New Roman" w:cs="Times New Roman"/>
          <w:sz w:val="28"/>
          <w:szCs w:val="28"/>
        </w:rPr>
        <w:t xml:space="preserve"> - </w:t>
      </w:r>
      <w:hyperlink w:anchor="P16061">
        <w:r w:rsidRPr="00CF1574">
          <w:rPr>
            <w:rFonts w:ascii="Times New Roman" w:hAnsi="Times New Roman" w:cs="Times New Roman"/>
            <w:color w:val="0000FF"/>
            <w:sz w:val="28"/>
            <w:szCs w:val="28"/>
          </w:rPr>
          <w:t>2.6.2</w:t>
        </w:r>
      </w:hyperlink>
      <w:r w:rsidRPr="00CF1574">
        <w:rPr>
          <w:rFonts w:ascii="Times New Roman" w:hAnsi="Times New Roman" w:cs="Times New Roman"/>
          <w:sz w:val="28"/>
          <w:szCs w:val="28"/>
        </w:rPr>
        <w:t xml:space="preserve"> настоящего регламента.</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ind w:firstLine="540"/>
        <w:jc w:val="both"/>
        <w:outlineLvl w:val="2"/>
        <w:rPr>
          <w:rFonts w:ascii="Times New Roman" w:hAnsi="Times New Roman" w:cs="Times New Roman"/>
          <w:sz w:val="28"/>
          <w:szCs w:val="28"/>
        </w:rPr>
      </w:pPr>
      <w:r w:rsidRPr="00CF1574">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w:t>
      </w:r>
      <w:r w:rsidRPr="00CF1574">
        <w:rPr>
          <w:rFonts w:ascii="Times New Roman" w:hAnsi="Times New Roman" w:cs="Times New Roman"/>
          <w:sz w:val="28"/>
          <w:szCs w:val="28"/>
        </w:rPr>
        <w:lastRenderedPageBreak/>
        <w:t>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 согласно приложению 3.</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1"/>
        <w:rPr>
          <w:rFonts w:ascii="Times New Roman" w:hAnsi="Times New Roman" w:cs="Times New Roman"/>
          <w:sz w:val="28"/>
          <w:szCs w:val="28"/>
        </w:rPr>
      </w:pPr>
      <w:r w:rsidRPr="00CF1574">
        <w:rPr>
          <w:rFonts w:ascii="Times New Roman" w:hAnsi="Times New Roman" w:cs="Times New Roman"/>
          <w:sz w:val="28"/>
          <w:szCs w:val="28"/>
        </w:rPr>
        <w:t>IV. ФОРМЫ КОНТРОЛЯ ЗА ИСПОЛНЕНИЕМ</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АДМИНИСТРАТИВНОГО РЕГЛАМЕНТА</w:t>
      </w:r>
    </w:p>
    <w:p w:rsidR="00CF1574" w:rsidRPr="00CF1574" w:rsidRDefault="00CF1574" w:rsidP="00CF1574">
      <w:pPr>
        <w:pStyle w:val="ConsPlusNormal"/>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Порядок осуществления текущего контроля за соблюдением</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 исполнением ответственными должностными лицами положений</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административного регламента услуги и иных нормативных</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правовых актов, устанавливающих требования к предоставлению</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 а также принятием решений</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ответственными лицами</w:t>
      </w:r>
    </w:p>
    <w:p w:rsidR="00CF1574" w:rsidRPr="00CF1574" w:rsidRDefault="00CF1574" w:rsidP="00CF1574">
      <w:pPr>
        <w:pStyle w:val="ConsPlusNormal"/>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Порядок и периодичность осуществления плановых и внеплановых</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проверок полноты и качества предоставления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2"/>
        <w:rPr>
          <w:rFonts w:ascii="Times New Roman" w:hAnsi="Times New Roman" w:cs="Times New Roman"/>
          <w:sz w:val="28"/>
          <w:szCs w:val="28"/>
        </w:rPr>
      </w:pPr>
      <w:r w:rsidRPr="00CF1574">
        <w:rPr>
          <w:rFonts w:ascii="Times New Roman" w:hAnsi="Times New Roman" w:cs="Times New Roman"/>
          <w:sz w:val="28"/>
          <w:szCs w:val="28"/>
        </w:rPr>
        <w:t>Ответственность должностных лиц органа, предоставляющего</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государственную услугу, за решения и действия (бездействие),</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принимаемые (осуществляемые) в ходе предоставления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государственной услуги</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F1574" w:rsidRPr="00CF1574" w:rsidRDefault="00CF1574" w:rsidP="00CF1574">
      <w:pPr>
        <w:pStyle w:val="ConsPlusNormal"/>
        <w:rPr>
          <w:rFonts w:ascii="Times New Roman" w:hAnsi="Times New Roman" w:cs="Times New Roman"/>
          <w:sz w:val="28"/>
          <w:szCs w:val="28"/>
        </w:rPr>
      </w:pPr>
    </w:p>
    <w:p w:rsidR="00CF1574" w:rsidRPr="00CF1574" w:rsidRDefault="00CF1574" w:rsidP="00CF1574">
      <w:pPr>
        <w:pStyle w:val="ConsPlusTitle"/>
        <w:jc w:val="center"/>
        <w:outlineLvl w:val="1"/>
        <w:rPr>
          <w:rFonts w:ascii="Times New Roman" w:hAnsi="Times New Roman" w:cs="Times New Roman"/>
          <w:sz w:val="28"/>
          <w:szCs w:val="28"/>
        </w:rPr>
      </w:pPr>
      <w:r w:rsidRPr="00CF1574">
        <w:rPr>
          <w:rFonts w:ascii="Times New Roman" w:hAnsi="Times New Roman" w:cs="Times New Roman"/>
          <w:sz w:val="28"/>
          <w:szCs w:val="28"/>
        </w:rPr>
        <w:t>V. ДОСУДЕБНЫЙ (ВНЕСУДЕБНЫЙ) ПОРЯДОК ОБЖАЛОВАНИЯ РЕШЕНИЙ</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 ДЕЙСТВИЙ (БЕЗДЕЙСТВИЯ) ОРГАНА, ПРЕДОСТАВЛЯЮЩЕГО</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ГОСУДАРСТВЕННУЮ УСЛУГУ, ДОЛЖНОСТНЫХ ЛИЦ ОРГАНА,</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ПРЕДОСТАВЛЯЮЩЕГО ГОСУДАРСТВЕННУЮ УСЛУГУ,</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ЛИБО ГОСУДАРСТВЕННЫХ ИЛИ МУНИЦИПАЛЬНЫХ СЛУЖАЩИХ,</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МНОГОФУНКЦИОНАЛЬНОГО ЦЕНТРА ПРЕДОСТАВЛЕНИЯ ГОСУДАРСТВЕННЫХ</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И МУНИЦИПАЛЬНЫХ УСЛУГ, РАБОТНИКА МНОГОФУНКЦИОНАЛЬНОГО ЦЕНТРА</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ПРЕДОСТАВЛЕНИЯ ГОСУДАРСТВЕННЫХ И МУНИЦИПАЛЬНЫХ УСЛУГ</w:t>
      </w:r>
    </w:p>
    <w:p w:rsidR="00CF1574" w:rsidRPr="00CF1574" w:rsidRDefault="00CF1574" w:rsidP="00CF1574">
      <w:pPr>
        <w:pStyle w:val="ConsPlusNormal"/>
        <w:jc w:val="center"/>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56">
        <w:r w:rsidRPr="00CF1574">
          <w:rPr>
            <w:rFonts w:ascii="Times New Roman" w:hAnsi="Times New Roman" w:cs="Times New Roman"/>
            <w:color w:val="0000FF"/>
            <w:sz w:val="28"/>
            <w:szCs w:val="28"/>
          </w:rPr>
          <w:t>статье 15.1</w:t>
        </w:r>
      </w:hyperlink>
      <w:r w:rsidRPr="00CF1574">
        <w:rPr>
          <w:rFonts w:ascii="Times New Roman" w:hAnsi="Times New Roman" w:cs="Times New Roman"/>
          <w:sz w:val="28"/>
          <w:szCs w:val="28"/>
        </w:rPr>
        <w:t xml:space="preserve"> Федерального закона от 27.07.2010 N 210-ФЗ;</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r w:rsidRPr="00CF1574">
          <w:rPr>
            <w:rFonts w:ascii="Times New Roman" w:hAnsi="Times New Roman" w:cs="Times New Roman"/>
            <w:color w:val="0000FF"/>
            <w:sz w:val="28"/>
            <w:szCs w:val="28"/>
          </w:rPr>
          <w:t xml:space="preserve">частью 1.3 </w:t>
        </w:r>
        <w:r w:rsidRPr="00CF1574">
          <w:rPr>
            <w:rFonts w:ascii="Times New Roman" w:hAnsi="Times New Roman" w:cs="Times New Roman"/>
            <w:color w:val="0000FF"/>
            <w:sz w:val="28"/>
            <w:szCs w:val="28"/>
          </w:rPr>
          <w:lastRenderedPageBreak/>
          <w:t>статьи 16</w:t>
        </w:r>
      </w:hyperlink>
      <w:r w:rsidRPr="00CF1574">
        <w:rPr>
          <w:rFonts w:ascii="Times New Roman" w:hAnsi="Times New Roman" w:cs="Times New Roman"/>
          <w:sz w:val="28"/>
          <w:szCs w:val="28"/>
        </w:rPr>
        <w:t xml:space="preserve"> Федерального закона от 27.07.2010 N 210-ФЗ;</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sidRPr="00CF1574">
          <w:rPr>
            <w:rFonts w:ascii="Times New Roman" w:hAnsi="Times New Roman" w:cs="Times New Roman"/>
            <w:color w:val="0000FF"/>
            <w:sz w:val="28"/>
            <w:szCs w:val="28"/>
          </w:rPr>
          <w:t>частью 1.3 статьи 16</w:t>
        </w:r>
      </w:hyperlink>
      <w:r w:rsidRPr="00CF1574">
        <w:rPr>
          <w:rFonts w:ascii="Times New Roman" w:hAnsi="Times New Roman" w:cs="Times New Roman"/>
          <w:sz w:val="28"/>
          <w:szCs w:val="28"/>
        </w:rPr>
        <w:t xml:space="preserve"> Федерального закона от 27.07.2010 N 210-ФЗ;</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sidRPr="00CF1574">
          <w:rPr>
            <w:rFonts w:ascii="Times New Roman" w:hAnsi="Times New Roman" w:cs="Times New Roman"/>
            <w:color w:val="0000FF"/>
            <w:sz w:val="28"/>
            <w:szCs w:val="28"/>
          </w:rPr>
          <w:t>частью 1.3 статьи 16</w:t>
        </w:r>
      </w:hyperlink>
      <w:r w:rsidRPr="00CF1574">
        <w:rPr>
          <w:rFonts w:ascii="Times New Roman" w:hAnsi="Times New Roman" w:cs="Times New Roman"/>
          <w:sz w:val="28"/>
          <w:szCs w:val="28"/>
        </w:rPr>
        <w:t xml:space="preserve"> Федерального закона от 27.07.2010 N 210-ФЗ;</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w:t>
      </w:r>
      <w:r w:rsidRPr="00CF1574">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0">
        <w:r w:rsidRPr="00CF1574">
          <w:rPr>
            <w:rFonts w:ascii="Times New Roman" w:hAnsi="Times New Roman" w:cs="Times New Roman"/>
            <w:color w:val="0000FF"/>
            <w:sz w:val="28"/>
            <w:szCs w:val="28"/>
          </w:rPr>
          <w:t>частью 1.3 статьи 16</w:t>
        </w:r>
      </w:hyperlink>
      <w:r w:rsidRPr="00CF1574">
        <w:rPr>
          <w:rFonts w:ascii="Times New Roman" w:hAnsi="Times New Roman" w:cs="Times New Roman"/>
          <w:sz w:val="28"/>
          <w:szCs w:val="28"/>
        </w:rPr>
        <w:t xml:space="preserve"> Федерального закона от 27.07.2010 N 210-ФЗ;</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r w:rsidRPr="00CF1574">
          <w:rPr>
            <w:rFonts w:ascii="Times New Roman" w:hAnsi="Times New Roman" w:cs="Times New Roman"/>
            <w:color w:val="0000FF"/>
            <w:sz w:val="28"/>
            <w:szCs w:val="28"/>
          </w:rPr>
          <w:t>пунктом 4 части 1 статьи 7</w:t>
        </w:r>
      </w:hyperlink>
      <w:r w:rsidRPr="00CF1574">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r w:rsidRPr="00CF1574">
          <w:rPr>
            <w:rFonts w:ascii="Times New Roman" w:hAnsi="Times New Roman" w:cs="Times New Roman"/>
            <w:color w:val="0000FF"/>
            <w:sz w:val="28"/>
            <w:szCs w:val="28"/>
          </w:rPr>
          <w:t>частью 1.3 статьи 16</w:t>
        </w:r>
      </w:hyperlink>
      <w:r w:rsidRPr="00CF1574">
        <w:rPr>
          <w:rFonts w:ascii="Times New Roman" w:hAnsi="Times New Roman" w:cs="Times New Roman"/>
          <w:sz w:val="28"/>
          <w:szCs w:val="28"/>
        </w:rPr>
        <w:t xml:space="preserve"> Федерального закона от 27.07.2010 N 210-ФЗ.</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3">
        <w:r w:rsidRPr="00CF1574">
          <w:rPr>
            <w:rFonts w:ascii="Times New Roman" w:hAnsi="Times New Roman" w:cs="Times New Roman"/>
            <w:color w:val="0000FF"/>
            <w:sz w:val="28"/>
            <w:szCs w:val="28"/>
          </w:rPr>
          <w:t>части 5 статьи 11.2</w:t>
        </w:r>
      </w:hyperlink>
      <w:r w:rsidRPr="00CF1574">
        <w:rPr>
          <w:rFonts w:ascii="Times New Roman" w:hAnsi="Times New Roman" w:cs="Times New Roman"/>
          <w:sz w:val="28"/>
          <w:szCs w:val="28"/>
        </w:rPr>
        <w:t xml:space="preserve"> Федерального закона N 210-ФЗ.</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письменной жалобе в обязательном порядке указываются: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4">
        <w:r w:rsidRPr="00CF1574">
          <w:rPr>
            <w:rFonts w:ascii="Times New Roman" w:hAnsi="Times New Roman" w:cs="Times New Roman"/>
            <w:color w:val="0000FF"/>
            <w:sz w:val="28"/>
            <w:szCs w:val="28"/>
          </w:rPr>
          <w:t>статьей 11.1</w:t>
        </w:r>
      </w:hyperlink>
      <w:r w:rsidRPr="00CF1574">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CF1574">
        <w:rPr>
          <w:rFonts w:ascii="Times New Roman" w:hAnsi="Times New Roman" w:cs="Times New Roman"/>
          <w:sz w:val="28"/>
          <w:szCs w:val="28"/>
        </w:rPr>
        <w:lastRenderedPageBreak/>
        <w:t>исправлений - в течение пяти рабочих дней со дня ее регистрации.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5.7. По результатам рассмотрения жалобы принимается одно из следующих решений:</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2) в удовлетворении жалобы отказывается.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Title"/>
        <w:jc w:val="center"/>
        <w:outlineLvl w:val="1"/>
        <w:rPr>
          <w:rFonts w:ascii="Times New Roman" w:hAnsi="Times New Roman" w:cs="Times New Roman"/>
          <w:sz w:val="28"/>
          <w:szCs w:val="28"/>
        </w:rPr>
      </w:pPr>
      <w:r w:rsidRPr="00CF1574">
        <w:rPr>
          <w:rFonts w:ascii="Times New Roman" w:hAnsi="Times New Roman" w:cs="Times New Roman"/>
          <w:sz w:val="28"/>
          <w:szCs w:val="28"/>
        </w:rPr>
        <w:t>VI. ОСОБЕННОСТИ ВЫПОЛНЕНИЯ АДМИНИСТРАТИВНЫХ ПРОЦЕДУР</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В МНОГОФУНКЦИОНАЛЬНЫХ ЦЕНТРАХ ПРЕДОСТАВЛЕНИЯ</w:t>
      </w:r>
    </w:p>
    <w:p w:rsidR="00CF1574" w:rsidRPr="00CF1574" w:rsidRDefault="00CF1574" w:rsidP="00CF1574">
      <w:pPr>
        <w:pStyle w:val="ConsPlusTitle"/>
        <w:jc w:val="center"/>
        <w:rPr>
          <w:rFonts w:ascii="Times New Roman" w:hAnsi="Times New Roman" w:cs="Times New Roman"/>
          <w:sz w:val="28"/>
          <w:szCs w:val="28"/>
        </w:rPr>
      </w:pPr>
      <w:r w:rsidRPr="00CF1574">
        <w:rPr>
          <w:rFonts w:ascii="Times New Roman" w:hAnsi="Times New Roman" w:cs="Times New Roman"/>
          <w:sz w:val="28"/>
          <w:szCs w:val="28"/>
        </w:rPr>
        <w:t>ГОСУДАРСТВЕННЫХ И МУНИЦИПАЛЬНЫХ УСЛУГ</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w:t>
      </w:r>
      <w:r w:rsidRPr="00CF1574">
        <w:rPr>
          <w:rFonts w:ascii="Times New Roman" w:hAnsi="Times New Roman" w:cs="Times New Roman"/>
          <w:sz w:val="28"/>
          <w:szCs w:val="28"/>
        </w:rPr>
        <w:lastRenderedPageBreak/>
        <w:t>взаимодействии между ГБУ ЛО "МФЦ" и иным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б) определяет предмет обращения;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 проводит проверку правильности заполнения обращения;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г) проводит проверку укомплектованности пакета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е) заверяет каждый документ дела своей электронной подписью (далее - ЭП);</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6026">
        <w:r w:rsidRPr="00CF1574">
          <w:rPr>
            <w:rFonts w:ascii="Times New Roman" w:hAnsi="Times New Roman" w:cs="Times New Roman"/>
            <w:color w:val="0000FF"/>
            <w:sz w:val="28"/>
            <w:szCs w:val="28"/>
          </w:rPr>
          <w:t>пунктах 2.6</w:t>
        </w:r>
      </w:hyperlink>
      <w:r w:rsidRPr="00CF1574">
        <w:rPr>
          <w:rFonts w:ascii="Times New Roman" w:hAnsi="Times New Roman" w:cs="Times New Roman"/>
          <w:sz w:val="28"/>
          <w:szCs w:val="28"/>
        </w:rPr>
        <w:t xml:space="preserve"> - </w:t>
      </w:r>
      <w:hyperlink w:anchor="P16061">
        <w:r w:rsidRPr="00CF1574">
          <w:rPr>
            <w:rFonts w:ascii="Times New Roman" w:hAnsi="Times New Roman" w:cs="Times New Roman"/>
            <w:color w:val="0000FF"/>
            <w:sz w:val="28"/>
            <w:szCs w:val="28"/>
          </w:rPr>
          <w:t>2.6.2</w:t>
        </w:r>
      </w:hyperlink>
      <w:r w:rsidRPr="00CF1574">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сообщает заявителю, какие необходимые документы им не представлены;</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CF1574" w:rsidRPr="00CF1574" w:rsidRDefault="00CF1574" w:rsidP="00CF157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xml:space="preserve">(п. 6.2.1 введен </w:t>
      </w:r>
      <w:hyperlink r:id="rId65">
        <w:r w:rsidRPr="00CF1574">
          <w:rPr>
            <w:rFonts w:ascii="Times New Roman" w:hAnsi="Times New Roman" w:cs="Times New Roman"/>
            <w:color w:val="0000FF"/>
            <w:sz w:val="28"/>
            <w:szCs w:val="28"/>
          </w:rPr>
          <w:t>Приказом</w:t>
        </w:r>
      </w:hyperlink>
      <w:r w:rsidRPr="00CF1574">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 xml:space="preserve">Специалист МФЦ заверяет полученный результат предоставления услуги, полученный в АИС "МФЦ", в соответствии с </w:t>
      </w:r>
      <w:hyperlink r:id="rId66">
        <w:r w:rsidRPr="00CF1574">
          <w:rPr>
            <w:rFonts w:ascii="Times New Roman" w:hAnsi="Times New Roman" w:cs="Times New Roman"/>
            <w:color w:val="0000FF"/>
            <w:sz w:val="28"/>
            <w:szCs w:val="28"/>
          </w:rPr>
          <w:t>требованиями</w:t>
        </w:r>
      </w:hyperlink>
      <w:r w:rsidRPr="00CF1574">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CF1574" w:rsidRPr="00CF1574" w:rsidRDefault="00CF1574" w:rsidP="00CF1574">
      <w:pPr>
        <w:pStyle w:val="ConsPlusNormal"/>
        <w:spacing w:before="220"/>
        <w:ind w:firstLine="540"/>
        <w:jc w:val="both"/>
        <w:rPr>
          <w:rFonts w:ascii="Times New Roman" w:hAnsi="Times New Roman" w:cs="Times New Roman"/>
          <w:sz w:val="28"/>
          <w:szCs w:val="28"/>
        </w:rPr>
      </w:pPr>
      <w:r w:rsidRPr="00CF157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ind w:firstLine="540"/>
        <w:jc w:val="both"/>
        <w:rPr>
          <w:rFonts w:ascii="Times New Roman" w:hAnsi="Times New Roman" w:cs="Times New Roman"/>
          <w:sz w:val="28"/>
          <w:szCs w:val="28"/>
        </w:rPr>
      </w:pPr>
    </w:p>
    <w:p w:rsidR="00CF1574" w:rsidRPr="00CF1574" w:rsidRDefault="00CF1574" w:rsidP="00CF1574">
      <w:pPr>
        <w:pStyle w:val="ConsPlusNormal"/>
        <w:jc w:val="right"/>
        <w:outlineLvl w:val="1"/>
        <w:rPr>
          <w:rFonts w:ascii="Times New Roman" w:hAnsi="Times New Roman" w:cs="Times New Roman"/>
          <w:sz w:val="28"/>
          <w:szCs w:val="28"/>
        </w:rPr>
      </w:pPr>
      <w:r w:rsidRPr="00CF1574">
        <w:rPr>
          <w:rFonts w:ascii="Times New Roman" w:hAnsi="Times New Roman" w:cs="Times New Roman"/>
          <w:sz w:val="28"/>
          <w:szCs w:val="28"/>
        </w:rPr>
        <w:t>Приложение 1</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к административному регламенту</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предоставления на территории</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Ленинградской области государственной</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услуги по внесению изменений</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в сведения, влияющие на предоставление</w:t>
      </w:r>
    </w:p>
    <w:p w:rsidR="00CF1574" w:rsidRPr="00CF1574" w:rsidRDefault="00CF1574" w:rsidP="00CF1574">
      <w:pPr>
        <w:pStyle w:val="ConsPlusNormal"/>
        <w:jc w:val="right"/>
        <w:rPr>
          <w:rFonts w:ascii="Times New Roman" w:hAnsi="Times New Roman" w:cs="Times New Roman"/>
          <w:sz w:val="28"/>
          <w:szCs w:val="28"/>
        </w:rPr>
      </w:pPr>
      <w:r w:rsidRPr="00CF1574">
        <w:rPr>
          <w:rFonts w:ascii="Times New Roman" w:hAnsi="Times New Roman" w:cs="Times New Roman"/>
          <w:sz w:val="28"/>
          <w:szCs w:val="28"/>
        </w:rPr>
        <w:t>государственных услуг</w:t>
      </w:r>
    </w:p>
    <w:p w:rsidR="00CF1574" w:rsidRPr="00CF1574" w:rsidRDefault="00CF1574" w:rsidP="00CF157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74" w:rsidRPr="00CF1574"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574" w:rsidRPr="00CF1574" w:rsidRDefault="00CF1574"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F1574" w:rsidRPr="00CF1574" w:rsidRDefault="00CF1574"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color w:val="392C69"/>
                <w:sz w:val="28"/>
                <w:szCs w:val="28"/>
              </w:rPr>
              <w:t>Список изменяющих документов</w:t>
            </w:r>
          </w:p>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color w:val="392C69"/>
                <w:sz w:val="28"/>
                <w:szCs w:val="28"/>
              </w:rPr>
              <w:t xml:space="preserve">(в ред. </w:t>
            </w:r>
            <w:hyperlink r:id="rId67">
              <w:r w:rsidRPr="00CF1574">
                <w:rPr>
                  <w:rFonts w:ascii="Times New Roman" w:hAnsi="Times New Roman" w:cs="Times New Roman"/>
                  <w:color w:val="0000FF"/>
                  <w:sz w:val="28"/>
                  <w:szCs w:val="28"/>
                </w:rPr>
                <w:t>Приказа</w:t>
              </w:r>
            </w:hyperlink>
            <w:r w:rsidRPr="00CF1574">
              <w:rPr>
                <w:rFonts w:ascii="Times New Roman" w:hAnsi="Times New Roman" w:cs="Times New Roman"/>
                <w:color w:val="392C69"/>
                <w:sz w:val="28"/>
                <w:szCs w:val="28"/>
              </w:rPr>
              <w:t xml:space="preserve"> комитета по социальной защите населения Ленинградской</w:t>
            </w:r>
          </w:p>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color w:val="392C69"/>
                <w:sz w:val="28"/>
                <w:szCs w:val="28"/>
              </w:rPr>
              <w:t>области от 28.06.2023 N 04-38)</w:t>
            </w:r>
          </w:p>
        </w:tc>
        <w:tc>
          <w:tcPr>
            <w:tcW w:w="113" w:type="dxa"/>
            <w:tcBorders>
              <w:top w:val="nil"/>
              <w:left w:val="nil"/>
              <w:bottom w:val="nil"/>
              <w:right w:val="nil"/>
            </w:tcBorders>
            <w:shd w:val="clear" w:color="auto" w:fill="F4F3F8"/>
            <w:tcMar>
              <w:top w:w="0" w:type="dxa"/>
              <w:left w:w="0" w:type="dxa"/>
              <w:bottom w:w="0" w:type="dxa"/>
              <w:right w:w="0" w:type="dxa"/>
            </w:tcMar>
          </w:tcPr>
          <w:p w:rsidR="00CF1574" w:rsidRPr="00CF1574" w:rsidRDefault="00CF1574" w:rsidP="00091F94">
            <w:pPr>
              <w:pStyle w:val="ConsPlusNormal"/>
              <w:rPr>
                <w:rFonts w:ascii="Times New Roman" w:hAnsi="Times New Roman" w:cs="Times New Roman"/>
                <w:sz w:val="28"/>
                <w:szCs w:val="28"/>
              </w:rPr>
            </w:pPr>
          </w:p>
        </w:tc>
      </w:tr>
    </w:tbl>
    <w:p w:rsidR="00CF1574" w:rsidRPr="00CF1574" w:rsidRDefault="00CF1574" w:rsidP="00CF1574">
      <w:pPr>
        <w:pStyle w:val="ConsPlusNormal"/>
        <w:rPr>
          <w:rFonts w:ascii="Times New Roman" w:hAnsi="Times New Roman" w:cs="Times New Roman"/>
          <w:sz w:val="28"/>
          <w:szCs w:val="28"/>
        </w:rPr>
      </w:pPr>
    </w:p>
    <w:p w:rsidR="00CF1574" w:rsidRPr="00CF1574" w:rsidRDefault="00CF1574" w:rsidP="00CF1574">
      <w:pPr>
        <w:pStyle w:val="ConsPlusNormal"/>
        <w:rPr>
          <w:rFonts w:ascii="Times New Roman" w:hAnsi="Times New Roman" w:cs="Times New Roman"/>
          <w:sz w:val="28"/>
          <w:szCs w:val="28"/>
        </w:rPr>
      </w:pPr>
      <w:r w:rsidRPr="00CF1574">
        <w:rPr>
          <w:rFonts w:ascii="Times New Roman" w:hAnsi="Times New Roman" w:cs="Times New Roman"/>
          <w:sz w:val="28"/>
          <w:szCs w:val="28"/>
        </w:rPr>
        <w:t>Форма</w:t>
      </w:r>
    </w:p>
    <w:p w:rsidR="00CF1574" w:rsidRPr="00CF1574" w:rsidRDefault="00CF1574" w:rsidP="00CF157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449"/>
        <w:gridCol w:w="704"/>
        <w:gridCol w:w="420"/>
        <w:gridCol w:w="1587"/>
        <w:gridCol w:w="794"/>
        <w:gridCol w:w="1424"/>
      </w:tblGrid>
      <w:tr w:rsidR="00CF1574" w:rsidRPr="00CF1574" w:rsidTr="00091F94">
        <w:tc>
          <w:tcPr>
            <w:tcW w:w="3685" w:type="dxa"/>
            <w:vMerge w:val="restart"/>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449"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В</w:t>
            </w:r>
          </w:p>
        </w:tc>
        <w:tc>
          <w:tcPr>
            <w:tcW w:w="4929" w:type="dxa"/>
            <w:gridSpan w:val="5"/>
            <w:tcBorders>
              <w:top w:val="nil"/>
              <w:left w:val="nil"/>
              <w:bottom w:val="single" w:sz="4" w:space="0" w:color="auto"/>
              <w:right w:val="nil"/>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449"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4929" w:type="dxa"/>
            <w:gridSpan w:val="5"/>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(наименование органа, предоставляющего государственную услугу)</w:t>
            </w: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1573" w:type="dxa"/>
            <w:gridSpan w:val="3"/>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от заявителя</w:t>
            </w:r>
          </w:p>
        </w:tc>
        <w:tc>
          <w:tcPr>
            <w:tcW w:w="3805" w:type="dxa"/>
            <w:gridSpan w:val="3"/>
            <w:tcBorders>
              <w:top w:val="nil"/>
              <w:left w:val="nil"/>
              <w:bottom w:val="single" w:sz="4" w:space="0" w:color="auto"/>
              <w:right w:val="nil"/>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1573" w:type="dxa"/>
            <w:gridSpan w:val="3"/>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805" w:type="dxa"/>
            <w:gridSpan w:val="3"/>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(фамилия, имя, отчество заполняется заявителем)</w:t>
            </w: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blPrEx>
          <w:tblBorders>
            <w:insideH w:val="single" w:sz="4" w:space="0" w:color="auto"/>
          </w:tblBorders>
        </w:tblPrEx>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160" w:type="dxa"/>
            <w:gridSpan w:val="4"/>
            <w:tcBorders>
              <w:top w:val="single" w:sz="4" w:space="0" w:color="auto"/>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от представителя заявителя</w:t>
            </w:r>
          </w:p>
        </w:tc>
        <w:tc>
          <w:tcPr>
            <w:tcW w:w="2218" w:type="dxa"/>
            <w:gridSpan w:val="2"/>
            <w:tcBorders>
              <w:top w:val="single" w:sz="4" w:space="0" w:color="auto"/>
              <w:left w:val="nil"/>
              <w:bottom w:val="single" w:sz="4" w:space="0" w:color="auto"/>
              <w:right w:val="nil"/>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(фамилия, имя, отчество заполняется представителем заявителя от имени заявителя)</w:t>
            </w: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(указать фамилию, имя, отчество заявителя)</w:t>
            </w: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954" w:type="dxa"/>
            <w:gridSpan w:val="5"/>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Адрес места жительства заявителя</w:t>
            </w:r>
          </w:p>
        </w:tc>
        <w:tc>
          <w:tcPr>
            <w:tcW w:w="1424" w:type="dxa"/>
            <w:tcBorders>
              <w:top w:val="nil"/>
              <w:left w:val="nil"/>
              <w:bottom w:val="single" w:sz="4" w:space="0" w:color="auto"/>
              <w:right w:val="nil"/>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(почтовый индекс, район, населенный пункт, улица, дом, корпус, квартира)</w:t>
            </w: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954" w:type="dxa"/>
            <w:gridSpan w:val="5"/>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Адрес места пребывания заявителя</w:t>
            </w:r>
          </w:p>
        </w:tc>
        <w:tc>
          <w:tcPr>
            <w:tcW w:w="1424" w:type="dxa"/>
            <w:tcBorders>
              <w:top w:val="nil"/>
              <w:left w:val="nil"/>
              <w:bottom w:val="single" w:sz="4" w:space="0" w:color="auto"/>
              <w:right w:val="nil"/>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(почтовый индекс, район, населенный пункт, улица, дом, корпус, квартира)</w:t>
            </w: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страховой номер индивидуального лицевого счета (СНИЛС) - при наличии</w:t>
            </w:r>
          </w:p>
        </w:tc>
      </w:tr>
      <w:tr w:rsidR="00CF1574" w:rsidRPr="00CF1574" w:rsidTr="00091F94">
        <w:tc>
          <w:tcPr>
            <w:tcW w:w="3685" w:type="dxa"/>
            <w:vMerge/>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1153" w:type="dxa"/>
            <w:gridSpan w:val="2"/>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телефон</w:t>
            </w:r>
          </w:p>
        </w:tc>
        <w:tc>
          <w:tcPr>
            <w:tcW w:w="4225" w:type="dxa"/>
            <w:gridSpan w:val="4"/>
            <w:tcBorders>
              <w:top w:val="nil"/>
              <w:left w:val="nil"/>
              <w:bottom w:val="single" w:sz="4" w:space="0" w:color="auto"/>
              <w:right w:val="nil"/>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c>
          <w:tcPr>
            <w:tcW w:w="9063" w:type="dxa"/>
            <w:gridSpan w:val="7"/>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9063" w:type="dxa"/>
            <w:gridSpan w:val="7"/>
            <w:tcBorders>
              <w:top w:val="nil"/>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bookmarkStart w:id="17" w:name="P16500"/>
            <w:bookmarkEnd w:id="17"/>
            <w:r w:rsidRPr="00CF1574">
              <w:rPr>
                <w:rFonts w:ascii="Times New Roman" w:hAnsi="Times New Roman" w:cs="Times New Roman"/>
                <w:sz w:val="28"/>
                <w:szCs w:val="28"/>
              </w:rPr>
              <w:t>ЗАЯВЛЕНИЕ</w:t>
            </w:r>
          </w:p>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о предоставлении государственной услуги в связи с изменившимися обстоятельствами (о внесении изменений в сведения, влияющие на предоставление государственной услуги)</w:t>
            </w:r>
          </w:p>
        </w:tc>
      </w:tr>
      <w:tr w:rsidR="00CF1574" w:rsidRPr="00CF1574" w:rsidTr="00091F94">
        <w:tc>
          <w:tcPr>
            <w:tcW w:w="9063" w:type="dxa"/>
            <w:gridSpan w:val="7"/>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9063" w:type="dxa"/>
            <w:gridSpan w:val="7"/>
            <w:tcBorders>
              <w:top w:val="nil"/>
              <w:left w:val="nil"/>
              <w:bottom w:val="nil"/>
              <w:right w:val="nil"/>
            </w:tcBorders>
          </w:tcPr>
          <w:p w:rsidR="00CF1574" w:rsidRPr="00CF1574" w:rsidRDefault="00CF1574" w:rsidP="00091F94">
            <w:pPr>
              <w:pStyle w:val="ConsPlusNormal"/>
              <w:ind w:firstLine="283"/>
              <w:jc w:val="both"/>
              <w:rPr>
                <w:rFonts w:ascii="Times New Roman" w:hAnsi="Times New Roman" w:cs="Times New Roman"/>
                <w:sz w:val="28"/>
                <w:szCs w:val="28"/>
              </w:rPr>
            </w:pPr>
            <w:r w:rsidRPr="00CF1574">
              <w:rPr>
                <w:rFonts w:ascii="Times New Roman" w:hAnsi="Times New Roman" w:cs="Times New Roman"/>
                <w:sz w:val="28"/>
                <w:szCs w:val="28"/>
              </w:rPr>
              <w:t>Прошу предоставлять получаемую(ые) мною государственную(ые) услугу(и) с учетом следующих обстоятельств, влияющих на ее (их) предоставление (поставить отметку "V"):</w:t>
            </w:r>
          </w:p>
        </w:tc>
      </w:tr>
    </w:tbl>
    <w:p w:rsidR="00CF1574" w:rsidRPr="00CF1574" w:rsidRDefault="00CF1574" w:rsidP="00CF157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0"/>
        <w:gridCol w:w="509"/>
        <w:gridCol w:w="5329"/>
        <w:gridCol w:w="1964"/>
        <w:gridCol w:w="360"/>
      </w:tblGrid>
      <w:tr w:rsidR="00CF1574" w:rsidRPr="00CF1574" w:rsidTr="00091F94">
        <w:tc>
          <w:tcPr>
            <w:tcW w:w="9022" w:type="dxa"/>
            <w:gridSpan w:val="6"/>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1) изменение способа выплаты:</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на почтовое отделение, расположенное в Ленинградской области, которое обслуживает население по моему месту жительства (пребывания) (указать адрес или номер почтового отделения) _____________________________________</w:t>
            </w:r>
          </w:p>
        </w:tc>
      </w:tr>
      <w:tr w:rsidR="00CF1574" w:rsidRPr="00CF1574" w:rsidTr="00091F94">
        <w:tc>
          <w:tcPr>
            <w:tcW w:w="510" w:type="dxa"/>
            <w:vMerge w:val="restart"/>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tcBorders>
              <w:bottom w:val="nil"/>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на новый номер счета (реквизиты кредитной организации и открытого в ней счета прилагаются) ранее была строка для написания номера счета</w:t>
            </w:r>
          </w:p>
        </w:tc>
      </w:tr>
      <w:tr w:rsidR="00CF1574" w:rsidRPr="00CF1574" w:rsidTr="00091F94">
        <w:tblPrEx>
          <w:tblBorders>
            <w:insideH w:val="nil"/>
          </w:tblBorders>
        </w:tblPrEx>
        <w:tc>
          <w:tcPr>
            <w:tcW w:w="510" w:type="dxa"/>
            <w:vMerge/>
          </w:tcPr>
          <w:p w:rsidR="00CF1574" w:rsidRPr="00CF1574" w:rsidRDefault="00CF1574" w:rsidP="00091F94">
            <w:pPr>
              <w:pStyle w:val="ConsPlusNormal"/>
              <w:rPr>
                <w:rFonts w:ascii="Times New Roman" w:hAnsi="Times New Roman" w:cs="Times New Roman"/>
                <w:sz w:val="28"/>
                <w:szCs w:val="28"/>
              </w:rPr>
            </w:pPr>
          </w:p>
        </w:tc>
        <w:tc>
          <w:tcPr>
            <w:tcW w:w="350" w:type="dxa"/>
            <w:tcBorders>
              <w:top w:val="nil"/>
              <w:bottom w:val="nil"/>
            </w:tcBorders>
          </w:tcPr>
          <w:p w:rsidR="00CF1574" w:rsidRPr="00CF1574" w:rsidRDefault="00CF1574" w:rsidP="00091F94">
            <w:pPr>
              <w:pStyle w:val="ConsPlusNormal"/>
              <w:jc w:val="both"/>
              <w:rPr>
                <w:rFonts w:ascii="Times New Roman" w:hAnsi="Times New Roman" w:cs="Times New Roman"/>
                <w:sz w:val="28"/>
                <w:szCs w:val="28"/>
              </w:rPr>
            </w:pPr>
          </w:p>
        </w:tc>
        <w:tc>
          <w:tcPr>
            <w:tcW w:w="509" w:type="dxa"/>
          </w:tcPr>
          <w:p w:rsidR="00CF1574" w:rsidRPr="00CF1574" w:rsidRDefault="00CF1574" w:rsidP="00091F94">
            <w:pPr>
              <w:pStyle w:val="ConsPlusNormal"/>
              <w:jc w:val="both"/>
              <w:rPr>
                <w:rFonts w:ascii="Times New Roman" w:hAnsi="Times New Roman" w:cs="Times New Roman"/>
                <w:sz w:val="28"/>
                <w:szCs w:val="28"/>
              </w:rPr>
            </w:pPr>
          </w:p>
        </w:tc>
        <w:tc>
          <w:tcPr>
            <w:tcW w:w="7653" w:type="dxa"/>
            <w:gridSpan w:val="3"/>
            <w:tcBorders>
              <w:top w:val="nil"/>
              <w:bottom w:val="nil"/>
            </w:tcBorders>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просим поставить отметку "V", если номер счета относится к национальной платежной карте "Мир"</w:t>
            </w:r>
          </w:p>
        </w:tc>
      </w:tr>
      <w:tr w:rsidR="00CF1574" w:rsidRPr="00CF1574" w:rsidTr="00091F94">
        <w:tblPrEx>
          <w:tblBorders>
            <w:insideV w:val="nil"/>
          </w:tblBorders>
        </w:tblPrEx>
        <w:tc>
          <w:tcPr>
            <w:tcW w:w="510" w:type="dxa"/>
            <w:vMerge/>
            <w:tcBorders>
              <w:left w:val="single" w:sz="4" w:space="0" w:color="auto"/>
              <w:right w:val="single" w:sz="4" w:space="0" w:color="auto"/>
            </w:tcBorders>
          </w:tcPr>
          <w:p w:rsidR="00CF1574" w:rsidRPr="00CF1574" w:rsidRDefault="00CF1574" w:rsidP="00091F94">
            <w:pPr>
              <w:pStyle w:val="ConsPlusNormal"/>
              <w:rPr>
                <w:rFonts w:ascii="Times New Roman" w:hAnsi="Times New Roman" w:cs="Times New Roman"/>
                <w:sz w:val="28"/>
                <w:szCs w:val="28"/>
              </w:rPr>
            </w:pPr>
          </w:p>
        </w:tc>
        <w:tc>
          <w:tcPr>
            <w:tcW w:w="350" w:type="dxa"/>
            <w:tcBorders>
              <w:top w:val="nil"/>
              <w:left w:val="single" w:sz="4" w:space="0" w:color="auto"/>
            </w:tcBorders>
          </w:tcPr>
          <w:p w:rsidR="00CF1574" w:rsidRPr="00CF1574" w:rsidRDefault="00CF1574" w:rsidP="00091F94">
            <w:pPr>
              <w:pStyle w:val="ConsPlusNormal"/>
              <w:jc w:val="both"/>
              <w:rPr>
                <w:rFonts w:ascii="Times New Roman" w:hAnsi="Times New Roman" w:cs="Times New Roman"/>
                <w:sz w:val="28"/>
                <w:szCs w:val="28"/>
              </w:rPr>
            </w:pPr>
          </w:p>
        </w:tc>
        <w:tc>
          <w:tcPr>
            <w:tcW w:w="509" w:type="dxa"/>
          </w:tcPr>
          <w:p w:rsidR="00CF1574" w:rsidRPr="00CF1574" w:rsidRDefault="00CF1574" w:rsidP="00091F94">
            <w:pPr>
              <w:pStyle w:val="ConsPlusNormal"/>
              <w:jc w:val="both"/>
              <w:rPr>
                <w:rFonts w:ascii="Times New Roman" w:hAnsi="Times New Roman" w:cs="Times New Roman"/>
                <w:sz w:val="28"/>
                <w:szCs w:val="28"/>
              </w:rPr>
            </w:pPr>
          </w:p>
        </w:tc>
        <w:tc>
          <w:tcPr>
            <w:tcW w:w="7653" w:type="dxa"/>
            <w:gridSpan w:val="3"/>
            <w:tcBorders>
              <w:top w:val="nil"/>
              <w:right w:val="single" w:sz="4" w:space="0" w:color="auto"/>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c>
          <w:tcPr>
            <w:tcW w:w="9022" w:type="dxa"/>
            <w:gridSpan w:val="6"/>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2) изменение персональных данных получателя государственной услуги (поставить отметку "V" и указать прежние персональные данные до изменения):</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фамилии (до изменения: _____________________________________)</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имени (до изменения: _______________________________________)</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отчества (до изменения: _____________________________________)</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даты рождения (до изменения: _________________________)</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места жительства (до изменения: _____________________________)</w:t>
            </w:r>
          </w:p>
        </w:tc>
      </w:tr>
      <w:tr w:rsidR="00CF1574" w:rsidRPr="00CF1574" w:rsidTr="00091F94">
        <w:tc>
          <w:tcPr>
            <w:tcW w:w="510" w:type="dxa"/>
            <w:vMerge w:val="restart"/>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tcBorders>
              <w:bottom w:val="nil"/>
            </w:tcBorders>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места фактического проживания в Ленинградской области (изменить на:</w:t>
            </w:r>
          </w:p>
        </w:tc>
      </w:tr>
      <w:tr w:rsidR="00CF1574" w:rsidRPr="00CF1574" w:rsidTr="00091F94">
        <w:tblPrEx>
          <w:tblBorders>
            <w:insideH w:val="nil"/>
          </w:tblBorders>
        </w:tblPrEx>
        <w:tc>
          <w:tcPr>
            <w:tcW w:w="510" w:type="dxa"/>
            <w:vMerge/>
          </w:tcPr>
          <w:p w:rsidR="00CF1574" w:rsidRPr="00CF1574" w:rsidRDefault="00CF1574" w:rsidP="00091F94">
            <w:pPr>
              <w:pStyle w:val="ConsPlusNormal"/>
              <w:rPr>
                <w:rFonts w:ascii="Times New Roman" w:hAnsi="Times New Roman" w:cs="Times New Roman"/>
                <w:sz w:val="28"/>
                <w:szCs w:val="28"/>
              </w:rPr>
            </w:pPr>
          </w:p>
        </w:tc>
        <w:tc>
          <w:tcPr>
            <w:tcW w:w="8512" w:type="dxa"/>
            <w:gridSpan w:val="5"/>
            <w:tcBorders>
              <w:top w:val="nil"/>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blPrEx>
          <w:tblBorders>
            <w:insideV w:val="nil"/>
          </w:tblBorders>
        </w:tblPrEx>
        <w:tc>
          <w:tcPr>
            <w:tcW w:w="510" w:type="dxa"/>
            <w:vMerge/>
            <w:tcBorders>
              <w:left w:val="single" w:sz="4" w:space="0" w:color="auto"/>
              <w:right w:val="single" w:sz="4" w:space="0" w:color="auto"/>
            </w:tcBorders>
          </w:tcPr>
          <w:p w:rsidR="00CF1574" w:rsidRPr="00CF1574" w:rsidRDefault="00CF1574" w:rsidP="00091F94">
            <w:pPr>
              <w:pStyle w:val="ConsPlusNormal"/>
              <w:rPr>
                <w:rFonts w:ascii="Times New Roman" w:hAnsi="Times New Roman" w:cs="Times New Roman"/>
                <w:sz w:val="28"/>
                <w:szCs w:val="28"/>
              </w:rPr>
            </w:pPr>
          </w:p>
        </w:tc>
        <w:tc>
          <w:tcPr>
            <w:tcW w:w="6188" w:type="dxa"/>
            <w:gridSpan w:val="3"/>
            <w:tcBorders>
              <w:left w:val="single" w:sz="4" w:space="0" w:color="auto"/>
            </w:tcBorders>
            <w:vAlign w:val="bottom"/>
          </w:tcPr>
          <w:p w:rsidR="00CF1574" w:rsidRPr="00CF1574" w:rsidRDefault="00CF1574" w:rsidP="00091F94">
            <w:pPr>
              <w:pStyle w:val="ConsPlusNormal"/>
              <w:jc w:val="both"/>
              <w:rPr>
                <w:rFonts w:ascii="Times New Roman" w:hAnsi="Times New Roman" w:cs="Times New Roman"/>
                <w:sz w:val="28"/>
                <w:szCs w:val="28"/>
              </w:rPr>
            </w:pPr>
          </w:p>
        </w:tc>
        <w:tc>
          <w:tcPr>
            <w:tcW w:w="2324" w:type="dxa"/>
            <w:gridSpan w:val="2"/>
            <w:tcBorders>
              <w:bottom w:val="nil"/>
              <w:right w:val="single" w:sz="4" w:space="0" w:color="auto"/>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 в целях получения</w:t>
            </w:r>
          </w:p>
        </w:tc>
      </w:tr>
      <w:tr w:rsidR="00CF1574" w:rsidRPr="00CF1574" w:rsidTr="00091F94">
        <w:tblPrEx>
          <w:tblBorders>
            <w:insideH w:val="nil"/>
          </w:tblBorders>
        </w:tblPrEx>
        <w:tc>
          <w:tcPr>
            <w:tcW w:w="510" w:type="dxa"/>
            <w:vMerge/>
          </w:tcPr>
          <w:p w:rsidR="00CF1574" w:rsidRPr="00CF1574" w:rsidRDefault="00CF1574" w:rsidP="00091F94">
            <w:pPr>
              <w:pStyle w:val="ConsPlusNormal"/>
              <w:rPr>
                <w:rFonts w:ascii="Times New Roman" w:hAnsi="Times New Roman" w:cs="Times New Roman"/>
                <w:sz w:val="28"/>
                <w:szCs w:val="28"/>
              </w:rPr>
            </w:pPr>
          </w:p>
        </w:tc>
        <w:tc>
          <w:tcPr>
            <w:tcW w:w="8512" w:type="dxa"/>
            <w:gridSpan w:val="5"/>
            <w:tcBorders>
              <w:top w:val="nil"/>
              <w:bottom w:val="nil"/>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дополнительной меры социальной поддержки в виде специального транспортного обслуживания отдельных категорий граждан (до изменения:</w:t>
            </w:r>
          </w:p>
        </w:tc>
      </w:tr>
      <w:tr w:rsidR="00CF1574" w:rsidRPr="00CF1574" w:rsidTr="00091F94">
        <w:tblPrEx>
          <w:tblBorders>
            <w:insideH w:val="nil"/>
          </w:tblBorders>
        </w:tblPrEx>
        <w:tc>
          <w:tcPr>
            <w:tcW w:w="510" w:type="dxa"/>
            <w:vMerge/>
          </w:tcPr>
          <w:p w:rsidR="00CF1574" w:rsidRPr="00CF1574" w:rsidRDefault="00CF1574" w:rsidP="00091F94">
            <w:pPr>
              <w:pStyle w:val="ConsPlusNormal"/>
              <w:rPr>
                <w:rFonts w:ascii="Times New Roman" w:hAnsi="Times New Roman" w:cs="Times New Roman"/>
                <w:sz w:val="28"/>
                <w:szCs w:val="28"/>
              </w:rPr>
            </w:pPr>
          </w:p>
        </w:tc>
        <w:tc>
          <w:tcPr>
            <w:tcW w:w="8512" w:type="dxa"/>
            <w:gridSpan w:val="5"/>
            <w:tcBorders>
              <w:top w:val="nil"/>
            </w:tcBorders>
            <w:vAlign w:val="bottom"/>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blPrEx>
          <w:tblBorders>
            <w:insideV w:val="nil"/>
          </w:tblBorders>
        </w:tblPrEx>
        <w:tc>
          <w:tcPr>
            <w:tcW w:w="510" w:type="dxa"/>
            <w:vMerge/>
            <w:tcBorders>
              <w:left w:val="single" w:sz="4" w:space="0" w:color="auto"/>
              <w:right w:val="single" w:sz="4" w:space="0" w:color="auto"/>
            </w:tcBorders>
          </w:tcPr>
          <w:p w:rsidR="00CF1574" w:rsidRPr="00CF1574" w:rsidRDefault="00CF1574" w:rsidP="00091F94">
            <w:pPr>
              <w:pStyle w:val="ConsPlusNormal"/>
              <w:rPr>
                <w:rFonts w:ascii="Times New Roman" w:hAnsi="Times New Roman" w:cs="Times New Roman"/>
                <w:sz w:val="28"/>
                <w:szCs w:val="28"/>
              </w:rPr>
            </w:pPr>
          </w:p>
        </w:tc>
        <w:tc>
          <w:tcPr>
            <w:tcW w:w="8152" w:type="dxa"/>
            <w:gridSpan w:val="4"/>
            <w:tcBorders>
              <w:left w:val="single" w:sz="4" w:space="0" w:color="auto"/>
            </w:tcBorders>
          </w:tcPr>
          <w:p w:rsidR="00CF1574" w:rsidRPr="00CF1574" w:rsidRDefault="00CF1574" w:rsidP="00091F94">
            <w:pPr>
              <w:pStyle w:val="ConsPlusNormal"/>
              <w:jc w:val="both"/>
              <w:rPr>
                <w:rFonts w:ascii="Times New Roman" w:hAnsi="Times New Roman" w:cs="Times New Roman"/>
                <w:sz w:val="28"/>
                <w:szCs w:val="28"/>
              </w:rPr>
            </w:pPr>
          </w:p>
        </w:tc>
        <w:tc>
          <w:tcPr>
            <w:tcW w:w="360" w:type="dxa"/>
            <w:tcBorders>
              <w:bottom w:val="nil"/>
              <w:right w:val="single" w:sz="4" w:space="0" w:color="auto"/>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w:t>
            </w:r>
          </w:p>
        </w:tc>
      </w:tr>
      <w:tr w:rsidR="00CF1574" w:rsidRPr="00CF1574" w:rsidTr="00091F94">
        <w:tc>
          <w:tcPr>
            <w:tcW w:w="510" w:type="dxa"/>
            <w:vMerge/>
          </w:tcPr>
          <w:p w:rsidR="00CF1574" w:rsidRPr="00CF1574" w:rsidRDefault="00CF1574" w:rsidP="00091F94">
            <w:pPr>
              <w:pStyle w:val="ConsPlusNormal"/>
              <w:rPr>
                <w:rFonts w:ascii="Times New Roman" w:hAnsi="Times New Roman" w:cs="Times New Roman"/>
                <w:sz w:val="28"/>
                <w:szCs w:val="28"/>
              </w:rPr>
            </w:pPr>
          </w:p>
        </w:tc>
        <w:tc>
          <w:tcPr>
            <w:tcW w:w="8512" w:type="dxa"/>
            <w:gridSpan w:val="5"/>
            <w:tcBorders>
              <w:top w:val="nil"/>
            </w:tcBorders>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ранее не было скобок</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данные документа, удостоверяющего личность (при получении, замене)</w:t>
            </w:r>
          </w:p>
        </w:tc>
      </w:tr>
      <w:tr w:rsidR="00CF1574" w:rsidRPr="00CF1574" w:rsidTr="00091F94">
        <w:tc>
          <w:tcPr>
            <w:tcW w:w="9022" w:type="dxa"/>
            <w:gridSpan w:val="6"/>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3) иные обстоятельства:</w:t>
            </w:r>
          </w:p>
        </w:tc>
      </w:tr>
      <w:tr w:rsidR="00CF1574" w:rsidRPr="00CF1574" w:rsidTr="00091F94">
        <w:tc>
          <w:tcPr>
            <w:tcW w:w="510" w:type="dxa"/>
            <w:vMerge w:val="restart"/>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tcBorders>
              <w:bottom w:val="nil"/>
            </w:tcBorders>
            <w:vAlign w:val="bottom"/>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изменение категории получения дополнительной меры социальной поддержки в виде специального транспортного обслуживания отдельных категорий граждан (изменить на: ________________________________________________________</w:t>
            </w:r>
          </w:p>
        </w:tc>
      </w:tr>
      <w:tr w:rsidR="00CF1574" w:rsidRPr="00CF1574" w:rsidTr="00091F94">
        <w:tblPrEx>
          <w:tblBorders>
            <w:insideH w:val="nil"/>
            <w:insideV w:val="nil"/>
          </w:tblBorders>
        </w:tblPrEx>
        <w:tc>
          <w:tcPr>
            <w:tcW w:w="510" w:type="dxa"/>
            <w:vMerge/>
            <w:tcBorders>
              <w:left w:val="single" w:sz="4" w:space="0" w:color="auto"/>
              <w:right w:val="single" w:sz="4" w:space="0" w:color="auto"/>
            </w:tcBorders>
          </w:tcPr>
          <w:p w:rsidR="00CF1574" w:rsidRPr="00CF1574" w:rsidRDefault="00CF1574" w:rsidP="00091F94">
            <w:pPr>
              <w:pStyle w:val="ConsPlusNormal"/>
              <w:rPr>
                <w:rFonts w:ascii="Times New Roman" w:hAnsi="Times New Roman" w:cs="Times New Roman"/>
                <w:sz w:val="28"/>
                <w:szCs w:val="28"/>
              </w:rPr>
            </w:pPr>
          </w:p>
        </w:tc>
        <w:tc>
          <w:tcPr>
            <w:tcW w:w="8152" w:type="dxa"/>
            <w:gridSpan w:val="4"/>
            <w:tcBorders>
              <w:top w:val="nil"/>
              <w:left w:val="single" w:sz="4" w:space="0" w:color="auto"/>
            </w:tcBorders>
            <w:vAlign w:val="bottom"/>
          </w:tcPr>
          <w:p w:rsidR="00CF1574" w:rsidRPr="00CF1574" w:rsidRDefault="00CF1574" w:rsidP="00091F94">
            <w:pPr>
              <w:pStyle w:val="ConsPlusNormal"/>
              <w:jc w:val="both"/>
              <w:rPr>
                <w:rFonts w:ascii="Times New Roman" w:hAnsi="Times New Roman" w:cs="Times New Roman"/>
                <w:sz w:val="28"/>
                <w:szCs w:val="28"/>
              </w:rPr>
            </w:pPr>
          </w:p>
        </w:tc>
        <w:tc>
          <w:tcPr>
            <w:tcW w:w="360" w:type="dxa"/>
            <w:tcBorders>
              <w:top w:val="nil"/>
              <w:bottom w:val="nil"/>
              <w:right w:val="single" w:sz="4" w:space="0" w:color="auto"/>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w:t>
            </w:r>
          </w:p>
        </w:tc>
      </w:tr>
      <w:tr w:rsidR="00CF1574" w:rsidRPr="00CF1574" w:rsidTr="00091F94">
        <w:tc>
          <w:tcPr>
            <w:tcW w:w="510" w:type="dxa"/>
            <w:vMerge/>
          </w:tcPr>
          <w:p w:rsidR="00CF1574" w:rsidRPr="00CF1574" w:rsidRDefault="00CF1574" w:rsidP="00091F94">
            <w:pPr>
              <w:pStyle w:val="ConsPlusNormal"/>
              <w:rPr>
                <w:rFonts w:ascii="Times New Roman" w:hAnsi="Times New Roman" w:cs="Times New Roman"/>
                <w:sz w:val="28"/>
                <w:szCs w:val="28"/>
              </w:rPr>
            </w:pPr>
          </w:p>
        </w:tc>
        <w:tc>
          <w:tcPr>
            <w:tcW w:w="8512" w:type="dxa"/>
            <w:gridSpan w:val="5"/>
            <w:tcBorders>
              <w:top w:val="nil"/>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ранее не было строки</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установление инвалидности ранее не было строки</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vAlign w:val="center"/>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изменение группы инвалидности</w:t>
            </w:r>
          </w:p>
        </w:tc>
      </w:tr>
      <w:tr w:rsidR="00CF1574" w:rsidRPr="00CF1574" w:rsidTr="00091F94">
        <w:tc>
          <w:tcPr>
            <w:tcW w:w="510" w:type="dxa"/>
          </w:tcPr>
          <w:p w:rsidR="00CF1574" w:rsidRPr="00CF1574" w:rsidRDefault="00CF1574" w:rsidP="00091F94">
            <w:pPr>
              <w:pStyle w:val="ConsPlusNormal"/>
              <w:jc w:val="both"/>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изменение причины инвалидности (не изменяющей основание для предоставления государственной услуги)</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изменение состава семьи</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предоставление доходов</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изменение места получения процедуры гемодиализа</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смерть ребенка</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смерть получателя мер социальной поддержки</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обучение в образовательной организации</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нахождение на полном государственном обеспечении</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прекращение договора найма (поднайма) жилого помещения</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снятие гражданина с учета в качестве нуждающегося в жилом помещении, предоставляемом по договорам социального найма</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необходимость исправления допущенных опечаток и(или) ошибок с изложением сути допущенных опечатки и(или) ошибки</w:t>
            </w:r>
          </w:p>
        </w:tc>
      </w:tr>
      <w:tr w:rsidR="00CF1574" w:rsidRPr="00CF1574" w:rsidTr="00091F94">
        <w:tc>
          <w:tcPr>
            <w:tcW w:w="9022" w:type="dxa"/>
            <w:gridSpan w:val="6"/>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4) возобновление выплаты ежемесячной денежной компенсации части расходов по оплате жилого помещения и коммунальных услуг:</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погашение задолженности по оплате жилого помещения и коммунальных услуг, но не более чем за 12 месяцев</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8512" w:type="dxa"/>
            <w:gridSpan w:val="5"/>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поступление сведений об открытии нового счета в кредитной организации (в случае закрытия счета, на который ранее осуществлялось перечисление денежной компенсации), но не более чем за три месяца</w:t>
            </w:r>
          </w:p>
        </w:tc>
      </w:tr>
      <w:tr w:rsidR="00CF1574" w:rsidRPr="00CF1574" w:rsidTr="00091F94">
        <w:tc>
          <w:tcPr>
            <w:tcW w:w="9022" w:type="dxa"/>
            <w:gridSpan w:val="6"/>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5) предоставление недостающих документов, необходимых для предоставления государственных услуг ______________________________ (указать наименование государственной услуги)</w:t>
            </w:r>
          </w:p>
        </w:tc>
      </w:tr>
      <w:tr w:rsidR="00CF1574" w:rsidRPr="00CF1574" w:rsidTr="00091F94">
        <w:tc>
          <w:tcPr>
            <w:tcW w:w="9022" w:type="dxa"/>
            <w:gridSpan w:val="6"/>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6) приостановление государственной услуги ___________________________ (указать наименование государственной услуги)</w:t>
            </w:r>
          </w:p>
        </w:tc>
      </w:tr>
    </w:tbl>
    <w:p w:rsidR="00CF1574" w:rsidRPr="00CF1574" w:rsidRDefault="00CF1574" w:rsidP="00CF157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F1574" w:rsidRPr="00CF1574" w:rsidTr="00091F94">
        <w:tc>
          <w:tcPr>
            <w:tcW w:w="9071" w:type="dxa"/>
            <w:tcBorders>
              <w:top w:val="nil"/>
              <w:left w:val="nil"/>
              <w:bottom w:val="nil"/>
              <w:right w:val="nil"/>
            </w:tcBorders>
          </w:tcPr>
          <w:p w:rsidR="00CF1574" w:rsidRPr="00CF1574" w:rsidRDefault="00CF1574" w:rsidP="00091F94">
            <w:pPr>
              <w:pStyle w:val="ConsPlusNormal"/>
              <w:ind w:firstLine="283"/>
              <w:jc w:val="both"/>
              <w:rPr>
                <w:rFonts w:ascii="Times New Roman" w:hAnsi="Times New Roman" w:cs="Times New Roman"/>
                <w:sz w:val="28"/>
                <w:szCs w:val="28"/>
              </w:rPr>
            </w:pPr>
            <w:r w:rsidRPr="00CF1574">
              <w:rPr>
                <w:rFonts w:ascii="Times New Roman" w:hAnsi="Times New Roman" w:cs="Times New Roman"/>
                <w:sz w:val="28"/>
                <w:szCs w:val="28"/>
              </w:rPr>
              <w:t>Инвалидность установлена (заполняется для заявителей, получающих государственные услуги как лица, имеющие инвалидность, либо с учетом лиц, имеющих инвалидность) (заполнить сведения):</w:t>
            </w:r>
          </w:p>
        </w:tc>
      </w:tr>
    </w:tbl>
    <w:p w:rsidR="00CF1574" w:rsidRPr="00CF1574" w:rsidRDefault="00CF1574" w:rsidP="00CF157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CF1574" w:rsidRPr="00CF1574" w:rsidTr="00091F94">
        <w:tc>
          <w:tcPr>
            <w:tcW w:w="9071" w:type="dxa"/>
            <w:gridSpan w:val="2"/>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Сведения в отношении заявителя:</w:t>
            </w: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причина инвалидности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группа инвалидности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дата установления инвалидности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инвалидность установлена на срок до</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наименование органа, установившего инвалидность</w:t>
            </w:r>
          </w:p>
        </w:tc>
        <w:tc>
          <w:tcPr>
            <w:tcW w:w="4309" w:type="dxa"/>
          </w:tcPr>
          <w:p w:rsidR="00CF1574" w:rsidRPr="00CF1574" w:rsidRDefault="00CF1574" w:rsidP="00091F94">
            <w:pPr>
              <w:pStyle w:val="ConsPlusNormal"/>
              <w:rPr>
                <w:rFonts w:ascii="Times New Roman" w:hAnsi="Times New Roman" w:cs="Times New Roman"/>
                <w:sz w:val="28"/>
                <w:szCs w:val="28"/>
              </w:rPr>
            </w:pPr>
          </w:p>
        </w:tc>
      </w:tr>
    </w:tbl>
    <w:p w:rsidR="00CF1574" w:rsidRPr="00CF1574" w:rsidRDefault="00CF1574" w:rsidP="00CF157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CF1574" w:rsidRPr="00CF1574" w:rsidTr="00091F94">
        <w:tc>
          <w:tcPr>
            <w:tcW w:w="9071" w:type="dxa"/>
            <w:gridSpan w:val="2"/>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Сведения в отношении члена(ов) семьи, учитываемые при предоставлении государственной услуги:</w:t>
            </w: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ФИО члена семьи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причина инвалидности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группа инвалидности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дата установления инвалидности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инвалидность установлена на срок до</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наименование органа, установившего инвалидность</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ФИО члена семьи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причина инвалидности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группа инвалидности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дата установления инвалидности</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инвалидность установлена на срок до</w:t>
            </w:r>
          </w:p>
        </w:tc>
        <w:tc>
          <w:tcPr>
            <w:tcW w:w="4309"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762" w:type="dxa"/>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наименование органа, установившего инвалидность</w:t>
            </w:r>
          </w:p>
        </w:tc>
        <w:tc>
          <w:tcPr>
            <w:tcW w:w="4309" w:type="dxa"/>
          </w:tcPr>
          <w:p w:rsidR="00CF1574" w:rsidRPr="00CF1574" w:rsidRDefault="00CF1574" w:rsidP="00091F94">
            <w:pPr>
              <w:pStyle w:val="ConsPlusNormal"/>
              <w:rPr>
                <w:rFonts w:ascii="Times New Roman" w:hAnsi="Times New Roman" w:cs="Times New Roman"/>
                <w:sz w:val="28"/>
                <w:szCs w:val="28"/>
              </w:rPr>
            </w:pPr>
          </w:p>
        </w:tc>
      </w:tr>
    </w:tbl>
    <w:p w:rsidR="00CF1574" w:rsidRPr="00CF1574" w:rsidRDefault="00CF1574" w:rsidP="00CF157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F1574" w:rsidRPr="00CF1574" w:rsidTr="00091F94">
        <w:tc>
          <w:tcPr>
            <w:tcW w:w="9071" w:type="dxa"/>
            <w:tcBorders>
              <w:top w:val="nil"/>
              <w:left w:val="nil"/>
              <w:bottom w:val="nil"/>
              <w:right w:val="nil"/>
            </w:tcBorders>
          </w:tcPr>
          <w:p w:rsidR="00CF1574" w:rsidRPr="00CF1574" w:rsidRDefault="00CF1574" w:rsidP="00091F94">
            <w:pPr>
              <w:pStyle w:val="ConsPlusNormal"/>
              <w:ind w:firstLine="283"/>
              <w:jc w:val="both"/>
              <w:rPr>
                <w:rFonts w:ascii="Times New Roman" w:hAnsi="Times New Roman" w:cs="Times New Roman"/>
                <w:sz w:val="28"/>
                <w:szCs w:val="28"/>
              </w:rPr>
            </w:pPr>
            <w:r w:rsidRPr="00CF1574">
              <w:rPr>
                <w:rFonts w:ascii="Times New Roman" w:hAnsi="Times New Roman" w:cs="Times New Roman"/>
                <w:sz w:val="28"/>
                <w:szCs w:val="28"/>
              </w:rPr>
              <w:t>К заявлению прилагаю:</w:t>
            </w:r>
          </w:p>
        </w:tc>
      </w:tr>
    </w:tbl>
    <w:p w:rsidR="00CF1574" w:rsidRPr="00CF1574" w:rsidRDefault="00CF1574" w:rsidP="00CF157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CF1574" w:rsidRPr="00CF1574" w:rsidTr="00091F94">
        <w:tc>
          <w:tcPr>
            <w:tcW w:w="510" w:type="dxa"/>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N п/п</w:t>
            </w:r>
          </w:p>
        </w:tc>
        <w:tc>
          <w:tcPr>
            <w:tcW w:w="6576" w:type="dxa"/>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Наименование документа</w:t>
            </w:r>
          </w:p>
        </w:tc>
        <w:tc>
          <w:tcPr>
            <w:tcW w:w="1984" w:type="dxa"/>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Количество документов</w:t>
            </w: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6576" w:type="dxa"/>
          </w:tcPr>
          <w:p w:rsidR="00CF1574" w:rsidRPr="00CF1574" w:rsidRDefault="00CF1574" w:rsidP="00091F94">
            <w:pPr>
              <w:pStyle w:val="ConsPlusNormal"/>
              <w:rPr>
                <w:rFonts w:ascii="Times New Roman" w:hAnsi="Times New Roman" w:cs="Times New Roman"/>
                <w:sz w:val="28"/>
                <w:szCs w:val="28"/>
              </w:rPr>
            </w:pPr>
          </w:p>
        </w:tc>
        <w:tc>
          <w:tcPr>
            <w:tcW w:w="1984"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6576" w:type="dxa"/>
          </w:tcPr>
          <w:p w:rsidR="00CF1574" w:rsidRPr="00CF1574" w:rsidRDefault="00CF1574" w:rsidP="00091F94">
            <w:pPr>
              <w:pStyle w:val="ConsPlusNormal"/>
              <w:rPr>
                <w:rFonts w:ascii="Times New Roman" w:hAnsi="Times New Roman" w:cs="Times New Roman"/>
                <w:sz w:val="28"/>
                <w:szCs w:val="28"/>
              </w:rPr>
            </w:pPr>
          </w:p>
        </w:tc>
        <w:tc>
          <w:tcPr>
            <w:tcW w:w="1984" w:type="dxa"/>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510" w:type="dxa"/>
          </w:tcPr>
          <w:p w:rsidR="00CF1574" w:rsidRPr="00CF1574" w:rsidRDefault="00CF1574" w:rsidP="00091F94">
            <w:pPr>
              <w:pStyle w:val="ConsPlusNormal"/>
              <w:rPr>
                <w:rFonts w:ascii="Times New Roman" w:hAnsi="Times New Roman" w:cs="Times New Roman"/>
                <w:sz w:val="28"/>
                <w:szCs w:val="28"/>
              </w:rPr>
            </w:pPr>
          </w:p>
        </w:tc>
        <w:tc>
          <w:tcPr>
            <w:tcW w:w="6576" w:type="dxa"/>
          </w:tcPr>
          <w:p w:rsidR="00CF1574" w:rsidRPr="00CF1574" w:rsidRDefault="00CF1574" w:rsidP="00091F94">
            <w:pPr>
              <w:pStyle w:val="ConsPlusNormal"/>
              <w:rPr>
                <w:rFonts w:ascii="Times New Roman" w:hAnsi="Times New Roman" w:cs="Times New Roman"/>
                <w:sz w:val="28"/>
                <w:szCs w:val="28"/>
              </w:rPr>
            </w:pPr>
          </w:p>
        </w:tc>
        <w:tc>
          <w:tcPr>
            <w:tcW w:w="1984" w:type="dxa"/>
          </w:tcPr>
          <w:p w:rsidR="00CF1574" w:rsidRPr="00CF1574" w:rsidRDefault="00CF1574" w:rsidP="00091F94">
            <w:pPr>
              <w:pStyle w:val="ConsPlusNormal"/>
              <w:rPr>
                <w:rFonts w:ascii="Times New Roman" w:hAnsi="Times New Roman" w:cs="Times New Roman"/>
                <w:sz w:val="28"/>
                <w:szCs w:val="28"/>
              </w:rPr>
            </w:pPr>
          </w:p>
        </w:tc>
      </w:tr>
    </w:tbl>
    <w:p w:rsidR="00CF1574" w:rsidRPr="00CF1574" w:rsidRDefault="00CF1574" w:rsidP="00CF157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F1574" w:rsidRPr="00CF1574" w:rsidTr="00091F94">
        <w:tc>
          <w:tcPr>
            <w:tcW w:w="9071" w:type="dxa"/>
            <w:tcBorders>
              <w:top w:val="nil"/>
              <w:left w:val="nil"/>
              <w:bottom w:val="nil"/>
              <w:right w:val="nil"/>
            </w:tcBorders>
          </w:tcPr>
          <w:p w:rsidR="00CF1574" w:rsidRPr="00CF1574" w:rsidRDefault="00CF1574" w:rsidP="00091F94">
            <w:pPr>
              <w:pStyle w:val="ConsPlusNormal"/>
              <w:ind w:firstLine="283"/>
              <w:jc w:val="both"/>
              <w:rPr>
                <w:rFonts w:ascii="Times New Roman" w:hAnsi="Times New Roman" w:cs="Times New Roman"/>
                <w:sz w:val="28"/>
                <w:szCs w:val="28"/>
              </w:rPr>
            </w:pPr>
            <w:r w:rsidRPr="00CF1574">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CF1574" w:rsidRPr="00CF1574" w:rsidRDefault="00CF1574" w:rsidP="00091F94">
            <w:pPr>
              <w:pStyle w:val="ConsPlusNormal"/>
              <w:ind w:firstLine="283"/>
              <w:jc w:val="both"/>
              <w:rPr>
                <w:rFonts w:ascii="Times New Roman" w:hAnsi="Times New Roman" w:cs="Times New Roman"/>
                <w:sz w:val="28"/>
                <w:szCs w:val="28"/>
              </w:rPr>
            </w:pPr>
            <w:r w:rsidRPr="00CF1574">
              <w:rPr>
                <w:rFonts w:ascii="Times New Roman" w:hAnsi="Times New Roman" w:cs="Times New Roman"/>
                <w:sz w:val="28"/>
                <w:szCs w:val="28"/>
              </w:rPr>
              <w:t>Предупрежден(а) о том, что:</w:t>
            </w:r>
          </w:p>
          <w:p w:rsidR="00CF1574" w:rsidRPr="00CF1574" w:rsidRDefault="00CF1574" w:rsidP="00091F94">
            <w:pPr>
              <w:pStyle w:val="ConsPlusNormal"/>
              <w:ind w:firstLine="283"/>
              <w:jc w:val="both"/>
              <w:rPr>
                <w:rFonts w:ascii="Times New Roman" w:hAnsi="Times New Roman" w:cs="Times New Roman"/>
                <w:sz w:val="28"/>
                <w:szCs w:val="28"/>
              </w:rPr>
            </w:pPr>
            <w:r w:rsidRPr="00CF1574">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68">
              <w:r w:rsidRPr="00CF1574">
                <w:rPr>
                  <w:rFonts w:ascii="Times New Roman" w:hAnsi="Times New Roman" w:cs="Times New Roman"/>
                  <w:color w:val="0000FF"/>
                  <w:sz w:val="28"/>
                  <w:szCs w:val="28"/>
                </w:rPr>
                <w:t>статьей 159.2</w:t>
              </w:r>
            </w:hyperlink>
            <w:r w:rsidRPr="00CF1574">
              <w:rPr>
                <w:rFonts w:ascii="Times New Roman" w:hAnsi="Times New Roman" w:cs="Times New Roman"/>
                <w:sz w:val="28"/>
                <w:szCs w:val="28"/>
              </w:rPr>
              <w:t xml:space="preserve"> Уголовного кодекса Российской Федерации;</w:t>
            </w:r>
          </w:p>
          <w:p w:rsidR="00CF1574" w:rsidRPr="00CF1574" w:rsidRDefault="00CF1574" w:rsidP="00091F94">
            <w:pPr>
              <w:pStyle w:val="ConsPlusNormal"/>
              <w:ind w:firstLine="283"/>
              <w:jc w:val="both"/>
              <w:rPr>
                <w:rFonts w:ascii="Times New Roman" w:hAnsi="Times New Roman" w:cs="Times New Roman"/>
                <w:sz w:val="28"/>
                <w:szCs w:val="28"/>
              </w:rPr>
            </w:pPr>
            <w:r w:rsidRPr="00CF1574">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а также о возможности представления таких документов (сведений) по собственной инициативе.</w:t>
            </w:r>
          </w:p>
        </w:tc>
      </w:tr>
      <w:tr w:rsidR="00CF1574" w:rsidRPr="00CF1574" w:rsidTr="00091F94">
        <w:tc>
          <w:tcPr>
            <w:tcW w:w="9071" w:type="dxa"/>
            <w:tcBorders>
              <w:top w:val="nil"/>
              <w:left w:val="nil"/>
              <w:bottom w:val="nil"/>
              <w:right w:val="nil"/>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c>
          <w:tcPr>
            <w:tcW w:w="9071" w:type="dxa"/>
            <w:tcBorders>
              <w:top w:val="nil"/>
              <w:left w:val="nil"/>
              <w:bottom w:val="nil"/>
              <w:right w:val="nil"/>
            </w:tcBorders>
          </w:tcPr>
          <w:p w:rsidR="00CF1574" w:rsidRPr="00CF1574" w:rsidRDefault="00CF1574" w:rsidP="00091F94">
            <w:pPr>
              <w:pStyle w:val="ConsPlusNormal"/>
              <w:ind w:firstLine="283"/>
              <w:jc w:val="both"/>
              <w:rPr>
                <w:rFonts w:ascii="Times New Roman" w:hAnsi="Times New Roman" w:cs="Times New Roman"/>
                <w:sz w:val="28"/>
                <w:szCs w:val="28"/>
              </w:rPr>
            </w:pPr>
            <w:r w:rsidRPr="00CF1574">
              <w:rPr>
                <w:rFonts w:ascii="Times New Roman" w:hAnsi="Times New Roman" w:cs="Times New Roman"/>
                <w:sz w:val="28"/>
                <w:szCs w:val="28"/>
              </w:rPr>
              <w:t>Результат рассмотрения заявления в случае возобновления, прекращения предоставления государственной услуги либо отказа в предоставлении государственной услуги прошу (поставить отметку "V"):</w:t>
            </w:r>
          </w:p>
        </w:tc>
      </w:tr>
    </w:tbl>
    <w:p w:rsidR="00CF1574" w:rsidRPr="00CF1574" w:rsidRDefault="00CF1574" w:rsidP="00CF1574">
      <w:pPr>
        <w:pStyle w:val="ConsPlusNormal"/>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8334"/>
      </w:tblGrid>
      <w:tr w:rsidR="00CF1574" w:rsidRPr="00CF1574" w:rsidTr="00091F94">
        <w:tc>
          <w:tcPr>
            <w:tcW w:w="701" w:type="dxa"/>
            <w:tcBorders>
              <w:top w:val="single" w:sz="4" w:space="0" w:color="auto"/>
              <w:bottom w:val="single" w:sz="4" w:space="0" w:color="auto"/>
            </w:tcBorders>
          </w:tcPr>
          <w:p w:rsidR="00CF1574" w:rsidRPr="00CF1574" w:rsidRDefault="00CF1574" w:rsidP="00091F94">
            <w:pPr>
              <w:pStyle w:val="ConsPlusNormal"/>
              <w:rPr>
                <w:rFonts w:ascii="Times New Roman" w:hAnsi="Times New Roman" w:cs="Times New Roman"/>
                <w:sz w:val="28"/>
                <w:szCs w:val="28"/>
              </w:rPr>
            </w:pPr>
          </w:p>
        </w:tc>
        <w:tc>
          <w:tcPr>
            <w:tcW w:w="8334" w:type="dxa"/>
            <w:tcBorders>
              <w:top w:val="nil"/>
              <w:bottom w:val="nil"/>
              <w:right w:val="nil"/>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выдать на руки в МФЦ, расположенном по адресу &lt;*&gt;: Ленинградская область:</w:t>
            </w:r>
          </w:p>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___________________________________________________________________</w:t>
            </w:r>
          </w:p>
        </w:tc>
      </w:tr>
      <w:tr w:rsidR="00CF1574" w:rsidRPr="00CF1574" w:rsidTr="00091F94">
        <w:tc>
          <w:tcPr>
            <w:tcW w:w="701" w:type="dxa"/>
            <w:tcBorders>
              <w:top w:val="single" w:sz="4" w:space="0" w:color="auto"/>
              <w:bottom w:val="single" w:sz="4" w:space="0" w:color="auto"/>
            </w:tcBorders>
          </w:tcPr>
          <w:p w:rsidR="00CF1574" w:rsidRPr="00CF1574" w:rsidRDefault="00CF1574" w:rsidP="00091F94">
            <w:pPr>
              <w:pStyle w:val="ConsPlusNormal"/>
              <w:rPr>
                <w:rFonts w:ascii="Times New Roman" w:hAnsi="Times New Roman" w:cs="Times New Roman"/>
                <w:sz w:val="28"/>
                <w:szCs w:val="28"/>
              </w:rPr>
            </w:pPr>
          </w:p>
        </w:tc>
        <w:tc>
          <w:tcPr>
            <w:tcW w:w="8334" w:type="dxa"/>
            <w:tcBorders>
              <w:top w:val="nil"/>
              <w:bottom w:val="nil"/>
              <w:right w:val="nil"/>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направить в электронной форме в личный кабинет на ПГУ ЛО/ЕПГУ</w:t>
            </w:r>
          </w:p>
        </w:tc>
      </w:tr>
      <w:tr w:rsidR="00CF1574" w:rsidRPr="00CF1574" w:rsidTr="00091F94">
        <w:tc>
          <w:tcPr>
            <w:tcW w:w="701" w:type="dxa"/>
            <w:tcBorders>
              <w:top w:val="single" w:sz="4" w:space="0" w:color="auto"/>
              <w:bottom w:val="single" w:sz="4" w:space="0" w:color="auto"/>
            </w:tcBorders>
          </w:tcPr>
          <w:p w:rsidR="00CF1574" w:rsidRPr="00CF1574" w:rsidRDefault="00CF1574" w:rsidP="00091F94">
            <w:pPr>
              <w:pStyle w:val="ConsPlusNormal"/>
              <w:rPr>
                <w:rFonts w:ascii="Times New Roman" w:hAnsi="Times New Roman" w:cs="Times New Roman"/>
                <w:sz w:val="28"/>
                <w:szCs w:val="28"/>
              </w:rPr>
            </w:pPr>
          </w:p>
        </w:tc>
        <w:tc>
          <w:tcPr>
            <w:tcW w:w="8334" w:type="dxa"/>
            <w:tcBorders>
              <w:top w:val="nil"/>
              <w:bottom w:val="nil"/>
              <w:right w:val="nil"/>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направить по электронной почте, указать электронный адрес</w:t>
            </w:r>
          </w:p>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_______________________________________________________</w:t>
            </w:r>
          </w:p>
        </w:tc>
      </w:tr>
    </w:tbl>
    <w:p w:rsidR="00CF1574" w:rsidRPr="00CF1574" w:rsidRDefault="00CF1574" w:rsidP="00CF1574">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69"/>
        <w:gridCol w:w="340"/>
        <w:gridCol w:w="2268"/>
      </w:tblGrid>
      <w:tr w:rsidR="00CF1574" w:rsidRPr="00CF1574" w:rsidTr="00091F94">
        <w:tc>
          <w:tcPr>
            <w:tcW w:w="2154" w:type="dxa"/>
            <w:tcBorders>
              <w:top w:val="nil"/>
              <w:left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969" w:type="dxa"/>
            <w:tcBorders>
              <w:top w:val="nil"/>
              <w:left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2268" w:type="dxa"/>
            <w:tcBorders>
              <w:top w:val="nil"/>
              <w:left w:val="nil"/>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2154" w:type="dxa"/>
            <w:tcBorders>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(подпись)</w:t>
            </w: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969" w:type="dxa"/>
            <w:tcBorders>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2268" w:type="dxa"/>
            <w:tcBorders>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(дата)</w:t>
            </w:r>
          </w:p>
        </w:tc>
      </w:tr>
    </w:tbl>
    <w:p w:rsidR="00CF1574" w:rsidRPr="00CF1574" w:rsidRDefault="00CF1574" w:rsidP="00CF157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1588"/>
        <w:gridCol w:w="1020"/>
        <w:gridCol w:w="340"/>
        <w:gridCol w:w="1021"/>
        <w:gridCol w:w="340"/>
        <w:gridCol w:w="340"/>
        <w:gridCol w:w="1928"/>
      </w:tblGrid>
      <w:tr w:rsidR="00CF1574" w:rsidRPr="00CF1574" w:rsidTr="00091F94">
        <w:tc>
          <w:tcPr>
            <w:tcW w:w="9071" w:type="dxa"/>
            <w:gridSpan w:val="9"/>
            <w:tcBorders>
              <w:top w:val="nil"/>
              <w:left w:val="nil"/>
              <w:bottom w:val="nil"/>
              <w:right w:val="nil"/>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w:t>
            </w:r>
          </w:p>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&lt;*&gt; Адрес МФЦ/ЦСЗН указывается при подаче документов посредством ПГУ ЛО/ЕПГУ либо при подаче документов в МФЦ, находящийся по другому адресу.</w:t>
            </w:r>
          </w:p>
        </w:tc>
      </w:tr>
      <w:tr w:rsidR="00CF1574" w:rsidRPr="00CF1574" w:rsidTr="00091F94">
        <w:tc>
          <w:tcPr>
            <w:tcW w:w="9071" w:type="dxa"/>
            <w:gridSpan w:val="9"/>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9071" w:type="dxa"/>
            <w:gridSpan w:val="9"/>
            <w:tcBorders>
              <w:top w:val="nil"/>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Заполняется специалистом:</w:t>
            </w:r>
          </w:p>
        </w:tc>
      </w:tr>
      <w:tr w:rsidR="00CF1574" w:rsidRPr="00CF1574" w:rsidTr="00091F94">
        <w:tc>
          <w:tcPr>
            <w:tcW w:w="9071" w:type="dxa"/>
            <w:gridSpan w:val="9"/>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CF1574" w:rsidRPr="00CF1574" w:rsidTr="00091F94">
        <w:tc>
          <w:tcPr>
            <w:tcW w:w="9071" w:type="dxa"/>
            <w:gridSpan w:val="9"/>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2154" w:type="dxa"/>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969" w:type="dxa"/>
            <w:gridSpan w:val="4"/>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2268" w:type="dxa"/>
            <w:gridSpan w:val="2"/>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2154" w:type="dxa"/>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(подпись)</w:t>
            </w: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3969" w:type="dxa"/>
            <w:gridSpan w:val="4"/>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(фамилия, инициалы специалиста)</w:t>
            </w: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2268" w:type="dxa"/>
            <w:gridSpan w:val="2"/>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(дата)</w:t>
            </w:r>
          </w:p>
        </w:tc>
      </w:tr>
      <w:tr w:rsidR="00CF1574" w:rsidRPr="00CF1574" w:rsidTr="00091F94">
        <w:tc>
          <w:tcPr>
            <w:tcW w:w="9071" w:type="dxa"/>
            <w:gridSpan w:val="9"/>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082" w:type="dxa"/>
            <w:gridSpan w:val="3"/>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Заявление зарегистрировано в ЦСЗН</w:t>
            </w:r>
          </w:p>
        </w:tc>
        <w:tc>
          <w:tcPr>
            <w:tcW w:w="1020" w:type="dxa"/>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1361" w:type="dxa"/>
            <w:gridSpan w:val="2"/>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4082" w:type="dxa"/>
            <w:gridSpan w:val="3"/>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1020" w:type="dxa"/>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(дата)</w:t>
            </w: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1361" w:type="dxa"/>
            <w:gridSpan w:val="2"/>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(подпись)</w:t>
            </w:r>
          </w:p>
        </w:tc>
        <w:tc>
          <w:tcPr>
            <w:tcW w:w="340"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(фамилия, инициалы специалиста)</w:t>
            </w:r>
          </w:p>
        </w:tc>
      </w:tr>
    </w:tbl>
    <w:p w:rsidR="00CF1574" w:rsidRPr="00CF1574" w:rsidRDefault="00CF1574" w:rsidP="00CF157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9"/>
        <w:gridCol w:w="7362"/>
      </w:tblGrid>
      <w:tr w:rsidR="00CF1574" w:rsidRPr="00CF1574" w:rsidTr="00091F94">
        <w:tc>
          <w:tcPr>
            <w:tcW w:w="9071" w:type="dxa"/>
            <w:gridSpan w:val="2"/>
            <w:tcBorders>
              <w:top w:val="nil"/>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 - - - - - - - - - - - - - - - - - - - - - - - - - - - - - - - - - - - - - - - - - - - - - - - - - - - - - -</w:t>
            </w:r>
          </w:p>
        </w:tc>
      </w:tr>
      <w:tr w:rsidR="00CF1574" w:rsidRPr="00CF1574" w:rsidTr="00091F94">
        <w:tc>
          <w:tcPr>
            <w:tcW w:w="9071" w:type="dxa"/>
            <w:gridSpan w:val="2"/>
            <w:tcBorders>
              <w:top w:val="nil"/>
              <w:left w:val="nil"/>
              <w:bottom w:val="nil"/>
              <w:right w:val="nil"/>
            </w:tcBorders>
          </w:tcPr>
          <w:p w:rsidR="00CF1574" w:rsidRPr="00CF1574" w:rsidRDefault="00CF1574" w:rsidP="00091F94">
            <w:pPr>
              <w:pStyle w:val="ConsPlusNormal"/>
              <w:jc w:val="center"/>
              <w:outlineLvl w:val="2"/>
              <w:rPr>
                <w:rFonts w:ascii="Times New Roman" w:hAnsi="Times New Roman" w:cs="Times New Roman"/>
                <w:sz w:val="28"/>
                <w:szCs w:val="28"/>
              </w:rPr>
            </w:pPr>
            <w:r w:rsidRPr="00CF1574">
              <w:rPr>
                <w:rFonts w:ascii="Times New Roman" w:hAnsi="Times New Roman" w:cs="Times New Roman"/>
                <w:sz w:val="28"/>
                <w:szCs w:val="28"/>
              </w:rPr>
              <w:t>Расписка-уведомление о приеме заявления и документов</w:t>
            </w:r>
          </w:p>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sz w:val="28"/>
                <w:szCs w:val="28"/>
              </w:rPr>
              <w:t>для предоставления государственной услуги</w:t>
            </w:r>
          </w:p>
        </w:tc>
      </w:tr>
      <w:tr w:rsidR="00CF1574" w:rsidRPr="00CF1574" w:rsidTr="00091F94">
        <w:tc>
          <w:tcPr>
            <w:tcW w:w="9071" w:type="dxa"/>
            <w:gridSpan w:val="2"/>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r>
      <w:tr w:rsidR="00CF1574" w:rsidRPr="00CF1574" w:rsidTr="00091F94">
        <w:tc>
          <w:tcPr>
            <w:tcW w:w="1709"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Заявление гр.</w:t>
            </w:r>
          </w:p>
        </w:tc>
        <w:tc>
          <w:tcPr>
            <w:tcW w:w="7362" w:type="dxa"/>
            <w:tcBorders>
              <w:top w:val="nil"/>
              <w:left w:val="nil"/>
              <w:bottom w:val="single" w:sz="4" w:space="0" w:color="auto"/>
              <w:right w:val="nil"/>
            </w:tcBorders>
          </w:tcPr>
          <w:p w:rsidR="00CF1574" w:rsidRPr="00CF1574" w:rsidRDefault="00CF1574" w:rsidP="00091F94">
            <w:pPr>
              <w:pStyle w:val="ConsPlusNormal"/>
              <w:jc w:val="both"/>
              <w:rPr>
                <w:rFonts w:ascii="Times New Roman" w:hAnsi="Times New Roman" w:cs="Times New Roman"/>
                <w:sz w:val="28"/>
                <w:szCs w:val="28"/>
              </w:rPr>
            </w:pPr>
          </w:p>
        </w:tc>
      </w:tr>
      <w:tr w:rsidR="00CF1574" w:rsidRPr="00CF1574" w:rsidTr="00091F94">
        <w:tc>
          <w:tcPr>
            <w:tcW w:w="9071" w:type="dxa"/>
            <w:gridSpan w:val="2"/>
            <w:tcBorders>
              <w:top w:val="nil"/>
              <w:left w:val="nil"/>
              <w:bottom w:val="nil"/>
              <w:right w:val="nil"/>
            </w:tcBorders>
          </w:tcPr>
          <w:p w:rsidR="00CF1574" w:rsidRPr="00CF1574" w:rsidRDefault="00CF1574" w:rsidP="00091F94">
            <w:pPr>
              <w:pStyle w:val="ConsPlusNormal"/>
              <w:jc w:val="both"/>
              <w:rPr>
                <w:rFonts w:ascii="Times New Roman" w:hAnsi="Times New Roman" w:cs="Times New Roman"/>
                <w:sz w:val="28"/>
                <w:szCs w:val="28"/>
              </w:rPr>
            </w:pPr>
            <w:r w:rsidRPr="00CF1574">
              <w:rPr>
                <w:rFonts w:ascii="Times New Roman" w:hAnsi="Times New Roman" w:cs="Times New Roman"/>
                <w:sz w:val="28"/>
                <w:szCs w:val="28"/>
              </w:rPr>
              <w:t>и поименованные в заявлении документы в количестве _________ штук пр</w:t>
            </w:r>
            <w:bookmarkEnd w:id="0"/>
            <w:r w:rsidRPr="00CF1574">
              <w:rPr>
                <w:rFonts w:ascii="Times New Roman" w:hAnsi="Times New Roman" w:cs="Times New Roman"/>
                <w:sz w:val="28"/>
                <w:szCs w:val="28"/>
              </w:rPr>
              <w:t>инял и зарегистрировал "___" ____________ 20__ г.</w:t>
            </w:r>
          </w:p>
        </w:tc>
      </w:tr>
    </w:tbl>
    <w:p w:rsidR="00CF1574" w:rsidRPr="00CF1574" w:rsidRDefault="00CF1574" w:rsidP="00CF157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1984"/>
        <w:gridCol w:w="2211"/>
        <w:gridCol w:w="2494"/>
      </w:tblGrid>
      <w:tr w:rsidR="00CF1574" w:rsidRPr="00CF1574" w:rsidTr="00091F94">
        <w:tc>
          <w:tcPr>
            <w:tcW w:w="2381"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Специалист ЦСЗН</w:t>
            </w:r>
          </w:p>
        </w:tc>
        <w:tc>
          <w:tcPr>
            <w:tcW w:w="1984" w:type="dxa"/>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c>
          <w:tcPr>
            <w:tcW w:w="2211" w:type="dxa"/>
            <w:tcBorders>
              <w:top w:val="nil"/>
              <w:left w:val="nil"/>
              <w:bottom w:val="single" w:sz="4" w:space="0" w:color="auto"/>
              <w:right w:val="nil"/>
            </w:tcBorders>
          </w:tcPr>
          <w:p w:rsidR="00CF1574" w:rsidRPr="00CF1574" w:rsidRDefault="00CF1574" w:rsidP="00091F94">
            <w:pPr>
              <w:pStyle w:val="ConsPlusNormal"/>
              <w:rPr>
                <w:rFonts w:ascii="Times New Roman" w:hAnsi="Times New Roman" w:cs="Times New Roman"/>
                <w:sz w:val="28"/>
                <w:szCs w:val="28"/>
              </w:rPr>
            </w:pPr>
          </w:p>
        </w:tc>
        <w:tc>
          <w:tcPr>
            <w:tcW w:w="2494"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r w:rsidRPr="00CF1574">
              <w:rPr>
                <w:rFonts w:ascii="Times New Roman" w:hAnsi="Times New Roman" w:cs="Times New Roman"/>
                <w:sz w:val="28"/>
                <w:szCs w:val="28"/>
              </w:rPr>
              <w:t>телефон</w:t>
            </w:r>
          </w:p>
        </w:tc>
      </w:tr>
      <w:tr w:rsidR="00CF1574" w:rsidRPr="00CF1574" w:rsidTr="00091F94">
        <w:tc>
          <w:tcPr>
            <w:tcW w:w="2381"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c>
          <w:tcPr>
            <w:tcW w:w="1984" w:type="dxa"/>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i/>
                <w:sz w:val="28"/>
                <w:szCs w:val="28"/>
              </w:rPr>
              <w:t>(подпись)</w:t>
            </w:r>
          </w:p>
        </w:tc>
        <w:tc>
          <w:tcPr>
            <w:tcW w:w="2211" w:type="dxa"/>
            <w:tcBorders>
              <w:top w:val="single" w:sz="4" w:space="0" w:color="auto"/>
              <w:left w:val="nil"/>
              <w:bottom w:val="nil"/>
              <w:right w:val="nil"/>
            </w:tcBorders>
          </w:tcPr>
          <w:p w:rsidR="00CF1574" w:rsidRPr="00CF1574" w:rsidRDefault="00CF1574" w:rsidP="00091F94">
            <w:pPr>
              <w:pStyle w:val="ConsPlusNormal"/>
              <w:jc w:val="center"/>
              <w:rPr>
                <w:rFonts w:ascii="Times New Roman" w:hAnsi="Times New Roman" w:cs="Times New Roman"/>
                <w:sz w:val="28"/>
                <w:szCs w:val="28"/>
              </w:rPr>
            </w:pPr>
            <w:r w:rsidRPr="00CF1574">
              <w:rPr>
                <w:rFonts w:ascii="Times New Roman" w:hAnsi="Times New Roman" w:cs="Times New Roman"/>
                <w:i/>
                <w:sz w:val="28"/>
                <w:szCs w:val="28"/>
              </w:rPr>
              <w:t>(фамилия, инициалы)</w:t>
            </w:r>
          </w:p>
        </w:tc>
        <w:tc>
          <w:tcPr>
            <w:tcW w:w="2494" w:type="dxa"/>
            <w:tcBorders>
              <w:top w:val="nil"/>
              <w:left w:val="nil"/>
              <w:bottom w:val="nil"/>
              <w:right w:val="nil"/>
            </w:tcBorders>
          </w:tcPr>
          <w:p w:rsidR="00CF1574" w:rsidRPr="00CF1574" w:rsidRDefault="00CF1574" w:rsidP="00091F94">
            <w:pPr>
              <w:pStyle w:val="ConsPlusNormal"/>
              <w:rPr>
                <w:rFonts w:ascii="Times New Roman" w:hAnsi="Times New Roman" w:cs="Times New Roman"/>
                <w:sz w:val="28"/>
                <w:szCs w:val="28"/>
              </w:rPr>
            </w:pPr>
          </w:p>
        </w:tc>
      </w:tr>
    </w:tbl>
    <w:p w:rsidR="00CF1574" w:rsidRPr="00CF1574" w:rsidRDefault="00CF1574" w:rsidP="00CF1574">
      <w:pPr>
        <w:pStyle w:val="ConsPlusNormal"/>
        <w:rPr>
          <w:rFonts w:ascii="Times New Roman" w:hAnsi="Times New Roman" w:cs="Times New Roman"/>
          <w:sz w:val="28"/>
          <w:szCs w:val="28"/>
        </w:rPr>
      </w:pPr>
    </w:p>
    <w:p w:rsidR="00054975" w:rsidRPr="00CF1574" w:rsidRDefault="00054975" w:rsidP="00CF1574">
      <w:pPr>
        <w:rPr>
          <w:rFonts w:ascii="Times New Roman" w:hAnsi="Times New Roman" w:cs="Times New Roman"/>
          <w:sz w:val="28"/>
          <w:szCs w:val="28"/>
        </w:rPr>
      </w:pPr>
    </w:p>
    <w:sectPr w:rsidR="00054975" w:rsidRPr="00CF1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A"/>
    <w:rsid w:val="00054975"/>
    <w:rsid w:val="001F1039"/>
    <w:rsid w:val="001F425B"/>
    <w:rsid w:val="00422B28"/>
    <w:rsid w:val="0057181A"/>
    <w:rsid w:val="00680A9F"/>
    <w:rsid w:val="006A0238"/>
    <w:rsid w:val="0088211E"/>
    <w:rsid w:val="008F024F"/>
    <w:rsid w:val="00A3637E"/>
    <w:rsid w:val="00A75A3C"/>
    <w:rsid w:val="00C1623F"/>
    <w:rsid w:val="00C55BB2"/>
    <w:rsid w:val="00C85C5F"/>
    <w:rsid w:val="00C906A8"/>
    <w:rsid w:val="00CA7AC8"/>
    <w:rsid w:val="00CF1574"/>
    <w:rsid w:val="00D567AA"/>
    <w:rsid w:val="00DA4A1D"/>
    <w:rsid w:val="00DF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6F06"/>
  <w15:chartTrackingRefBased/>
  <w15:docId w15:val="{DC04A109-5A43-495C-87DB-FB8A7E0C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18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18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18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18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vc_petlicheva\Desktop\&#1056;&#1077;&#1075;&#1083;&#1072;&#1084;&#1077;&#1085;&#1090;&#1099;\&#1040;&#1056;%202025\www.gu.lenobl.ru" TargetMode="External"/><Relationship Id="rId18" Type="http://schemas.openxmlformats.org/officeDocument/2006/relationships/hyperlink" Target="https://login.consultant.ru/link/?req=doc&amp;base=LAW&amp;n=424314&amp;dst=88" TargetMode="External"/><Relationship Id="rId26" Type="http://schemas.openxmlformats.org/officeDocument/2006/relationships/hyperlink" Target="https://login.consultant.ru/link/?req=doc&amp;base=SPB&amp;n=301752" TargetMode="External"/><Relationship Id="rId39" Type="http://schemas.openxmlformats.org/officeDocument/2006/relationships/hyperlink" Target="https://login.consultant.ru/link/?req=doc&amp;base=SPB&amp;n=269542&amp;dst=100129" TargetMode="External"/><Relationship Id="rId21" Type="http://schemas.openxmlformats.org/officeDocument/2006/relationships/hyperlink" Target="https://login.consultant.ru/link/?req=doc&amp;base=SPB&amp;n=297521" TargetMode="External"/><Relationship Id="rId34" Type="http://schemas.openxmlformats.org/officeDocument/2006/relationships/hyperlink" Target="https://login.consultant.ru/link/?req=doc&amp;base=SPB&amp;n=293859" TargetMode="External"/><Relationship Id="rId42" Type="http://schemas.openxmlformats.org/officeDocument/2006/relationships/hyperlink" Target="https://login.consultant.ru/link/?req=doc&amp;base=LAW&amp;n=494996&amp;dst=290" TargetMode="External"/><Relationship Id="rId47" Type="http://schemas.openxmlformats.org/officeDocument/2006/relationships/hyperlink" Target="https://login.consultant.ru/link/?req=doc&amp;base=SPB&amp;n=293547&amp;dst=100636" TargetMode="External"/><Relationship Id="rId50" Type="http://schemas.openxmlformats.org/officeDocument/2006/relationships/hyperlink" Target="https://login.consultant.ru/link/?req=doc&amp;base=SPB&amp;n=293547&amp;dst=100644" TargetMode="External"/><Relationship Id="rId55" Type="http://schemas.openxmlformats.org/officeDocument/2006/relationships/hyperlink" Target="https://login.consultant.ru/link/?req=doc&amp;base=LAW&amp;n=442096" TargetMode="External"/><Relationship Id="rId63" Type="http://schemas.openxmlformats.org/officeDocument/2006/relationships/hyperlink" Target="https://login.consultant.ru/link/?req=doc&amp;base=LAW&amp;n=494996&amp;dst=112" TargetMode="External"/><Relationship Id="rId68" Type="http://schemas.openxmlformats.org/officeDocument/2006/relationships/hyperlink" Target="https://login.consultant.ru/link/?req=doc&amp;base=LAW&amp;n=495184&amp;dst=1224" TargetMode="External"/><Relationship Id="rId7" Type="http://schemas.openxmlformats.org/officeDocument/2006/relationships/hyperlink" Target="https://login.consultant.ru/link/?req=doc&amp;base=SPB&amp;n=274696&amp;dst=100069" TargetMode="External"/><Relationship Id="rId2" Type="http://schemas.openxmlformats.org/officeDocument/2006/relationships/styles" Target="styles.xml"/><Relationship Id="rId16" Type="http://schemas.openxmlformats.org/officeDocument/2006/relationships/hyperlink" Target="https://login.consultant.ru/link/?req=doc&amp;base=SPB&amp;n=293547&amp;dst=100628" TargetMode="External"/><Relationship Id="rId29" Type="http://schemas.openxmlformats.org/officeDocument/2006/relationships/hyperlink" Target="https://login.consultant.ru/link/?req=doc&amp;base=SPB&amp;n=293945" TargetMode="External"/><Relationship Id="rId1" Type="http://schemas.openxmlformats.org/officeDocument/2006/relationships/customXml" Target="../customXml/item1.xml"/><Relationship Id="rId6" Type="http://schemas.openxmlformats.org/officeDocument/2006/relationships/hyperlink" Target="https://login.consultant.ru/link/?req=doc&amp;base=SPB&amp;n=269542&amp;dst=100127" TargetMode="External"/><Relationship Id="rId11" Type="http://schemas.openxmlformats.org/officeDocument/2006/relationships/hyperlink" Target="http://social.lenobl.ru/" TargetMode="External"/><Relationship Id="rId24" Type="http://schemas.openxmlformats.org/officeDocument/2006/relationships/hyperlink" Target="https://login.consultant.ru/link/?req=doc&amp;base=SPB&amp;n=297981" TargetMode="External"/><Relationship Id="rId32" Type="http://schemas.openxmlformats.org/officeDocument/2006/relationships/hyperlink" Target="https://login.consultant.ru/link/?req=doc&amp;base=SPB&amp;n=296613" TargetMode="External"/><Relationship Id="rId37" Type="http://schemas.openxmlformats.org/officeDocument/2006/relationships/hyperlink" Target="https://login.consultant.ru/link/?req=doc&amp;base=LAW&amp;n=482692&amp;dst=475" TargetMode="External"/><Relationship Id="rId40" Type="http://schemas.openxmlformats.org/officeDocument/2006/relationships/hyperlink" Target="https://login.consultant.ru/link/?req=doc&amp;base=LAW&amp;n=494996&amp;dst=43" TargetMode="External"/><Relationship Id="rId45" Type="http://schemas.openxmlformats.org/officeDocument/2006/relationships/hyperlink" Target="https://login.consultant.ru/link/?req=doc&amp;base=SPB&amp;n=293547&amp;dst=100634" TargetMode="External"/><Relationship Id="rId53" Type="http://schemas.openxmlformats.org/officeDocument/2006/relationships/hyperlink" Target="https://login.consultant.ru/link/?req=doc&amp;base=LAW&amp;n=494996" TargetMode="External"/><Relationship Id="rId58" Type="http://schemas.openxmlformats.org/officeDocument/2006/relationships/hyperlink" Target="https://login.consultant.ru/link/?req=doc&amp;base=LAW&amp;n=494996&amp;dst=100354" TargetMode="External"/><Relationship Id="rId66"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258498&amp;dst=100007" TargetMode="External"/><Relationship Id="rId15" Type="http://schemas.openxmlformats.org/officeDocument/2006/relationships/hyperlink" Target="https://login.consultant.ru/link/?req=doc&amp;base=SPB&amp;n=293547&amp;dst=100626" TargetMode="External"/><Relationship Id="rId23" Type="http://schemas.openxmlformats.org/officeDocument/2006/relationships/hyperlink" Target="https://login.consultant.ru/link/?req=doc&amp;base=SPB&amp;n=300431" TargetMode="External"/><Relationship Id="rId28" Type="http://schemas.openxmlformats.org/officeDocument/2006/relationships/hyperlink" Target="https://login.consultant.ru/link/?req=doc&amp;base=SPB&amp;n=303828" TargetMode="External"/><Relationship Id="rId36" Type="http://schemas.openxmlformats.org/officeDocument/2006/relationships/hyperlink" Target="https://login.consultant.ru/link/?req=doc&amp;base=SPB&amp;n=269542&amp;dst=100128" TargetMode="External"/><Relationship Id="rId49" Type="http://schemas.openxmlformats.org/officeDocument/2006/relationships/hyperlink" Target="https://login.consultant.ru/link/?req=doc&amp;base=SPB&amp;n=293547&amp;dst=100638" TargetMode="External"/><Relationship Id="rId57" Type="http://schemas.openxmlformats.org/officeDocument/2006/relationships/hyperlink" Target="https://login.consultant.ru/link/?req=doc&amp;base=LAW&amp;n=494996&amp;dst=100354" TargetMode="External"/><Relationship Id="rId61"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SPB&amp;n=300941&amp;dst=100014" TargetMode="External"/><Relationship Id="rId19" Type="http://schemas.openxmlformats.org/officeDocument/2006/relationships/hyperlink" Target="https://login.consultant.ru/link/?req=doc&amp;base=SPB&amp;n=274696&amp;dst=100070" TargetMode="External"/><Relationship Id="rId31" Type="http://schemas.openxmlformats.org/officeDocument/2006/relationships/hyperlink" Target="https://login.consultant.ru/link/?req=doc&amp;base=SPB&amp;n=296612" TargetMode="External"/><Relationship Id="rId44" Type="http://schemas.openxmlformats.org/officeDocument/2006/relationships/hyperlink" Target="https://login.consultant.ru/link/?req=doc&amp;base=SPB&amp;n=293547&amp;dst=100632" TargetMode="External"/><Relationship Id="rId52" Type="http://schemas.openxmlformats.org/officeDocument/2006/relationships/hyperlink" Target="https://login.consultant.ru/link/?req=doc&amp;base=LAW&amp;n=494996&amp;dst=100134"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SPB&amp;n=293547&amp;dst=100646"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3547&amp;dst=100625" TargetMode="External"/><Relationship Id="rId14" Type="http://schemas.openxmlformats.org/officeDocument/2006/relationships/hyperlink" Target="file:///C:\Users\evc_petlicheva\Desktop\&#1056;&#1077;&#1075;&#1083;&#1072;&#1084;&#1077;&#1085;&#1090;&#1099;\&#1040;&#1056;%202025\www.gosuslugi.ru" TargetMode="External"/><Relationship Id="rId22" Type="http://schemas.openxmlformats.org/officeDocument/2006/relationships/hyperlink" Target="https://login.consultant.ru/link/?req=doc&amp;base=SPB&amp;n=300941&amp;dst=100014" TargetMode="External"/><Relationship Id="rId27" Type="http://schemas.openxmlformats.org/officeDocument/2006/relationships/hyperlink" Target="https://login.consultant.ru/link/?req=doc&amp;base=SPB&amp;n=286983" TargetMode="External"/><Relationship Id="rId30" Type="http://schemas.openxmlformats.org/officeDocument/2006/relationships/hyperlink" Target="https://login.consultant.ru/link/?req=doc&amp;base=SPB&amp;n=293942" TargetMode="External"/><Relationship Id="rId35" Type="http://schemas.openxmlformats.org/officeDocument/2006/relationships/hyperlink" Target="https://login.consultant.ru/link/?req=doc&amp;base=SPB&amp;n=293793" TargetMode="External"/><Relationship Id="rId43" Type="http://schemas.openxmlformats.org/officeDocument/2006/relationships/hyperlink" Target="https://login.consultant.ru/link/?req=doc&amp;base=LAW&amp;n=494996&amp;dst=359" TargetMode="External"/><Relationship Id="rId48" Type="http://schemas.openxmlformats.org/officeDocument/2006/relationships/hyperlink" Target="https://login.consultant.ru/link/?req=doc&amp;base=SPB&amp;n=293547&amp;dst=100637" TargetMode="External"/><Relationship Id="rId56" Type="http://schemas.openxmlformats.org/officeDocument/2006/relationships/hyperlink" Target="https://login.consultant.ru/link/?req=doc&amp;base=LAW&amp;n=494996&amp;dst=244" TargetMode="External"/><Relationship Id="rId64" Type="http://schemas.openxmlformats.org/officeDocument/2006/relationships/hyperlink" Target="https://login.consultant.ru/link/?req=doc&amp;base=LAW&amp;n=494996&amp;dst=219" TargetMode="External"/><Relationship Id="rId69" Type="http://schemas.openxmlformats.org/officeDocument/2006/relationships/fontTable" Target="fontTable.xml"/><Relationship Id="rId8" Type="http://schemas.openxmlformats.org/officeDocument/2006/relationships/hyperlink" Target="https://login.consultant.ru/link/?req=doc&amp;base=SPB&amp;n=276036&amp;dst=100005" TargetMode="External"/><Relationship Id="rId51" Type="http://schemas.openxmlformats.org/officeDocument/2006/relationships/hyperlink" Target="https://login.consultant.ru/link/?req=doc&amp;base=SPB&amp;n=298175" TargetMode="External"/><Relationship Id="rId3" Type="http://schemas.openxmlformats.org/officeDocument/2006/relationships/settings" Target="settings.xml"/><Relationship Id="rId12" Type="http://schemas.openxmlformats.org/officeDocument/2006/relationships/hyperlink" Target="http://mfc47.ru/" TargetMode="External"/><Relationship Id="rId17" Type="http://schemas.openxmlformats.org/officeDocument/2006/relationships/hyperlink" Target="http://social.lenobl.ru/" TargetMode="External"/><Relationship Id="rId25" Type="http://schemas.openxmlformats.org/officeDocument/2006/relationships/hyperlink" Target="https://login.consultant.ru/link/?req=doc&amp;base=SPB&amp;n=293938" TargetMode="External"/><Relationship Id="rId33" Type="http://schemas.openxmlformats.org/officeDocument/2006/relationships/hyperlink" Target="https://login.consultant.ru/link/?req=doc&amp;base=SPB&amp;n=301754" TargetMode="External"/><Relationship Id="rId38" Type="http://schemas.openxmlformats.org/officeDocument/2006/relationships/hyperlink" Target="https://login.consultant.ru/link/?req=doc&amp;base=SPB&amp;n=293547&amp;dst=100630" TargetMode="External"/><Relationship Id="rId46" Type="http://schemas.openxmlformats.org/officeDocument/2006/relationships/hyperlink" Target="https://login.consultant.ru/link/?req=doc&amp;base=SPB&amp;n=293547&amp;dst=100635"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SPB&amp;n=276036&amp;dst=100005" TargetMode="External"/><Relationship Id="rId20" Type="http://schemas.openxmlformats.org/officeDocument/2006/relationships/hyperlink" Target="https://login.consultant.ru/link/?req=doc&amp;base=SPB&amp;n=293860" TargetMode="External"/><Relationship Id="rId41" Type="http://schemas.openxmlformats.org/officeDocument/2006/relationships/hyperlink" Target="https://login.consultant.ru/link/?req=doc&amp;base=LAW&amp;n=494996&amp;dst=339" TargetMode="External"/><Relationship Id="rId54" Type="http://schemas.openxmlformats.org/officeDocument/2006/relationships/hyperlink" Target="https://login.consultant.ru/link/?req=doc&amp;base=LAW&amp;n=483355" TargetMode="External"/><Relationship Id="rId62" Type="http://schemas.openxmlformats.org/officeDocument/2006/relationships/hyperlink" Target="https://login.consultant.ru/link/?req=doc&amp;base=LAW&amp;n=494996&amp;dst=10035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6D563-C90E-4CD0-BE32-83A7A544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14810</Words>
  <Characters>84422</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2025-01-15T13:57:00Z</dcterms:created>
  <dcterms:modified xsi:type="dcterms:W3CDTF">2025-01-15T13:57:00Z</dcterms:modified>
</cp:coreProperties>
</file>