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6F" w:rsidRDefault="002B736F">
      <w:pPr>
        <w:pStyle w:val="ConsPlusNormal"/>
        <w:jc w:val="right"/>
        <w:outlineLvl w:val="1"/>
      </w:pPr>
      <w:r>
        <w:t>Приложение 4</w:t>
      </w:r>
    </w:p>
    <w:p w:rsidR="002B736F" w:rsidRDefault="002B736F">
      <w:pPr>
        <w:pStyle w:val="ConsPlusNormal"/>
        <w:jc w:val="right"/>
      </w:pPr>
      <w:r>
        <w:t>к Положению об организации работы</w:t>
      </w:r>
    </w:p>
    <w:p w:rsidR="002B736F" w:rsidRDefault="002B736F">
      <w:pPr>
        <w:pStyle w:val="ConsPlusNormal"/>
        <w:jc w:val="right"/>
      </w:pPr>
      <w:r>
        <w:t>пунктов проката детского инвентаря,</w:t>
      </w:r>
    </w:p>
    <w:p w:rsidR="002B736F" w:rsidRDefault="002B736F">
      <w:pPr>
        <w:pStyle w:val="ConsPlusNormal"/>
        <w:jc w:val="right"/>
      </w:pPr>
      <w:r>
        <w:t>утвержденному приказом комитета</w:t>
      </w:r>
    </w:p>
    <w:p w:rsidR="002B736F" w:rsidRDefault="002B736F">
      <w:pPr>
        <w:pStyle w:val="ConsPlusNormal"/>
        <w:jc w:val="right"/>
      </w:pPr>
      <w:r>
        <w:t>по социальной защите населения</w:t>
      </w:r>
    </w:p>
    <w:p w:rsidR="002B736F" w:rsidRDefault="002B736F">
      <w:pPr>
        <w:pStyle w:val="ConsPlusNormal"/>
        <w:jc w:val="right"/>
      </w:pPr>
      <w:r>
        <w:t>Ленин</w:t>
      </w:r>
      <w:bookmarkStart w:id="0" w:name="_GoBack"/>
      <w:bookmarkEnd w:id="0"/>
      <w:r>
        <w:t>градской области</w:t>
      </w:r>
    </w:p>
    <w:p w:rsidR="002B736F" w:rsidRDefault="002B736F">
      <w:pPr>
        <w:pStyle w:val="ConsPlusNormal"/>
        <w:jc w:val="right"/>
      </w:pPr>
      <w:r>
        <w:t>от 09.12.2024 N 04-95</w:t>
      </w:r>
    </w:p>
    <w:p w:rsidR="002B736F" w:rsidRDefault="002B736F">
      <w:pPr>
        <w:pStyle w:val="ConsPlusNormal"/>
        <w:jc w:val="right"/>
      </w:pPr>
    </w:p>
    <w:p w:rsidR="002B736F" w:rsidRDefault="002B736F">
      <w:pPr>
        <w:pStyle w:val="ConsPlusTitle"/>
        <w:jc w:val="center"/>
      </w:pPr>
      <w:bookmarkStart w:id="1" w:name="P692"/>
      <w:bookmarkEnd w:id="1"/>
      <w:r>
        <w:t>ПРИМЕРНЫЙ ПЕРЕЧЕНЬ</w:t>
      </w:r>
    </w:p>
    <w:p w:rsidR="002B736F" w:rsidRDefault="002B736F">
      <w:pPr>
        <w:pStyle w:val="ConsPlusTitle"/>
        <w:jc w:val="center"/>
      </w:pPr>
      <w:r>
        <w:t>ПРЕДМЕТОВ ПУНКТА ПРОКАТА ДЕТСКОГО ИНВЕНТАРЯ,</w:t>
      </w:r>
    </w:p>
    <w:p w:rsidR="002B736F" w:rsidRDefault="002B736F">
      <w:pPr>
        <w:pStyle w:val="ConsPlusTitle"/>
        <w:jc w:val="center"/>
      </w:pPr>
      <w:r>
        <w:t>КОТОРЫЕ МОГУТ БЫТЬ ЗАКУПЛЕНЫ В РАМКАХ ОРГАНИЗАЦИИ</w:t>
      </w:r>
    </w:p>
    <w:p w:rsidR="002B736F" w:rsidRDefault="002B736F">
      <w:pPr>
        <w:pStyle w:val="ConsPlusTitle"/>
        <w:jc w:val="center"/>
      </w:pPr>
      <w:r>
        <w:t>РАБОТЫ ПУНКТА ПРОКАТА ДЕТСКОГО ИНВЕНТАРЯ</w:t>
      </w:r>
    </w:p>
    <w:p w:rsidR="002B736F" w:rsidRDefault="002B736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13"/>
      </w:tblGrid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  <w:jc w:val="center"/>
            </w:pPr>
            <w:r>
              <w:t>Наименование предмета пункта проката детского инвентаря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Автокресло детское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Автолюлька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 xml:space="preserve">Бактерицидный </w:t>
            </w:r>
            <w:proofErr w:type="spellStart"/>
            <w:r>
              <w:t>рециркулятор</w:t>
            </w:r>
            <w:proofErr w:type="spellEnd"/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Ванночка для купания новорожденных с горкой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Ванночка для купания новорожденных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Велосипед трехколесный с ручкой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Беговел</w:t>
            </w:r>
            <w:proofErr w:type="spellEnd"/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Блендер-пароварка для детского питания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Весы для новорожденных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Детская кровать с бортиками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Детский манеж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Детский массажный коврик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Детский стульчик для кормления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Каталка-</w:t>
            </w:r>
            <w:proofErr w:type="spellStart"/>
            <w:r>
              <w:t>толокар</w:t>
            </w:r>
            <w:proofErr w:type="spellEnd"/>
            <w:r>
              <w:t xml:space="preserve"> детская от 1 года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Коляска прогулочная, в том числе для погодок, двойни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Коляска универсальная 2 в 1 (детская), в том числе для погодок, двойни</w:t>
            </w:r>
          </w:p>
        </w:tc>
      </w:tr>
      <w:tr w:rsidR="002B73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B736F" w:rsidRDefault="002B736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13" w:type="dxa"/>
            <w:tcBorders>
              <w:bottom w:val="nil"/>
            </w:tcBorders>
          </w:tcPr>
          <w:p w:rsidR="002B736F" w:rsidRDefault="002B736F">
            <w:pPr>
              <w:pStyle w:val="ConsPlusNormal"/>
            </w:pPr>
            <w:r>
              <w:t>Конструктор, в том числе электронный для детей до 2 лет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Молокоотсос (электрический/ручной)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Напольный детский спортивный комплекс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Облучатель бактерицидный (детский)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Пеленальный</w:t>
            </w:r>
            <w:proofErr w:type="spellEnd"/>
            <w:r>
              <w:t xml:space="preserve"> столик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Пеленальная</w:t>
            </w:r>
            <w:proofErr w:type="spellEnd"/>
            <w:r>
              <w:t xml:space="preserve"> доска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Переноска для новорожденных</w:t>
            </w:r>
          </w:p>
        </w:tc>
      </w:tr>
      <w:tr w:rsidR="002B736F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B736F" w:rsidRDefault="002B73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313" w:type="dxa"/>
            <w:tcBorders>
              <w:bottom w:val="nil"/>
            </w:tcBorders>
          </w:tcPr>
          <w:p w:rsidR="002B736F" w:rsidRDefault="002B736F">
            <w:pPr>
              <w:pStyle w:val="ConsPlusNormal"/>
              <w:jc w:val="both"/>
            </w:pPr>
            <w:r>
              <w:t xml:space="preserve">Утратил силу. - </w:t>
            </w:r>
            <w:hyperlink r:id="rId4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по социальной защите населения Ленинградской области от 24.10.2025 N 04-103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Подогреватель для бутылочек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Прыгунки</w:t>
            </w:r>
            <w:proofErr w:type="spellEnd"/>
            <w:r>
              <w:t xml:space="preserve"> детские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Радионяня</w:t>
            </w:r>
            <w:proofErr w:type="spellEnd"/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Санки детские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Стерилизатор для детской посуды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Термометр детский для тела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Термометр для воды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Увлажнитель воздуха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Хипсит</w:t>
            </w:r>
            <w:proofErr w:type="spellEnd"/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Ходунки детские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r>
              <w:t>Шезлонг для новорожденных</w:t>
            </w:r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Электрокачели</w:t>
            </w:r>
            <w:proofErr w:type="spellEnd"/>
          </w:p>
        </w:tc>
      </w:tr>
      <w:tr w:rsidR="002B736F">
        <w:tc>
          <w:tcPr>
            <w:tcW w:w="624" w:type="dxa"/>
          </w:tcPr>
          <w:p w:rsidR="002B736F" w:rsidRDefault="002B736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313" w:type="dxa"/>
          </w:tcPr>
          <w:p w:rsidR="002B736F" w:rsidRDefault="002B736F">
            <w:pPr>
              <w:pStyle w:val="ConsPlusNormal"/>
            </w:pPr>
            <w:proofErr w:type="spellStart"/>
            <w:r>
              <w:t>Эргорюкзак</w:t>
            </w:r>
            <w:proofErr w:type="spellEnd"/>
          </w:p>
        </w:tc>
      </w:tr>
    </w:tbl>
    <w:p w:rsidR="002B736F" w:rsidRDefault="002B736F" w:rsidP="002B736F">
      <w:pPr>
        <w:pStyle w:val="ConsPlusNormal"/>
        <w:jc w:val="both"/>
      </w:pPr>
    </w:p>
    <w:sectPr w:rsidR="002B736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6F"/>
    <w:rsid w:val="002B736F"/>
    <w:rsid w:val="00753B14"/>
    <w:rsid w:val="00B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6942"/>
  <w15:chartTrackingRefBased/>
  <w15:docId w15:val="{AA01CD6F-DC73-432B-BCEE-CA558D61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7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73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73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73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19051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54 ЦСЗН</dc:creator>
  <cp:keywords/>
  <dc:description/>
  <cp:lastModifiedBy>Пользователь 54 ЦСЗН</cp:lastModifiedBy>
  <cp:revision>2</cp:revision>
  <dcterms:created xsi:type="dcterms:W3CDTF">2026-01-12T13:23:00Z</dcterms:created>
  <dcterms:modified xsi:type="dcterms:W3CDTF">2026-01-12T13:28:00Z</dcterms:modified>
</cp:coreProperties>
</file>