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9" w:rsidRDefault="00451139">
      <w:pPr>
        <w:pStyle w:val="ConsPlusNormal"/>
        <w:outlineLvl w:val="0"/>
      </w:pPr>
      <w:bookmarkStart w:id="0" w:name="_GoBack"/>
      <w:bookmarkEnd w:id="0"/>
    </w:p>
    <w:p w:rsidR="00451139" w:rsidRDefault="0045113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51139" w:rsidRDefault="00451139">
      <w:pPr>
        <w:pStyle w:val="ConsPlusTitle"/>
        <w:jc w:val="center"/>
      </w:pPr>
    </w:p>
    <w:p w:rsidR="00451139" w:rsidRDefault="00451139">
      <w:pPr>
        <w:pStyle w:val="ConsPlusTitle"/>
        <w:jc w:val="center"/>
      </w:pPr>
      <w:r>
        <w:t>ПОСТАНОВЛЕНИЕ</w:t>
      </w:r>
    </w:p>
    <w:p w:rsidR="00451139" w:rsidRDefault="00451139">
      <w:pPr>
        <w:pStyle w:val="ConsPlusTitle"/>
        <w:jc w:val="center"/>
      </w:pPr>
      <w:r>
        <w:t>от 31 мая 2021 г. N 327</w:t>
      </w:r>
    </w:p>
    <w:p w:rsidR="00451139" w:rsidRDefault="00451139">
      <w:pPr>
        <w:pStyle w:val="ConsPlusTitle"/>
        <w:jc w:val="center"/>
      </w:pPr>
    </w:p>
    <w:p w:rsidR="00451139" w:rsidRDefault="00451139">
      <w:pPr>
        <w:pStyle w:val="ConsPlusTitle"/>
        <w:jc w:val="center"/>
      </w:pPr>
      <w:r>
        <w:t>О ПРЕДОСТАВЛЕНИИ СОЦИАЛЬНОЙ ПОДДЕРЖКИ ОТДЕЛЬНЫМ КАТЕГОРИЯМ</w:t>
      </w:r>
    </w:p>
    <w:p w:rsidR="00451139" w:rsidRDefault="00451139">
      <w:pPr>
        <w:pStyle w:val="ConsPlusTitle"/>
        <w:jc w:val="center"/>
      </w:pPr>
      <w:r>
        <w:t>ГРАЖДАН ПРИ ПОДКЛЮЧЕНИИ (ТЕХНОЛОГИЧЕСКОМ ПРИСОЕДИНЕНИИ)</w:t>
      </w:r>
    </w:p>
    <w:p w:rsidR="00451139" w:rsidRDefault="00451139">
      <w:pPr>
        <w:pStyle w:val="ConsPlusTitle"/>
        <w:jc w:val="center"/>
      </w:pPr>
      <w:r>
        <w:t>ИНДИВИДУАЛЬНЫХ ДОМОВЛАДЕНИЙ К СЕТИ ГАЗОРАСПРЕДЕЛЕНИЯ</w:t>
      </w:r>
    </w:p>
    <w:p w:rsidR="00451139" w:rsidRDefault="004511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1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08.04.2022 </w:t>
            </w:r>
            <w:hyperlink r:id="rId4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23.06.2022 </w:t>
            </w:r>
            <w:hyperlink r:id="rId5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10.04.2023 </w:t>
            </w:r>
            <w:hyperlink r:id="rId6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12.01.2024 </w:t>
            </w:r>
            <w:hyperlink r:id="rId7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19.11.2024 </w:t>
            </w:r>
            <w:hyperlink r:id="rId8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16.01.2025 </w:t>
            </w:r>
            <w:hyperlink r:id="rId9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</w:tr>
    </w:tbl>
    <w:p w:rsidR="00451139" w:rsidRDefault="00451139">
      <w:pPr>
        <w:pStyle w:val="ConsPlusNormal"/>
        <w:jc w:val="center"/>
      </w:pPr>
    </w:p>
    <w:p w:rsidR="00451139" w:rsidRDefault="00451139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48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в целях предоставления социальной поддержки отдельным категориям граждан на улучшение жилищно-бытовых условий Правительство Ленинградской области постановляет: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23.06.2022 N 432)</w:t>
      </w:r>
    </w:p>
    <w:p w:rsidR="00451139" w:rsidRDefault="00451139">
      <w:pPr>
        <w:pStyle w:val="ConsPlusNormal"/>
        <w:ind w:firstLine="540"/>
        <w:jc w:val="both"/>
      </w:pPr>
    </w:p>
    <w:p w:rsidR="00451139" w:rsidRDefault="00451139">
      <w:pPr>
        <w:pStyle w:val="ConsPlusNormal"/>
        <w:ind w:firstLine="540"/>
        <w:jc w:val="both"/>
      </w:pPr>
      <w:r>
        <w:t>1. Установить в Ленинградской области дополнительную меру социальной поддержки в виде единовременной денежной компенсации отдельным категориям граждан, проживающим на территории Ленинградской области, в целях возмещения расходов на подключение (технологическое присоединение) индивидуальных домовладений к сети газораспределения.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единовременной денежной компенсации отдельным категориям граждан, проживающим на территории Ленинградской области, в целях возмещения расходов на подключение (технологическое присоединение) индивидуальных домовладений к сети газораспределения.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 истечении 10 дней со дня официального опубликования.</w:t>
      </w:r>
    </w:p>
    <w:p w:rsidR="00451139" w:rsidRDefault="00451139">
      <w:pPr>
        <w:pStyle w:val="ConsPlusNormal"/>
        <w:ind w:firstLine="540"/>
        <w:jc w:val="both"/>
      </w:pPr>
    </w:p>
    <w:p w:rsidR="00451139" w:rsidRDefault="00451139">
      <w:pPr>
        <w:pStyle w:val="ConsPlusNormal"/>
        <w:jc w:val="right"/>
      </w:pPr>
      <w:r>
        <w:t>Губернатор</w:t>
      </w:r>
    </w:p>
    <w:p w:rsidR="00451139" w:rsidRDefault="00451139">
      <w:pPr>
        <w:pStyle w:val="ConsPlusNormal"/>
        <w:jc w:val="right"/>
      </w:pPr>
      <w:r>
        <w:t>Ленинградской области</w:t>
      </w:r>
    </w:p>
    <w:p w:rsidR="00451139" w:rsidRDefault="00451139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451139" w:rsidRDefault="00451139">
      <w:pPr>
        <w:pStyle w:val="ConsPlusNormal"/>
        <w:jc w:val="right"/>
      </w:pPr>
    </w:p>
    <w:p w:rsidR="00451139" w:rsidRDefault="00451139">
      <w:pPr>
        <w:pStyle w:val="ConsPlusNormal"/>
        <w:jc w:val="right"/>
      </w:pPr>
    </w:p>
    <w:p w:rsidR="00451139" w:rsidRDefault="00451139">
      <w:pPr>
        <w:pStyle w:val="ConsPlusNormal"/>
        <w:jc w:val="right"/>
      </w:pPr>
    </w:p>
    <w:p w:rsidR="00451139" w:rsidRDefault="00451139">
      <w:pPr>
        <w:pStyle w:val="ConsPlusNormal"/>
        <w:jc w:val="right"/>
      </w:pPr>
    </w:p>
    <w:p w:rsidR="00451139" w:rsidRDefault="00451139">
      <w:pPr>
        <w:pStyle w:val="ConsPlusNormal"/>
        <w:jc w:val="right"/>
      </w:pPr>
    </w:p>
    <w:p w:rsidR="00451139" w:rsidRDefault="00451139">
      <w:pPr>
        <w:pStyle w:val="ConsPlusNormal"/>
        <w:jc w:val="right"/>
        <w:outlineLvl w:val="0"/>
      </w:pPr>
      <w:r>
        <w:t>УТВЕРЖДЕН</w:t>
      </w:r>
    </w:p>
    <w:p w:rsidR="00451139" w:rsidRDefault="00451139">
      <w:pPr>
        <w:pStyle w:val="ConsPlusNormal"/>
        <w:jc w:val="right"/>
      </w:pPr>
      <w:r>
        <w:t>постановлением Правительства</w:t>
      </w:r>
    </w:p>
    <w:p w:rsidR="00451139" w:rsidRDefault="00451139">
      <w:pPr>
        <w:pStyle w:val="ConsPlusNormal"/>
        <w:jc w:val="right"/>
      </w:pPr>
      <w:r>
        <w:t>Ленинградской области</w:t>
      </w:r>
    </w:p>
    <w:p w:rsidR="00451139" w:rsidRDefault="00451139">
      <w:pPr>
        <w:pStyle w:val="ConsPlusNormal"/>
        <w:jc w:val="right"/>
      </w:pPr>
      <w:r>
        <w:t>от 31.05.2021 N 327</w:t>
      </w:r>
    </w:p>
    <w:p w:rsidR="00451139" w:rsidRDefault="00451139">
      <w:pPr>
        <w:pStyle w:val="ConsPlusNormal"/>
        <w:jc w:val="right"/>
      </w:pPr>
      <w:r>
        <w:t>(приложение)</w:t>
      </w:r>
    </w:p>
    <w:p w:rsidR="00451139" w:rsidRDefault="00451139">
      <w:pPr>
        <w:pStyle w:val="ConsPlusNormal"/>
        <w:ind w:firstLine="540"/>
        <w:jc w:val="both"/>
      </w:pPr>
    </w:p>
    <w:p w:rsidR="00451139" w:rsidRDefault="00451139">
      <w:pPr>
        <w:pStyle w:val="ConsPlusTitle"/>
        <w:jc w:val="center"/>
      </w:pPr>
      <w:bookmarkStart w:id="1" w:name="P36"/>
      <w:bookmarkEnd w:id="1"/>
      <w:r>
        <w:t>ПОРЯДОК</w:t>
      </w:r>
    </w:p>
    <w:p w:rsidR="00451139" w:rsidRDefault="00451139">
      <w:pPr>
        <w:pStyle w:val="ConsPlusTitle"/>
        <w:jc w:val="center"/>
      </w:pPr>
      <w:r>
        <w:t>ПРЕДОСТАВЛЕНИЯ ЕДИНОВРЕМЕННОЙ ДЕНЕЖНОЙ КОМПЕНСАЦИИ</w:t>
      </w:r>
    </w:p>
    <w:p w:rsidR="00451139" w:rsidRDefault="00451139">
      <w:pPr>
        <w:pStyle w:val="ConsPlusTitle"/>
        <w:jc w:val="center"/>
      </w:pPr>
      <w:r>
        <w:lastRenderedPageBreak/>
        <w:t>ОТДЕЛЬНЫМ КАТЕГОРИЯМ ГРАЖДАН, ПРОЖИВАЮЩИМ НА ТЕРРИТОРИИ</w:t>
      </w:r>
    </w:p>
    <w:p w:rsidR="00451139" w:rsidRDefault="00451139">
      <w:pPr>
        <w:pStyle w:val="ConsPlusTitle"/>
        <w:jc w:val="center"/>
      </w:pPr>
      <w:r>
        <w:t>ЛЕНИНГРАДСКОЙ ОБЛАСТИ, В ЦЕЛЯХ ВОЗМЕЩЕНИЯ РАСХОДОВ</w:t>
      </w:r>
    </w:p>
    <w:p w:rsidR="00451139" w:rsidRDefault="00451139">
      <w:pPr>
        <w:pStyle w:val="ConsPlusTitle"/>
        <w:jc w:val="center"/>
      </w:pPr>
      <w:r>
        <w:t>НА ПОДКЛЮЧЕНИЕ (ТЕХНОЛОГИЧЕСКОЕ ПРИСОЕДИНЕНИЕ)</w:t>
      </w:r>
    </w:p>
    <w:p w:rsidR="00451139" w:rsidRDefault="00451139">
      <w:pPr>
        <w:pStyle w:val="ConsPlusTitle"/>
        <w:jc w:val="center"/>
      </w:pPr>
      <w:r>
        <w:t>ИНДИВИДУАЛЬНЫХ ДОМОВЛАДЕНИЙ К СЕТИ ГАЗОРАСПРЕДЕЛЕНИЯ</w:t>
      </w:r>
    </w:p>
    <w:p w:rsidR="00451139" w:rsidRDefault="004511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1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08.04.2022 </w:t>
            </w:r>
            <w:hyperlink r:id="rId12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10.04.2023 </w:t>
            </w:r>
            <w:hyperlink r:id="rId13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12.01.2024 </w:t>
            </w:r>
            <w:hyperlink r:id="rId14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19.11.2024 </w:t>
            </w:r>
            <w:hyperlink r:id="rId15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16.01.2025 </w:t>
            </w:r>
            <w:hyperlink r:id="rId16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</w:tr>
    </w:tbl>
    <w:p w:rsidR="00451139" w:rsidRDefault="00451139">
      <w:pPr>
        <w:pStyle w:val="ConsPlusNormal"/>
        <w:jc w:val="center"/>
      </w:pPr>
    </w:p>
    <w:p w:rsidR="00451139" w:rsidRDefault="00451139">
      <w:pPr>
        <w:pStyle w:val="ConsPlusTitle"/>
        <w:jc w:val="center"/>
        <w:outlineLvl w:val="1"/>
      </w:pPr>
      <w:r>
        <w:t>1. Общие положения</w:t>
      </w:r>
    </w:p>
    <w:p w:rsidR="00451139" w:rsidRDefault="00451139">
      <w:pPr>
        <w:pStyle w:val="ConsPlusNormal"/>
        <w:ind w:firstLine="540"/>
        <w:jc w:val="both"/>
      </w:pPr>
    </w:p>
    <w:p w:rsidR="00451139" w:rsidRDefault="00451139">
      <w:pPr>
        <w:pStyle w:val="ConsPlusNormal"/>
        <w:ind w:firstLine="540"/>
        <w:jc w:val="both"/>
      </w:pPr>
      <w:r>
        <w:t>1.1. Настоящий Порядок определяет правила предоставления единовременной денежной компенсации отдельным категориям граждан, проживающим на территории Ленинградской области, в целях возмещения расходов на подключение (технологическое присоединение) индивидуальных домовладений к сети газораспределения (далее - единовременная денежная компенсация).</w:t>
      </w:r>
    </w:p>
    <w:p w:rsidR="00451139" w:rsidRDefault="00451139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1.2. Единовременная денежная компенсация предоставляется проживающим на территории Ленинградской области гражданам Российской Федерации льготных категорий, определенных </w:t>
      </w:r>
      <w:hyperlink r:id="rId17">
        <w:r>
          <w:rPr>
            <w:color w:val="0000FF"/>
          </w:rPr>
          <w:t>приложением 1</w:t>
        </w:r>
      </w:hyperlink>
      <w:r>
        <w:t xml:space="preserve"> к Порядку предоставления субсидии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t>энергоэффективности</w:t>
      </w:r>
      <w:proofErr w:type="spellEnd"/>
      <w:r>
        <w:t xml:space="preserve"> в Ленинградской области", утвержденному постановлением Правительства Ленинградской области от 30 августа 2013 года N 282 (далее - Порядок предоставления субсидий), являющимся собственниками индивидуальных домовладений или членами семей собственников индивидуальных домовладений (супруг, супруга, родители, дети, дедушка, бабушка, внуки), зарегистрированным по месту жительства в этих индивидуальных домовладениях на территории Ленинградской области не менее одного года (далее - граждане льготных категорий), а также наследникам граждан льготных категорий в случае наступления смерти гражданина льготной категории после заключения им договора на подключение (технологическое присоединение) индивидуальных домовладений к сети газораспределения.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19.11.2024 N 815)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1.3. В целях настоящего Порядка понятие "подключение (технологическое присоединение)" применяется в значениях, указанных в </w:t>
      </w:r>
      <w:hyperlink r:id="rId19">
        <w:r>
          <w:rPr>
            <w:color w:val="0000FF"/>
          </w:rPr>
          <w:t>пункте 2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года N 1547 (далее - Правила подключения), понятие "индивидуальное домовладение" применяется в значениях, указанных в </w:t>
      </w:r>
      <w:hyperlink r:id="rId20">
        <w:r>
          <w:rPr>
            <w:color w:val="0000FF"/>
          </w:rPr>
          <w:t>пункте 1.2</w:t>
        </w:r>
      </w:hyperlink>
      <w:r>
        <w:t xml:space="preserve"> Порядка предоставления субсидий.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08.04.2022 N 210)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1.4. Единовременная денежная компенсация предоставляется однократно на возмещение гражданам льготных категорий затрат в связи с подключением (технологическим присоединением) индивидуального домовладения к сети газораспределения газораспределительных организаций Ленинградской области (АО "Газпром газораспределение Ленинградская область", ООО "</w:t>
      </w:r>
      <w:proofErr w:type="spellStart"/>
      <w:r>
        <w:t>ПетербургГаз</w:t>
      </w:r>
      <w:proofErr w:type="spellEnd"/>
      <w:r>
        <w:t>") в пределах средств, предусмотренных в областном бюджете Ленинградской области на текущий финансовый год на предоставление единовременной денежной компенсации.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Единовременная денежная компенсация определяется в размере понесенных гражданином фактических затрат в связи с подключением (технологическим присоединением) индивидуального </w:t>
      </w:r>
      <w:r>
        <w:lastRenderedPageBreak/>
        <w:t xml:space="preserve">домовладения к сети газораспределения, но не более размера платы за технологическое присоединение газоиспользующего оборудования к газораспределительным сетям на территории Ленинградской области, ежегодно устанавливаемого приказом комитета по тарифам и ценовой политике Ленинградской области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31 марта 1999 года N 69-ФЗ "О газоснабжении в Российской Федерации",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газопровода", Правилами подключения.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08.04.2022 N 210)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Единовременная денежная компенсация предоставляется гражданам, указанным в </w:t>
      </w:r>
      <w:hyperlink w:anchor="P50">
        <w:r>
          <w:rPr>
            <w:color w:val="0000FF"/>
          </w:rPr>
          <w:t>пункте 1.2</w:t>
        </w:r>
      </w:hyperlink>
      <w:r>
        <w:t xml:space="preserve"> настоящего Порядка, за исключением следующих случаев:</w:t>
      </w:r>
    </w:p>
    <w:p w:rsidR="00451139" w:rsidRDefault="00451139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в договоре, заключенном после 21 апреля 2021 года, содержится условие о бесплатности оказания услуг по подключению (технологическому присоединению) к сетям газораспределения до границы земельного участка, на котором расположено домовладение;</w:t>
      </w:r>
    </w:p>
    <w:p w:rsidR="00451139" w:rsidRDefault="00451139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по договору, заключенному с 22 апреля 2021 года по 28 февраля 2023 года, осуществлен возврат уплаченных средств в соответствии с </w:t>
      </w:r>
      <w:hyperlink r:id="rId27">
        <w:r>
          <w:rPr>
            <w:color w:val="0000FF"/>
          </w:rPr>
          <w:t>пунктом 125</w:t>
        </w:r>
      </w:hyperlink>
      <w:r>
        <w:t xml:space="preserve"> Правил подключения.</w:t>
      </w:r>
    </w:p>
    <w:p w:rsidR="00451139" w:rsidRDefault="00451139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210;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226)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1.5. Предоставление единовременной денежной компенсации осуществляется Ленинградским областным государственным казенным учреждением "Центр социальной защиты населения" (далее - ЛОГКУ "ЦСЗН").</w:t>
      </w:r>
    </w:p>
    <w:p w:rsidR="00451139" w:rsidRDefault="00451139">
      <w:pPr>
        <w:pStyle w:val="ConsPlusNormal"/>
        <w:ind w:firstLine="540"/>
        <w:jc w:val="both"/>
      </w:pPr>
    </w:p>
    <w:p w:rsidR="00451139" w:rsidRDefault="00451139">
      <w:pPr>
        <w:pStyle w:val="ConsPlusTitle"/>
        <w:jc w:val="center"/>
        <w:outlineLvl w:val="1"/>
      </w:pPr>
      <w:r>
        <w:t>2. Порядок предоставления единовременной</w:t>
      </w:r>
    </w:p>
    <w:p w:rsidR="00451139" w:rsidRDefault="00451139">
      <w:pPr>
        <w:pStyle w:val="ConsPlusTitle"/>
        <w:jc w:val="center"/>
      </w:pPr>
      <w:r>
        <w:t>денежной компенсации</w:t>
      </w:r>
    </w:p>
    <w:p w:rsidR="00451139" w:rsidRDefault="00451139">
      <w:pPr>
        <w:pStyle w:val="ConsPlusNormal"/>
        <w:ind w:firstLine="540"/>
        <w:jc w:val="both"/>
      </w:pPr>
    </w:p>
    <w:p w:rsidR="00451139" w:rsidRDefault="00451139">
      <w:pPr>
        <w:pStyle w:val="ConsPlusNormal"/>
        <w:ind w:firstLine="540"/>
        <w:jc w:val="both"/>
      </w:pPr>
      <w:bookmarkStart w:id="3" w:name="P68"/>
      <w:bookmarkEnd w:id="3"/>
      <w:r>
        <w:t>2.1. Для получения единовременной денежной компенсации граждане или уполномоченные ими в соответствии с законодательством Российской Федерации лица (далее - представители гражданина) представляют в ЛОГКУ "ЦСЗН" либо в государственное бюджетное учреждение Ленинградской области "Многофункциональный центр предоставления государственных и муниципальных услуг" (далее - ГБУ ЛО "МФЦ"):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1) </w:t>
      </w:r>
      <w:hyperlink w:anchor="P169">
        <w:r>
          <w:rPr>
            <w:color w:val="0000FF"/>
          </w:rPr>
          <w:t>заявление</w:t>
        </w:r>
      </w:hyperlink>
      <w:r>
        <w:t xml:space="preserve"> о назначении единовременной денежной компенсации по форме согласно приложению 1 к настоящему Порядку;</w:t>
      </w:r>
    </w:p>
    <w:p w:rsidR="00451139" w:rsidRDefault="00451139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2) </w:t>
      </w:r>
      <w:hyperlink w:anchor="P282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2 к настоящему Порядку;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3) паспорт гражданина Российской Федерации или иной документ, удостоверяющий личность в соответствии с законодательством Российской Федерации;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4) копию договора между гражданином и газораспределительной организацией Ленинградской области, заверенную печатью организации (при наличии) и подписью руководителя (далее - договор);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5) </w:t>
      </w:r>
      <w:hyperlink r:id="rId30">
        <w:r>
          <w:rPr>
            <w:color w:val="0000FF"/>
          </w:rPr>
          <w:t>акт</w:t>
        </w:r>
      </w:hyperlink>
      <w:r>
        <w:t xml:space="preserve"> о подключении (технологическом присоединении), содержащий информацию о </w:t>
      </w:r>
      <w:r>
        <w:lastRenderedPageBreak/>
        <w:t>разграничении имущественной принадлежности и эксплуатационной ответственности сторон, по типовой форме согласно приложению 4 к Правилам подключения;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08.04.2022 N 210)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6) платежный документ (платежные документы), подтверждающий (подтверждающие) произведенные гражданином расходы на подключение (технологическое присоединение) индивидуальных домовладений к сети газораспределения;</w:t>
      </w:r>
    </w:p>
    <w:p w:rsidR="00451139" w:rsidRDefault="00451139">
      <w:pPr>
        <w:pStyle w:val="ConsPlusNormal"/>
        <w:spacing w:before="220"/>
        <w:ind w:firstLine="540"/>
        <w:jc w:val="both"/>
      </w:pPr>
      <w:bookmarkStart w:id="5" w:name="P76"/>
      <w:bookmarkEnd w:id="5"/>
      <w:r>
        <w:t>7) уведомление газораспределительной организации Ленинградской области, с которой заключен договор, о том, что возврат расходов на подключение (технологическое присоединение) индивидуальных домовладений к сети газораспределения гражданину не производился (для договоров, заключенных после 21 апреля 2021 года).</w:t>
      </w:r>
    </w:p>
    <w:p w:rsidR="00451139" w:rsidRDefault="004511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2.2. Одновременно с заявлением и документами, указанными в </w:t>
      </w:r>
      <w:hyperlink w:anchor="P70">
        <w:r>
          <w:rPr>
            <w:color w:val="0000FF"/>
          </w:rPr>
          <w:t>подпунктах 2</w:t>
        </w:r>
      </w:hyperlink>
      <w:r>
        <w:t xml:space="preserve"> - </w:t>
      </w:r>
      <w:hyperlink w:anchor="P76">
        <w:r>
          <w:rPr>
            <w:color w:val="0000FF"/>
          </w:rPr>
          <w:t>7 пункта 2.1</w:t>
        </w:r>
      </w:hyperlink>
      <w:r>
        <w:t xml:space="preserve"> настоящего Порядка, заявителем, являющимся одним из родителей (усыновителей), воспитывающих одного или нескольких детей-инвалидов на дату заключения договора, родителем (усыновителем), воспитывающим трех и более детей, в том числе совершеннолетних в возрасте до 23 лет, обучающихся в образовательных организациях по очной форме обучения, на дату заключения договора, или опекуном, осуществляющим уход за детьми-инвалидами, представляются следующие документы (сведения):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16.01.2025 N 26)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1) о рождении ребенка при регистрации акта компетентным органом иностранного государства (при наличии);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2) о смерти члена семьи при регистрации акта компетентным органом иностранного государства (при наличии);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3) о заключении (расторжении) брака при регистрации акта компетентным органом иностранного государства;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4) об установлении над ребенком опеки - для опекуна.</w:t>
      </w:r>
    </w:p>
    <w:p w:rsidR="00451139" w:rsidRDefault="004511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16.01.2025 N 26)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2.3. Одновременно с заявлением и документами, указанными в </w:t>
      </w:r>
      <w:hyperlink w:anchor="P70">
        <w:r>
          <w:rPr>
            <w:color w:val="0000FF"/>
          </w:rPr>
          <w:t>подпунктах 2</w:t>
        </w:r>
      </w:hyperlink>
      <w:r>
        <w:t xml:space="preserve"> - </w:t>
      </w:r>
      <w:hyperlink w:anchor="P76">
        <w:r>
          <w:rPr>
            <w:color w:val="0000FF"/>
          </w:rPr>
          <w:t>7 пункта 2.1</w:t>
        </w:r>
      </w:hyperlink>
      <w:r>
        <w:t xml:space="preserve"> настоящего Порядка, заявителем, являющимся Героем Советского Союза, Героем Российской Федерации, Героем Социалистического Труда (СССР), Героем Труда Российской Федерации, полным кавалером ордена Славы, ветераном Великой Отечественной войны и приравненным к ним лицом, инвалидом Великой Отечественной войны и приравненным к ним лицом, а также ветераном и инвалидом боевых действий, гражданином, имеющим право на получение социальной поддержки в соответствии с </w:t>
      </w:r>
      <w:hyperlink r:id="rId35">
        <w:r>
          <w:rPr>
            <w:color w:val="0000FF"/>
          </w:rPr>
          <w:t>Законом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 (кроме лиц, проживающих в зоне с льготным социально-экономическим статусом), членом семьи военнослужащего, погибшего при исполнении служебных обязанностей, представляется удостоверение установленного образца, дающее право на меры социальной поддержки.</w:t>
      </w:r>
    </w:p>
    <w:p w:rsidR="00451139" w:rsidRDefault="00451139">
      <w:pPr>
        <w:pStyle w:val="ConsPlusNormal"/>
        <w:jc w:val="both"/>
      </w:pPr>
      <w:r>
        <w:t xml:space="preserve">(в ред. Постановлений Правительства Ленинградской области от 10.04.2023 </w:t>
      </w:r>
      <w:hyperlink r:id="rId36">
        <w:r>
          <w:rPr>
            <w:color w:val="0000FF"/>
          </w:rPr>
          <w:t>N 226</w:t>
        </w:r>
      </w:hyperlink>
      <w:r>
        <w:t xml:space="preserve">, от 16.01.2025 </w:t>
      </w:r>
      <w:hyperlink r:id="rId37">
        <w:r>
          <w:rPr>
            <w:color w:val="0000FF"/>
          </w:rPr>
          <w:t>N 26</w:t>
        </w:r>
      </w:hyperlink>
      <w:r>
        <w:t>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2.4. Одновременно с заявлением и документами, указанными в </w:t>
      </w:r>
      <w:hyperlink w:anchor="P70">
        <w:r>
          <w:rPr>
            <w:color w:val="0000FF"/>
          </w:rPr>
          <w:t>подпунктах 2</w:t>
        </w:r>
      </w:hyperlink>
      <w:r>
        <w:t xml:space="preserve"> - </w:t>
      </w:r>
      <w:hyperlink w:anchor="P76">
        <w:r>
          <w:rPr>
            <w:color w:val="0000FF"/>
          </w:rPr>
          <w:t>7 пункта 2.1</w:t>
        </w:r>
      </w:hyperlink>
      <w:r>
        <w:t xml:space="preserve"> настоящего Порядка, заявителем, являющимся лицом, проживающим в зоне с льготным социально-экономическим статусом (отдельные населенные пункты Волосовского и </w:t>
      </w:r>
      <w:proofErr w:type="spellStart"/>
      <w:r>
        <w:t>Кингисеппского</w:t>
      </w:r>
      <w:proofErr w:type="spellEnd"/>
      <w:r>
        <w:t xml:space="preserve"> районов), представляются документы, подтверждающие проживание в населенных пунктах Волосовского и </w:t>
      </w:r>
      <w:proofErr w:type="spellStart"/>
      <w:r>
        <w:t>Кингисеппского</w:t>
      </w:r>
      <w:proofErr w:type="spellEnd"/>
      <w:r>
        <w:t xml:space="preserve"> районов, указанных в </w:t>
      </w:r>
      <w:hyperlink r:id="rId38">
        <w:r>
          <w:rPr>
            <w:color w:val="0000FF"/>
          </w:rPr>
          <w:t>перечне</w:t>
        </w:r>
      </w:hyperlink>
      <w:r>
        <w:t xml:space="preserve"> населенных </w:t>
      </w:r>
      <w:r>
        <w:lastRenderedPageBreak/>
        <w:t>пунктов, находящихся в границах зон радиоактивного загрязнения вследствие катастрофы на Чернобыльской АЭС, утвержденном распоряжением Правительства Российской Федерации от 28 марта 2023 года N 745-р.</w:t>
      </w:r>
    </w:p>
    <w:p w:rsidR="00451139" w:rsidRDefault="00451139">
      <w:pPr>
        <w:pStyle w:val="ConsPlusNormal"/>
        <w:jc w:val="both"/>
      </w:pPr>
      <w:r>
        <w:t xml:space="preserve">(в ред. Постановлений Правительства Ленинградской области от 10.04.2023 </w:t>
      </w:r>
      <w:hyperlink r:id="rId39">
        <w:r>
          <w:rPr>
            <w:color w:val="0000FF"/>
          </w:rPr>
          <w:t>N 226</w:t>
        </w:r>
      </w:hyperlink>
      <w:r>
        <w:t xml:space="preserve">, от 12.01.2024 </w:t>
      </w:r>
      <w:hyperlink r:id="rId40">
        <w:r>
          <w:rPr>
            <w:color w:val="0000FF"/>
          </w:rPr>
          <w:t>N 3</w:t>
        </w:r>
      </w:hyperlink>
      <w:r>
        <w:t>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В качестве указанных документов может быть представлена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2.5. Одновременно с заявлением и документами, указанными в </w:t>
      </w:r>
      <w:hyperlink w:anchor="P70">
        <w:r>
          <w:rPr>
            <w:color w:val="0000FF"/>
          </w:rPr>
          <w:t>подпунктах 2</w:t>
        </w:r>
      </w:hyperlink>
      <w:r>
        <w:t xml:space="preserve"> - </w:t>
      </w:r>
      <w:hyperlink w:anchor="P76">
        <w:r>
          <w:rPr>
            <w:color w:val="0000FF"/>
          </w:rPr>
          <w:t>7 пункта 2.1</w:t>
        </w:r>
      </w:hyperlink>
      <w:r>
        <w:t xml:space="preserve"> настоящего Порядка, заявителем, являющимся членом молодой семьи, - лицом, состоящим в заключенном в установленном законодательством Российской Федерации порядке браке, в том числе воспитывающий ребенка (детей), либо лицом, являющимся единственным родителем (усыновителем) ребенка (детей), в возрасте до 35 лет включительно (в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30 декабря 2020 года N 489-ФЗ "О молодежной политике в Российской Федерации"), представляются следующие документы (сведения):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1) о рождении (усыновлении) ребенка при регистрации акта компетентным органом иностранного государства (при наличии);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2) о смерти члена семьи при регистрации акта компетентным органом иностранного государства (при наличии);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3) о заключении (расторжении) брака при регистрации акта компетентным органом иностранного государства (при наличии);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4) об установлении отцовства (материнства) при регистрации акта компетентным органом иностранного государства (при наличии), решение суда.</w:t>
      </w:r>
    </w:p>
    <w:p w:rsidR="00451139" w:rsidRDefault="00451139">
      <w:pPr>
        <w:pStyle w:val="ConsPlusNormal"/>
        <w:jc w:val="both"/>
      </w:pPr>
      <w:r>
        <w:t xml:space="preserve">(п. 2.5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226)</w:t>
      </w:r>
    </w:p>
    <w:p w:rsidR="00451139" w:rsidRDefault="00451139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2.5.1. Одновременно с заявлением и документами, указанными в </w:t>
      </w:r>
      <w:hyperlink w:anchor="P70">
        <w:r>
          <w:rPr>
            <w:color w:val="0000FF"/>
          </w:rPr>
          <w:t>подпунктах 2</w:t>
        </w:r>
      </w:hyperlink>
      <w:r>
        <w:t xml:space="preserve"> - </w:t>
      </w:r>
      <w:hyperlink w:anchor="P76">
        <w:r>
          <w:rPr>
            <w:color w:val="0000FF"/>
          </w:rPr>
          <w:t>7 пункта 2.1</w:t>
        </w:r>
      </w:hyperlink>
      <w:r>
        <w:t xml:space="preserve"> настоящего Порядка, заявителем, относящимся к одной из льготных категорий граждан, указанных в </w:t>
      </w:r>
      <w:hyperlink r:id="rId43">
        <w:r>
          <w:rPr>
            <w:color w:val="0000FF"/>
          </w:rPr>
          <w:t>пунктах 12</w:t>
        </w:r>
      </w:hyperlink>
      <w:r>
        <w:t xml:space="preserve"> - </w:t>
      </w:r>
      <w:hyperlink r:id="rId44">
        <w:r>
          <w:rPr>
            <w:color w:val="0000FF"/>
          </w:rPr>
          <w:t>15</w:t>
        </w:r>
      </w:hyperlink>
      <w:r>
        <w:t xml:space="preserve"> приложения 1 к Порядку предоставления субсидии, представляются следующие документы (сведения):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1)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выданная в соответствии с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октября 2024 года N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 (при наличии).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Сведения, подтверждающие факт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запрашиваются ЛОГКУ "ЦСЗН" посредством системы межведомственного взаимодействия при указании заявителем в </w:t>
      </w:r>
      <w:hyperlink w:anchor="P169">
        <w:r>
          <w:rPr>
            <w:color w:val="0000FF"/>
          </w:rPr>
          <w:t>заявлении</w:t>
        </w:r>
      </w:hyperlink>
      <w:r>
        <w:t>, утвержденном по форме согласно приложению 1 к настоящему Порядку, сведений об участнике специальной военной операции;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2) документ, выданный уполномоченным органом либо организацией, подтверждающий получение единовременной выплаты, установленной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Российской Федерации от 5 марта 2022 года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а в случае его отсутствия - документ, выданный уполномоченным органом либо организацией, подтверждающий факт гибели участника специальной военной операции при выполнении задач в </w:t>
      </w:r>
      <w:r>
        <w:lastRenderedPageBreak/>
        <w:t>ходе специальной военной операции либо смерти, наступившей вследствие увечья (ранения, контузии, травмы) или заболевания, полученного им при выполнении задач в ходе специальной военной операции, - для членов семьи участника специальной военной операции, погибшего (умершего) вследствие выполнения задач в ходе специальной военной операции.</w:t>
      </w:r>
    </w:p>
    <w:p w:rsidR="00451139" w:rsidRDefault="00451139">
      <w:pPr>
        <w:pStyle w:val="ConsPlusNormal"/>
        <w:jc w:val="both"/>
      </w:pPr>
      <w:r>
        <w:t xml:space="preserve">(п. 2.5.1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16.01.2025 N 26)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2.6 - 2.11. Утратили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10.04.2023 N 226.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2.12. Заявление о назначении единовременной денежной компенсации и документы, указанные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6">
        <w:r>
          <w:rPr>
            <w:color w:val="0000FF"/>
          </w:rPr>
          <w:t>2.5.1</w:t>
        </w:r>
      </w:hyperlink>
      <w:r>
        <w:t xml:space="preserve"> настоящего Порядка, подлежат регистрации в течение двух рабочих дней с даты получения ЛОГКУ "ЦСЗН".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16.01.2025 N 26)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2.13. Заявители (их представители) подтверждают своей подписью (с проставлением даты подачи заявления) достоверность указанных в заявлении сведений.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2.14. Заявители (их представители) при подаче заявления непосредственно в ЛОГКУ "ЦСЗН" или ГБУ ЛО "МФЦ" предъявляют документ, удостоверяющий личность гражданина Российской Федерации.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2.15. ЛОГКУ "ЦСЗН" в рамках межведомственного информационного взаимодействия для принятия решения о назначении (об отказе в назначении) единовременной денежной компенсации запрашивает сведения согласно </w:t>
      </w:r>
      <w:hyperlink w:anchor="P338">
        <w:r>
          <w:rPr>
            <w:color w:val="0000FF"/>
          </w:rPr>
          <w:t>приложению 3</w:t>
        </w:r>
      </w:hyperlink>
      <w:r>
        <w:t xml:space="preserve"> к настоящему Порядку.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2.16. Заявитель (его представитель) вправе по собственной инициативе представить в ЛОГКУ "ЦСЗН" либо ГБУ ЛО "МФЦ" документы, содержащие сведения, указанные в пункте 2.15 настоящего Порядка.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2.17. Решение о назначении (об отказе в назначении) единовременной денежной компенсации принимается ЛОГКУ "ЦСЗН" в форме распоряжения в течение шести рабочих дней с даты регистрации в ЛОГКУ "ЦСЗН" заявления о назначении единовременной денежной компенсации и документов, указанных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6">
        <w:r>
          <w:rPr>
            <w:color w:val="0000FF"/>
          </w:rPr>
          <w:t>2.5.1</w:t>
        </w:r>
      </w:hyperlink>
      <w:r>
        <w:t xml:space="preserve"> настоящего Порядка.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16.01.2025 N 26)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Срок принятия решения о назначении либо об отказе в назначении единовременной денежной компенсации продлевается на 20 рабочих дней в случае </w:t>
      </w:r>
      <w:proofErr w:type="spellStart"/>
      <w:r>
        <w:t>непоступления</w:t>
      </w:r>
      <w:proofErr w:type="spellEnd"/>
      <w:r>
        <w:t xml:space="preserve"> документов (сведений), запрашиваемых в рамках межведомственного информационного взаимодействия.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2.18. ЛОГКУ "ЦСЗН" в течение трех рабочих дней со дня принятия решения о назначении (об отказе в назначении) единовременной денежной компенсации уведомляет гражданина о принятом решении путем направления в его адрес копии соответствующего распоряжения.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2.19. В соответствии с принятым решением ЛОГКУ "ЦСЗН" в течение одного рабочего дня с даты принятия решения о назначении единовременной денежной компенсации вносит сведения о назначении единовременной денежной компенсации в АИС "Соцзащита".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2.20. Основаниями для принятия решения об отказе в назначении единовременной денежной компенсации являются: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1) отсутствие у гражданина права на получение единовременной денежной компенсации;</w:t>
      </w:r>
    </w:p>
    <w:p w:rsidR="00451139" w:rsidRDefault="00451139">
      <w:pPr>
        <w:pStyle w:val="ConsPlusNormal"/>
        <w:spacing w:before="220"/>
        <w:ind w:firstLine="540"/>
        <w:jc w:val="both"/>
      </w:pPr>
      <w:bookmarkStart w:id="7" w:name="P115"/>
      <w:bookmarkEnd w:id="7"/>
      <w:r>
        <w:t>2) выявление в представленных гражданином документах недостоверных сведений, подчисток, приписок, зачеркнутых слов и иных неоговоренных исправлений (под недостоверными сведениями понимается наличие неточностей, искажений в содержании представленных документов);</w:t>
      </w:r>
    </w:p>
    <w:p w:rsidR="00451139" w:rsidRDefault="00451139">
      <w:pPr>
        <w:pStyle w:val="ConsPlusNormal"/>
        <w:spacing w:before="220"/>
        <w:ind w:firstLine="540"/>
        <w:jc w:val="both"/>
      </w:pPr>
      <w:bookmarkStart w:id="8" w:name="P116"/>
      <w:bookmarkEnd w:id="8"/>
      <w:r>
        <w:lastRenderedPageBreak/>
        <w:t xml:space="preserve">3) представление неполного комплекта документов, указанных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6">
        <w:r>
          <w:rPr>
            <w:color w:val="0000FF"/>
          </w:rPr>
          <w:t>2.5.1</w:t>
        </w:r>
      </w:hyperlink>
      <w:r>
        <w:t xml:space="preserve"> настоящего Порядка;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16.01.2025 N 26)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4) представление заявления о назначении единовременной денежной компенсации и документов, указанных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6">
        <w:r>
          <w:rPr>
            <w:color w:val="0000FF"/>
          </w:rPr>
          <w:t>2.5.1</w:t>
        </w:r>
      </w:hyperlink>
      <w:r>
        <w:t xml:space="preserve"> настоящего Порядка, заявителем, ранее получавшим единовременную денежную компенсацию;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16.01.2025 N 26)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5) представление договора, содержащего условие о бесплатности оказания услуг по подключению (технологическому присоединению) к сетям газораспределения до границы земельного участка, на котором расположено домовладение;</w:t>
      </w:r>
    </w:p>
    <w:p w:rsidR="00451139" w:rsidRDefault="004511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6) отсутствие уведомления газораспределительной организации Ленинградской области, с которой заключен договор, о том, что возврат расходов на подключение (технологическое присоединение) индивидуальных домовладений к сети газораспределения гражданину не производился (для договоров, заключенных после 21 апреля 2021 года).</w:t>
      </w:r>
    </w:p>
    <w:p w:rsidR="00451139" w:rsidRDefault="004511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 xml:space="preserve">Отказ в назначении единовременной денежной компенсации по причинам, указанным в </w:t>
      </w:r>
      <w:hyperlink w:anchor="P115">
        <w:r>
          <w:rPr>
            <w:color w:val="0000FF"/>
          </w:rPr>
          <w:t>подпунктах 2</w:t>
        </w:r>
      </w:hyperlink>
      <w:r>
        <w:t xml:space="preserve"> и </w:t>
      </w:r>
      <w:hyperlink w:anchor="P116">
        <w:r>
          <w:rPr>
            <w:color w:val="0000FF"/>
          </w:rPr>
          <w:t>3</w:t>
        </w:r>
      </w:hyperlink>
      <w:r>
        <w:t xml:space="preserve"> настоящего пункта, не препятствует повторному обращению гражданина за назначением единовременной денежной компенсации с приложением полного комплекта документов, указанных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6">
        <w:r>
          <w:rPr>
            <w:color w:val="0000FF"/>
          </w:rPr>
          <w:t>2.5.1</w:t>
        </w:r>
      </w:hyperlink>
      <w:r>
        <w:t xml:space="preserve"> настоящего Порядка.</w:t>
      </w:r>
    </w:p>
    <w:p w:rsidR="00451139" w:rsidRDefault="0045113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16.01.2025 N 26)</w:t>
      </w:r>
    </w:p>
    <w:p w:rsidR="00451139" w:rsidRDefault="00451139">
      <w:pPr>
        <w:pStyle w:val="ConsPlusNormal"/>
        <w:ind w:firstLine="540"/>
        <w:jc w:val="both"/>
      </w:pPr>
    </w:p>
    <w:p w:rsidR="00451139" w:rsidRDefault="00451139">
      <w:pPr>
        <w:pStyle w:val="ConsPlusTitle"/>
        <w:jc w:val="center"/>
        <w:outlineLvl w:val="1"/>
      </w:pPr>
      <w:r>
        <w:t>3. Порядок перечисления единовременной денежной компенсации</w:t>
      </w:r>
    </w:p>
    <w:p w:rsidR="00451139" w:rsidRDefault="00451139">
      <w:pPr>
        <w:pStyle w:val="ConsPlusNormal"/>
        <w:jc w:val="center"/>
      </w:pPr>
    </w:p>
    <w:p w:rsidR="00451139" w:rsidRDefault="00451139">
      <w:pPr>
        <w:pStyle w:val="ConsPlusNormal"/>
        <w:ind w:firstLine="540"/>
        <w:jc w:val="both"/>
      </w:pPr>
      <w:r>
        <w:t>3.1. ЛОГКУ "ЦСЗН":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в течение 30 рабочих дней с даты принятия решения о назначении единовременной денежной компенсации осуществляет перечисление денежных средств в кредитные организации и Управление федеральной почтовой связи Санкт-Петербурга и Ленинградской области - филиал АО "Почта России" на выплату единовременной денежной компенсации в соответствии с выбранным гражданином способом получения единовременной денежной компенсации;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в течение семи рабочих дней с даты перечисления денежных средств размещает в АИС "Соцзащита" информацию о перечислении денежных средств.</w:t>
      </w:r>
    </w:p>
    <w:p w:rsidR="00451139" w:rsidRDefault="00451139">
      <w:pPr>
        <w:pStyle w:val="ConsPlusNormal"/>
        <w:spacing w:before="220"/>
        <w:ind w:firstLine="540"/>
        <w:jc w:val="both"/>
      </w:pPr>
      <w:r>
        <w:t>3.2. В случае представления гражданином (представителем гражданина) заведомо недостоверных сведений, указанных в заявлении о назначении единовременной денежной компенсации и(или) представленных документах, необоснованно полученные денежные средства добровольно возвращаются гражданином. В случае отказа вернуть указанные денежные средства в добровольном порядке денежные средства взыскиваются в порядке, установленном законодательством Российской Федерации.</w:t>
      </w: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  <w:jc w:val="right"/>
        <w:outlineLvl w:val="1"/>
      </w:pPr>
      <w:r>
        <w:t>Приложение 1</w:t>
      </w:r>
    </w:p>
    <w:p w:rsidR="00451139" w:rsidRDefault="00451139">
      <w:pPr>
        <w:pStyle w:val="ConsPlusNormal"/>
        <w:jc w:val="right"/>
      </w:pPr>
      <w:r>
        <w:t>к Порядку...</w:t>
      </w:r>
    </w:p>
    <w:p w:rsidR="00451139" w:rsidRDefault="004511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1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>от 16.01.2025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</w:tr>
    </w:tbl>
    <w:p w:rsidR="00451139" w:rsidRDefault="00451139">
      <w:pPr>
        <w:pStyle w:val="ConsPlusNormal"/>
      </w:pPr>
    </w:p>
    <w:p w:rsidR="00451139" w:rsidRDefault="00451139">
      <w:pPr>
        <w:pStyle w:val="ConsPlusNormal"/>
      </w:pPr>
      <w:r>
        <w:t>(Форма)</w:t>
      </w:r>
    </w:p>
    <w:p w:rsidR="00451139" w:rsidRDefault="0045113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644"/>
        <w:gridCol w:w="1531"/>
        <w:gridCol w:w="680"/>
        <w:gridCol w:w="2098"/>
      </w:tblGrid>
      <w:tr w:rsidR="00451139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В ЛОГКУ "ЦСЗН"</w:t>
            </w: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от заявителя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(фамилия, имя, отчество (при наличии) - заполняется заявителем)</w:t>
            </w: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от представителя заявителя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(фамилия, имя, отчество</w:t>
            </w: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(при наличии) - заполняется представителем заявителя от имени заявителя)</w:t>
            </w: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(указать фамилию, имя, отчество (при наличии) заявителя)</w:t>
            </w: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адрес места жительства заявителя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(почтовый индекс, район,</w:t>
            </w: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населенный пункт, улица, дом, корпус, квартира)</w:t>
            </w:r>
          </w:p>
        </w:tc>
      </w:tr>
      <w:tr w:rsidR="00451139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телефон/электронная почта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bookmarkStart w:id="9" w:name="P169"/>
            <w:bookmarkEnd w:id="9"/>
            <w:r>
              <w:t>ЗАЯВЛЕНИЕ</w:t>
            </w:r>
          </w:p>
          <w:p w:rsidR="00451139" w:rsidRDefault="00451139">
            <w:pPr>
              <w:pStyle w:val="ConsPlusNormal"/>
              <w:jc w:val="center"/>
            </w:pPr>
            <w:r>
              <w:t>о назначении единовременной денежной компенсации отдельным категориям граждан, проживающим на территории Ленинградской области, в целях возмещения расходов на подключение (технологическое присоединение) индивидуальных домовладений к сети газораспределения</w:t>
            </w:r>
          </w:p>
        </w:tc>
      </w:tr>
      <w:tr w:rsidR="0045113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ind w:firstLine="283"/>
              <w:jc w:val="both"/>
            </w:pPr>
            <w:r>
              <w:t>Прошу назначить мне единовременную денежную компенсацию в целях возмещения затрат в связи с подключением (технологическим присоединением) индивидуального домовладения к сети газораспределения.</w:t>
            </w:r>
          </w:p>
          <w:p w:rsidR="00451139" w:rsidRDefault="00451139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1814"/>
      </w:tblGrid>
      <w:tr w:rsidR="00451139">
        <w:tc>
          <w:tcPr>
            <w:tcW w:w="567" w:type="dxa"/>
          </w:tcPr>
          <w:p w:rsidR="00451139" w:rsidRDefault="004511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451139" w:rsidRDefault="00451139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814" w:type="dxa"/>
          </w:tcPr>
          <w:p w:rsidR="00451139" w:rsidRDefault="00451139">
            <w:pPr>
              <w:pStyle w:val="ConsPlusNormal"/>
              <w:jc w:val="center"/>
            </w:pPr>
            <w:r>
              <w:t>Количество документов</w:t>
            </w:r>
          </w:p>
        </w:tc>
      </w:tr>
      <w:tr w:rsidR="00451139">
        <w:tc>
          <w:tcPr>
            <w:tcW w:w="567" w:type="dxa"/>
          </w:tcPr>
          <w:p w:rsidR="00451139" w:rsidRDefault="00451139">
            <w:pPr>
              <w:pStyle w:val="ConsPlusNormal"/>
            </w:pPr>
          </w:p>
        </w:tc>
        <w:tc>
          <w:tcPr>
            <w:tcW w:w="6690" w:type="dxa"/>
          </w:tcPr>
          <w:p w:rsidR="00451139" w:rsidRDefault="00451139">
            <w:pPr>
              <w:pStyle w:val="ConsPlusNormal"/>
            </w:pPr>
          </w:p>
        </w:tc>
        <w:tc>
          <w:tcPr>
            <w:tcW w:w="1814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567" w:type="dxa"/>
          </w:tcPr>
          <w:p w:rsidR="00451139" w:rsidRDefault="00451139">
            <w:pPr>
              <w:pStyle w:val="ConsPlusNormal"/>
            </w:pPr>
          </w:p>
        </w:tc>
        <w:tc>
          <w:tcPr>
            <w:tcW w:w="6690" w:type="dxa"/>
          </w:tcPr>
          <w:p w:rsidR="00451139" w:rsidRDefault="00451139">
            <w:pPr>
              <w:pStyle w:val="ConsPlusNormal"/>
            </w:pPr>
          </w:p>
        </w:tc>
        <w:tc>
          <w:tcPr>
            <w:tcW w:w="1814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567" w:type="dxa"/>
          </w:tcPr>
          <w:p w:rsidR="00451139" w:rsidRDefault="00451139">
            <w:pPr>
              <w:pStyle w:val="ConsPlusNormal"/>
            </w:pPr>
          </w:p>
        </w:tc>
        <w:tc>
          <w:tcPr>
            <w:tcW w:w="6690" w:type="dxa"/>
          </w:tcPr>
          <w:p w:rsidR="00451139" w:rsidRDefault="00451139">
            <w:pPr>
              <w:pStyle w:val="ConsPlusNormal"/>
            </w:pPr>
          </w:p>
        </w:tc>
        <w:tc>
          <w:tcPr>
            <w:tcW w:w="1814" w:type="dxa"/>
          </w:tcPr>
          <w:p w:rsidR="00451139" w:rsidRDefault="00451139">
            <w:pPr>
              <w:pStyle w:val="ConsPlusNormal"/>
            </w:pP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511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 xml:space="preserve">Сведения о гражданине, призванном на военную службу по частичной мобилизации/военнослужащем Вооруженных Сил Российской Федерации, принимающем участие в специальной военной операции/гражданине из числа предусмотренных </w:t>
            </w:r>
            <w:hyperlink r:id="rId57">
              <w:r>
                <w:rPr>
                  <w:color w:val="0000FF"/>
                </w:rPr>
                <w:t>частью 4 статьи 22.1</w:t>
              </w:r>
            </w:hyperlink>
            <w:r>
              <w:t xml:space="preserve"> Федерального закона от 31 мая 1996 года N 61-ФЗ "Об обороне"/участнике специальной военной операции, погибшем (умершем) вследствие выполнения задач в ходе специальной военной операции &lt;*&gt;</w:t>
            </w: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238"/>
        <w:gridCol w:w="2488"/>
      </w:tblGrid>
      <w:tr w:rsidR="00451139">
        <w:tc>
          <w:tcPr>
            <w:tcW w:w="3345" w:type="dxa"/>
          </w:tcPr>
          <w:p w:rsidR="00451139" w:rsidRDefault="00451139">
            <w:pPr>
              <w:pStyle w:val="ConsPlusNormal"/>
            </w:pPr>
            <w:r>
              <w:t>Фамилия, имя, отчество</w:t>
            </w:r>
          </w:p>
          <w:p w:rsidR="00451139" w:rsidRDefault="00451139">
            <w:pPr>
              <w:pStyle w:val="ConsPlusNormal"/>
            </w:pPr>
            <w:r>
              <w:t>(при наличии)</w:t>
            </w:r>
          </w:p>
        </w:tc>
        <w:tc>
          <w:tcPr>
            <w:tcW w:w="5726" w:type="dxa"/>
            <w:gridSpan w:val="2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</w:tcPr>
          <w:p w:rsidR="00451139" w:rsidRDefault="00451139">
            <w:pPr>
              <w:pStyle w:val="ConsPlusNormal"/>
            </w:pPr>
            <w:r>
              <w:t>Сведения об изменении фамилии, имени, отчества</w:t>
            </w:r>
          </w:p>
          <w:p w:rsidR="00451139" w:rsidRDefault="00451139">
            <w:pPr>
              <w:pStyle w:val="ConsPlusNormal"/>
            </w:pPr>
            <w:r>
              <w:t>(при наличии)</w:t>
            </w:r>
          </w:p>
        </w:tc>
        <w:tc>
          <w:tcPr>
            <w:tcW w:w="5726" w:type="dxa"/>
            <w:gridSpan w:val="2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</w:tcPr>
          <w:p w:rsidR="00451139" w:rsidRDefault="00451139">
            <w:pPr>
              <w:pStyle w:val="ConsPlusNormal"/>
            </w:pPr>
            <w:r>
              <w:t>Дата рождения</w:t>
            </w:r>
          </w:p>
        </w:tc>
        <w:tc>
          <w:tcPr>
            <w:tcW w:w="5726" w:type="dxa"/>
            <w:gridSpan w:val="2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</w:tcPr>
          <w:p w:rsidR="00451139" w:rsidRDefault="00451139">
            <w:pPr>
              <w:pStyle w:val="ConsPlusNormal"/>
            </w:pPr>
            <w:r>
              <w:t>Место рождения</w:t>
            </w:r>
          </w:p>
          <w:p w:rsidR="00451139" w:rsidRDefault="00451139">
            <w:pPr>
              <w:pStyle w:val="ConsPlusNormal"/>
            </w:pPr>
            <w:r>
              <w:t>(заполняется на основании данных: паспорта)</w:t>
            </w:r>
          </w:p>
          <w:p w:rsidR="00451139" w:rsidRDefault="00451139">
            <w:pPr>
              <w:pStyle w:val="ConsPlusNormal"/>
            </w:pPr>
            <w:r>
              <w:t>(при наличии сведений)</w:t>
            </w:r>
          </w:p>
        </w:tc>
        <w:tc>
          <w:tcPr>
            <w:tcW w:w="5726" w:type="dxa"/>
            <w:gridSpan w:val="2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  <w:vMerge w:val="restart"/>
          </w:tcPr>
          <w:p w:rsidR="00451139" w:rsidRDefault="00451139">
            <w:pPr>
              <w:pStyle w:val="ConsPlusNormal"/>
            </w:pPr>
            <w:r>
              <w:t>Паспорт гражданина РФ</w:t>
            </w:r>
          </w:p>
          <w:p w:rsidR="00451139" w:rsidRDefault="00451139">
            <w:pPr>
              <w:pStyle w:val="ConsPlusNormal"/>
            </w:pPr>
            <w:r>
              <w:t>(при наличии сведений)</w:t>
            </w:r>
          </w:p>
        </w:tc>
        <w:tc>
          <w:tcPr>
            <w:tcW w:w="3238" w:type="dxa"/>
          </w:tcPr>
          <w:p w:rsidR="00451139" w:rsidRDefault="00451139">
            <w:pPr>
              <w:pStyle w:val="ConsPlusNormal"/>
              <w:jc w:val="both"/>
            </w:pPr>
            <w:r>
              <w:t>серия и номер</w:t>
            </w:r>
          </w:p>
        </w:tc>
        <w:tc>
          <w:tcPr>
            <w:tcW w:w="2488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  <w:vMerge/>
          </w:tcPr>
          <w:p w:rsidR="00451139" w:rsidRDefault="00451139">
            <w:pPr>
              <w:pStyle w:val="ConsPlusNormal"/>
            </w:pPr>
          </w:p>
        </w:tc>
        <w:tc>
          <w:tcPr>
            <w:tcW w:w="3238" w:type="dxa"/>
          </w:tcPr>
          <w:p w:rsidR="00451139" w:rsidRDefault="00451139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488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  <w:vMerge/>
          </w:tcPr>
          <w:p w:rsidR="00451139" w:rsidRDefault="00451139">
            <w:pPr>
              <w:pStyle w:val="ConsPlusNormal"/>
            </w:pPr>
          </w:p>
        </w:tc>
        <w:tc>
          <w:tcPr>
            <w:tcW w:w="3238" w:type="dxa"/>
          </w:tcPr>
          <w:p w:rsidR="00451139" w:rsidRDefault="00451139">
            <w:pPr>
              <w:pStyle w:val="ConsPlusNormal"/>
              <w:jc w:val="both"/>
            </w:pPr>
            <w:r>
              <w:t>код подразделения</w:t>
            </w:r>
          </w:p>
        </w:tc>
        <w:tc>
          <w:tcPr>
            <w:tcW w:w="2488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  <w:vMerge/>
          </w:tcPr>
          <w:p w:rsidR="00451139" w:rsidRDefault="00451139">
            <w:pPr>
              <w:pStyle w:val="ConsPlusNormal"/>
            </w:pPr>
          </w:p>
        </w:tc>
        <w:tc>
          <w:tcPr>
            <w:tcW w:w="3238" w:type="dxa"/>
          </w:tcPr>
          <w:p w:rsidR="00451139" w:rsidRDefault="00451139">
            <w:pPr>
              <w:pStyle w:val="ConsPlusNormal"/>
              <w:jc w:val="both"/>
            </w:pPr>
            <w:r>
              <w:t>кем выдан</w:t>
            </w:r>
          </w:p>
        </w:tc>
        <w:tc>
          <w:tcPr>
            <w:tcW w:w="2488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</w:tcPr>
          <w:p w:rsidR="00451139" w:rsidRDefault="00451139">
            <w:pPr>
              <w:pStyle w:val="ConsPlusNormal"/>
            </w:pPr>
            <w:r>
              <w:t>СНИЛС</w:t>
            </w:r>
          </w:p>
        </w:tc>
        <w:tc>
          <w:tcPr>
            <w:tcW w:w="3238" w:type="dxa"/>
          </w:tcPr>
          <w:p w:rsidR="00451139" w:rsidRDefault="00451139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2488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  <w:vMerge w:val="restart"/>
          </w:tcPr>
          <w:p w:rsidR="00451139" w:rsidRDefault="00451139">
            <w:pPr>
              <w:pStyle w:val="ConsPlusNormal"/>
            </w:pPr>
            <w:r>
              <w:t>Категория</w:t>
            </w:r>
          </w:p>
        </w:tc>
        <w:tc>
          <w:tcPr>
            <w:tcW w:w="3238" w:type="dxa"/>
          </w:tcPr>
          <w:p w:rsidR="00451139" w:rsidRDefault="00451139">
            <w:pPr>
              <w:pStyle w:val="ConsPlusNormal"/>
              <w:jc w:val="both"/>
            </w:pPr>
            <w:r>
              <w:t>военнослужащий</w:t>
            </w:r>
          </w:p>
        </w:tc>
        <w:tc>
          <w:tcPr>
            <w:tcW w:w="2488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  <w:vMerge/>
          </w:tcPr>
          <w:p w:rsidR="00451139" w:rsidRDefault="00451139">
            <w:pPr>
              <w:pStyle w:val="ConsPlusNormal"/>
            </w:pPr>
          </w:p>
        </w:tc>
        <w:tc>
          <w:tcPr>
            <w:tcW w:w="3238" w:type="dxa"/>
          </w:tcPr>
          <w:p w:rsidR="00451139" w:rsidRDefault="00451139">
            <w:pPr>
              <w:pStyle w:val="ConsPlusNormal"/>
              <w:jc w:val="both"/>
            </w:pPr>
            <w:r>
              <w:t>доброволец</w:t>
            </w:r>
          </w:p>
        </w:tc>
        <w:tc>
          <w:tcPr>
            <w:tcW w:w="2488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  <w:vMerge/>
          </w:tcPr>
          <w:p w:rsidR="00451139" w:rsidRDefault="00451139">
            <w:pPr>
              <w:pStyle w:val="ConsPlusNormal"/>
            </w:pPr>
          </w:p>
        </w:tc>
        <w:tc>
          <w:tcPr>
            <w:tcW w:w="3238" w:type="dxa"/>
          </w:tcPr>
          <w:p w:rsidR="00451139" w:rsidRDefault="00451139">
            <w:pPr>
              <w:pStyle w:val="ConsPlusNormal"/>
              <w:jc w:val="both"/>
            </w:pPr>
            <w:r>
              <w:t>мобилизованный</w:t>
            </w:r>
          </w:p>
        </w:tc>
        <w:tc>
          <w:tcPr>
            <w:tcW w:w="2488" w:type="dxa"/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345" w:type="dxa"/>
            <w:vMerge/>
          </w:tcPr>
          <w:p w:rsidR="00451139" w:rsidRDefault="00451139">
            <w:pPr>
              <w:pStyle w:val="ConsPlusNormal"/>
            </w:pPr>
          </w:p>
        </w:tc>
        <w:tc>
          <w:tcPr>
            <w:tcW w:w="3238" w:type="dxa"/>
          </w:tcPr>
          <w:p w:rsidR="00451139" w:rsidRDefault="00451139">
            <w:pPr>
              <w:pStyle w:val="ConsPlusNormal"/>
              <w:jc w:val="both"/>
            </w:pPr>
            <w:r>
              <w:t>неизвестно</w:t>
            </w:r>
          </w:p>
        </w:tc>
        <w:tc>
          <w:tcPr>
            <w:tcW w:w="2488" w:type="dxa"/>
          </w:tcPr>
          <w:p w:rsidR="00451139" w:rsidRDefault="00451139">
            <w:pPr>
              <w:pStyle w:val="ConsPlusNormal"/>
            </w:pP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511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ind w:firstLine="283"/>
              <w:jc w:val="both"/>
            </w:pPr>
            <w:r>
              <w:t xml:space="preserve">Предупрежден (предупреждена) о том, что при представлении заведомо ложных и(или) недостоверных сведений, а также при умолчании о фактах, влекущих отказ в предоставлении единовременной денежной компенсации, предусмотрена уголовная ответственность в соответствии со </w:t>
            </w:r>
            <w:hyperlink r:id="rId58">
              <w:r>
                <w:rPr>
                  <w:color w:val="0000FF"/>
                </w:rPr>
                <w:t>статьей 159.2</w:t>
              </w:r>
            </w:hyperlink>
            <w:r>
              <w:t xml:space="preserve"> Уголовного кодекса Российской Федерации.</w:t>
            </w:r>
          </w:p>
          <w:p w:rsidR="00451139" w:rsidRDefault="00451139">
            <w:pPr>
              <w:pStyle w:val="ConsPlusNormal"/>
              <w:ind w:firstLine="283"/>
              <w:jc w:val="both"/>
            </w:pPr>
            <w:r>
              <w:t>Уведомлен (уведомлена)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45113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>"___" ________ 20__ года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(подпись заявителя (представителя заявителя)</w:t>
            </w:r>
          </w:p>
        </w:tc>
      </w:tr>
      <w:tr w:rsidR="0045113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ind w:firstLine="283"/>
              <w:jc w:val="both"/>
            </w:pPr>
            <w:r>
              <w:t>Денежные средства прошу перечислить (выбрать нужное и указать):</w:t>
            </w: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510"/>
        <w:gridCol w:w="510"/>
        <w:gridCol w:w="624"/>
        <w:gridCol w:w="3339"/>
      </w:tblGrid>
      <w:tr w:rsidR="00451139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В почтовое отделение, расположенное в Ленинградской области, которое обслуживает население по моему месту жительства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В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  <w:jc w:val="center"/>
            </w:pPr>
            <w:r>
              <w:t>(название банка (кредитной организации),</w:t>
            </w:r>
          </w:p>
        </w:tc>
      </w:tr>
      <w:tr w:rsidR="00451139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4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rPr>
          <w:trHeight w:val="269"/>
        </w:trPr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4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  <w:jc w:val="center"/>
            </w:pPr>
            <w:r>
              <w:t>номер отделения, филиала, офиса)</w:t>
            </w:r>
          </w:p>
        </w:tc>
      </w:tr>
      <w:tr w:rsidR="00451139"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4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(указать адрес или номер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номер счета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  <w:jc w:val="center"/>
            </w:pPr>
            <w:r>
              <w:t>(в случае перечисления на банковскую карту необходимо указать номер счета, а не карты)</w:t>
            </w:r>
          </w:p>
        </w:tc>
      </w:tr>
      <w:tr w:rsidR="0045113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почтового отделения)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blPrEx>
          <w:tblBorders>
            <w:insideV w:val="single" w:sz="4" w:space="0" w:color="auto"/>
          </w:tblBorders>
        </w:tblPrEx>
        <w:tc>
          <w:tcPr>
            <w:tcW w:w="374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  <w:jc w:val="both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451139" w:rsidRDefault="00451139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963" w:type="dxa"/>
            <w:gridSpan w:val="2"/>
            <w:tcBorders>
              <w:top w:val="nil"/>
              <w:bottom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>поставить отметку "V", если номер счета относится к национальной платежной карте "Мир"</w:t>
            </w:r>
          </w:p>
        </w:tc>
      </w:tr>
      <w:tr w:rsidR="00451139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49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39" w:rsidRDefault="00451139">
            <w:pPr>
              <w:pStyle w:val="ConsPlusNormal"/>
              <w:jc w:val="both"/>
            </w:pPr>
            <w:r>
              <w:t>(клиент кредитной организации представляет справку (распечатку с сайта кредитной организации) о реквизитах для перечисления средств на банковский счет в рублях Российской Федерации)</w:t>
            </w: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4989"/>
        <w:gridCol w:w="340"/>
        <w:gridCol w:w="1587"/>
      </w:tblGrid>
      <w:tr w:rsidR="00451139"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blPrEx>
          <w:tblBorders>
            <w:insideH w:val="none" w:sz="0" w:space="0" w:color="auto"/>
          </w:tblBorders>
        </w:tblPrEx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(фамилия, инициалы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(дата)</w:t>
            </w:r>
          </w:p>
        </w:tc>
      </w:tr>
      <w:tr w:rsidR="0045113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both"/>
            </w:pPr>
          </w:p>
        </w:tc>
      </w:tr>
      <w:tr w:rsidR="0045113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51139" w:rsidRDefault="00451139">
            <w:pPr>
              <w:pStyle w:val="ConsPlusNormal"/>
              <w:ind w:firstLine="283"/>
              <w:jc w:val="both"/>
            </w:pPr>
            <w:r>
              <w:t xml:space="preserve">&lt;*&gt; Заполняется заявителем, относящимся к одной из льготных категорий граждан, указанных в </w:t>
            </w:r>
            <w:hyperlink r:id="rId59">
              <w:r>
                <w:rPr>
                  <w:color w:val="0000FF"/>
                </w:rPr>
                <w:t>пунктах 12</w:t>
              </w:r>
            </w:hyperlink>
            <w:r>
              <w:t xml:space="preserve"> - </w:t>
            </w:r>
            <w:hyperlink r:id="rId60">
              <w:r>
                <w:rPr>
                  <w:color w:val="0000FF"/>
                </w:rPr>
                <w:t>15</w:t>
              </w:r>
            </w:hyperlink>
            <w:r>
              <w:t xml:space="preserve"> приложения 1 к Порядку предоставления субсидии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Ленинградской области", утвержденному постановлением Правительства Ленинградской области от 30 августа 2013 года N 282.</w:t>
            </w:r>
          </w:p>
        </w:tc>
      </w:tr>
    </w:tbl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  <w:jc w:val="right"/>
        <w:outlineLvl w:val="1"/>
      </w:pPr>
      <w:r>
        <w:lastRenderedPageBreak/>
        <w:t>Приложение 2</w:t>
      </w:r>
    </w:p>
    <w:p w:rsidR="00451139" w:rsidRDefault="00451139">
      <w:pPr>
        <w:pStyle w:val="ConsPlusNormal"/>
        <w:jc w:val="right"/>
      </w:pPr>
      <w:r>
        <w:t>к Порядку...</w:t>
      </w: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  <w:r>
        <w:t>(Форма)</w:t>
      </w:r>
    </w:p>
    <w:p w:rsidR="00451139" w:rsidRDefault="0045113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438"/>
        <w:gridCol w:w="1169"/>
        <w:gridCol w:w="5265"/>
        <w:gridCol w:w="375"/>
      </w:tblGrid>
      <w:tr w:rsidR="0045113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bookmarkStart w:id="10" w:name="P282"/>
            <w:bookmarkEnd w:id="10"/>
            <w:r>
              <w:t>СОГЛАСИЕ</w:t>
            </w:r>
          </w:p>
          <w:p w:rsidR="00451139" w:rsidRDefault="00451139">
            <w:pPr>
              <w:pStyle w:val="ConsPlusNormal"/>
              <w:jc w:val="center"/>
            </w:pPr>
            <w:r>
              <w:t>гражданина на обработку персональных данных</w:t>
            </w:r>
          </w:p>
        </w:tc>
      </w:tr>
      <w:tr w:rsidR="0045113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82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(фамилия, имя, отчество (при наличии) заявителя (представителя заявителя) полностью)</w:t>
            </w:r>
          </w:p>
        </w:tc>
      </w:tr>
      <w:tr w:rsidR="0045113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"____" _______ _____ года рождения, документ, удостоверяющий личность (заявителя, представителя заявителя) ___________________________________________________,</w:t>
            </w:r>
          </w:p>
          <w:p w:rsidR="00451139" w:rsidRDefault="00451139">
            <w:pPr>
              <w:pStyle w:val="ConsPlusNormal"/>
            </w:pPr>
            <w:r>
              <w:t>серия ______ номер _________ дата выдачи "___" ________ ______ года, кем выдан</w:t>
            </w:r>
          </w:p>
        </w:tc>
      </w:tr>
      <w:tr w:rsidR="00451139">
        <w:tc>
          <w:tcPr>
            <w:tcW w:w="8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>,</w:t>
            </w:r>
          </w:p>
        </w:tc>
      </w:tr>
      <w:tr w:rsidR="00451139"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адрес проживания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>,</w:t>
            </w:r>
          </w:p>
        </w:tc>
      </w:tr>
      <w:tr w:rsidR="00451139"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полномочия подтверждены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(наименование и реквизиты доверенности</w:t>
            </w:r>
          </w:p>
        </w:tc>
      </w:tr>
      <w:tr w:rsidR="00451139">
        <w:tc>
          <w:tcPr>
            <w:tcW w:w="8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>,</w:t>
            </w:r>
          </w:p>
        </w:tc>
      </w:tr>
      <w:tr w:rsidR="00451139">
        <w:tc>
          <w:tcPr>
            <w:tcW w:w="86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или иного документа, подтверждающего полномочия представителя заявителя)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 xml:space="preserve">в соответствии с </w:t>
            </w:r>
            <w:hyperlink r:id="rId61">
              <w:r>
                <w:rPr>
                  <w:color w:val="0000FF"/>
                </w:rPr>
                <w:t>пунктом 4 статьи 9</w:t>
              </w:r>
            </w:hyperlink>
            <w:r>
              <w:t xml:space="preserve"> Федерального закона от 27 июля 2006 года N 152-ФЗ "О персональных данных" даю согласие оператору - Ленинградскому областному государственному казенному учреждению "Центр социальной защиты населения":</w:t>
            </w:r>
          </w:p>
          <w:p w:rsidR="00451139" w:rsidRDefault="00451139">
            <w:pPr>
              <w:pStyle w:val="ConsPlusNormal"/>
              <w:ind w:firstLine="283"/>
              <w:jc w:val="both"/>
            </w:pPr>
            <w: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фотографии);</w:t>
            </w:r>
          </w:p>
          <w:p w:rsidR="00451139" w:rsidRDefault="00451139">
            <w:pPr>
              <w:pStyle w:val="ConsPlusNormal"/>
              <w:ind w:firstLine="283"/>
              <w:jc w:val="both"/>
            </w:pPr>
            <w: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451139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(указываются фамилия, имя, отчество (при наличии) заявителя)</w:t>
            </w:r>
          </w:p>
        </w:tc>
      </w:tr>
      <w:tr w:rsidR="0045113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>с целью получения единовременной денежной компенсации в целях возмещения расходов на подключение (технологическое присоединение) индивидуальных домовладений к сети газораспределения,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данными, предусмотренных действующим законодательством Российской Федерации.</w:t>
            </w:r>
          </w:p>
          <w:p w:rsidR="00451139" w:rsidRDefault="00451139">
            <w:pPr>
              <w:pStyle w:val="ConsPlusNormal"/>
              <w:ind w:firstLine="283"/>
              <w:jc w:val="both"/>
            </w:pPr>
            <w:r>
              <w:lastRenderedPageBreak/>
              <w:t>Оператор гарантирует, что обработка персональных данных осуществляется в соответствии с действующим законодательством Российской Федерации.</w:t>
            </w:r>
          </w:p>
          <w:p w:rsidR="00451139" w:rsidRDefault="00451139">
            <w:pPr>
              <w:pStyle w:val="ConsPlusNormal"/>
              <w:ind w:firstLine="283"/>
              <w:jc w:val="both"/>
            </w:pPr>
            <w:r>
              <w:t>Я проинформирован (проинформирована),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451139" w:rsidRDefault="00451139">
            <w:pPr>
              <w:pStyle w:val="ConsPlusNormal"/>
              <w:ind w:firstLine="283"/>
              <w:jc w:val="both"/>
            </w:pPr>
            <w:r>
              <w:t>Настоящее согласие действует до даты его отзыва, указанной в личном заявлении, заполненном в произвольной форме, поданном оператору.</w:t>
            </w: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6633"/>
      </w:tblGrid>
      <w:tr w:rsidR="00451139"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blPrEx>
          <w:tblBorders>
            <w:insideH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(фамилия, инициалы заявителя/представителя заявителя)</w:t>
            </w:r>
          </w:p>
        </w:tc>
      </w:tr>
      <w:tr w:rsidR="0045113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"___" _______ 20__ года</w:t>
            </w: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494"/>
        <w:gridCol w:w="341"/>
        <w:gridCol w:w="2608"/>
      </w:tblGrid>
      <w:tr w:rsidR="0045113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  <w:r>
              <w:t>Принял "___" _______ 20__ года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39" w:rsidRDefault="00451139">
            <w:pPr>
              <w:pStyle w:val="ConsPlusNormal"/>
            </w:pPr>
          </w:p>
        </w:tc>
      </w:tr>
      <w:tr w:rsidR="00451139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(подпись специалиста)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  <w:jc w:val="right"/>
        <w:outlineLvl w:val="1"/>
      </w:pPr>
      <w:r>
        <w:t>Приложение 3</w:t>
      </w:r>
    </w:p>
    <w:p w:rsidR="00451139" w:rsidRDefault="00451139">
      <w:pPr>
        <w:pStyle w:val="ConsPlusNormal"/>
        <w:jc w:val="right"/>
      </w:pPr>
      <w:r>
        <w:t>к Порядку...</w:t>
      </w:r>
    </w:p>
    <w:p w:rsidR="00451139" w:rsidRDefault="00451139">
      <w:pPr>
        <w:pStyle w:val="ConsPlusNormal"/>
      </w:pPr>
    </w:p>
    <w:p w:rsidR="00451139" w:rsidRDefault="00451139">
      <w:pPr>
        <w:pStyle w:val="ConsPlusTitle"/>
        <w:jc w:val="center"/>
      </w:pPr>
      <w:bookmarkStart w:id="11" w:name="P338"/>
      <w:bookmarkEnd w:id="11"/>
      <w:r>
        <w:t>ПЕРЕЧЕНЬ</w:t>
      </w:r>
    </w:p>
    <w:p w:rsidR="00451139" w:rsidRDefault="00451139">
      <w:pPr>
        <w:pStyle w:val="ConsPlusTitle"/>
        <w:jc w:val="center"/>
      </w:pPr>
      <w:r>
        <w:t>ДОКУМЕНТОВ (СВЕДЕНИЙ), ЗАПРАШИВАЕМЫХ ЛОГКУ "ЦСЗН"</w:t>
      </w:r>
    </w:p>
    <w:p w:rsidR="00451139" w:rsidRDefault="00451139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451139" w:rsidRDefault="00451139">
      <w:pPr>
        <w:pStyle w:val="ConsPlusTitle"/>
        <w:jc w:val="center"/>
      </w:pPr>
      <w:r>
        <w:t>ДЛЯ ПРИНЯТИЯ РЕШЕНИЯ О НАЗНАЧЕНИИ (ОБ ОТКАЗЕ В НАЗНАЧЕНИИ)</w:t>
      </w:r>
    </w:p>
    <w:p w:rsidR="00451139" w:rsidRDefault="00451139">
      <w:pPr>
        <w:pStyle w:val="ConsPlusTitle"/>
        <w:jc w:val="center"/>
      </w:pPr>
      <w:r>
        <w:t>ЕДИНОВРЕМЕННОЙ ДЕНЕЖНОЙ КОМПЕНСАЦИИ</w:t>
      </w:r>
    </w:p>
    <w:p w:rsidR="00451139" w:rsidRDefault="004511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1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451139" w:rsidRDefault="004511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6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19.11.2024 </w:t>
            </w:r>
            <w:hyperlink r:id="rId63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16.01.2025 </w:t>
            </w:r>
            <w:hyperlink r:id="rId64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139" w:rsidRDefault="00451139">
            <w:pPr>
              <w:pStyle w:val="ConsPlusNormal"/>
            </w:pPr>
          </w:p>
        </w:tc>
      </w:tr>
    </w:tbl>
    <w:p w:rsidR="00451139" w:rsidRDefault="0045113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5103"/>
      </w:tblGrid>
      <w:tr w:rsidR="00451139">
        <w:tc>
          <w:tcPr>
            <w:tcW w:w="510" w:type="dxa"/>
          </w:tcPr>
          <w:p w:rsidR="00451139" w:rsidRDefault="004511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451139" w:rsidRDefault="00451139">
            <w:pPr>
              <w:pStyle w:val="ConsPlusNormal"/>
              <w:jc w:val="center"/>
            </w:pPr>
            <w:r>
              <w:t>Наименование документа (сведений)</w:t>
            </w:r>
          </w:p>
        </w:tc>
        <w:tc>
          <w:tcPr>
            <w:tcW w:w="5103" w:type="dxa"/>
          </w:tcPr>
          <w:p w:rsidR="00451139" w:rsidRDefault="00451139">
            <w:pPr>
              <w:pStyle w:val="ConsPlusNormal"/>
              <w:jc w:val="center"/>
            </w:pPr>
            <w:r>
              <w:t>Источник сведений</w:t>
            </w:r>
          </w:p>
        </w:tc>
      </w:tr>
      <w:tr w:rsidR="00451139">
        <w:tc>
          <w:tcPr>
            <w:tcW w:w="510" w:type="dxa"/>
          </w:tcPr>
          <w:p w:rsidR="00451139" w:rsidRDefault="004511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51139" w:rsidRDefault="004511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451139" w:rsidRDefault="00451139">
            <w:pPr>
              <w:pStyle w:val="ConsPlusNormal"/>
              <w:jc w:val="center"/>
            </w:pPr>
            <w:r>
              <w:t>3</w:t>
            </w:r>
          </w:p>
        </w:tc>
      </w:tr>
      <w:tr w:rsidR="00451139">
        <w:tc>
          <w:tcPr>
            <w:tcW w:w="510" w:type="dxa"/>
          </w:tcPr>
          <w:p w:rsidR="00451139" w:rsidRDefault="004511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51139" w:rsidRDefault="00451139">
            <w:pPr>
              <w:pStyle w:val="ConsPlusNormal"/>
            </w:pPr>
            <w:r>
              <w:t>Сведения о рождении</w:t>
            </w:r>
          </w:p>
        </w:tc>
        <w:tc>
          <w:tcPr>
            <w:tcW w:w="5103" w:type="dxa"/>
          </w:tcPr>
          <w:p w:rsidR="00451139" w:rsidRDefault="00451139">
            <w:pPr>
              <w:pStyle w:val="ConsPlusNormal"/>
            </w:pPr>
            <w:r>
              <w:t>ФНС России (ЕГР ЗАГС)/посредством единой системы межведомственного электронного взаимодействия</w:t>
            </w:r>
          </w:p>
        </w:tc>
      </w:tr>
      <w:tr w:rsidR="00451139">
        <w:tc>
          <w:tcPr>
            <w:tcW w:w="510" w:type="dxa"/>
          </w:tcPr>
          <w:p w:rsidR="00451139" w:rsidRDefault="004511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451139" w:rsidRDefault="00451139">
            <w:pPr>
              <w:pStyle w:val="ConsPlusNormal"/>
            </w:pPr>
            <w:r>
              <w:t>Сведения о заключении (расторжении) брака</w:t>
            </w:r>
          </w:p>
        </w:tc>
        <w:tc>
          <w:tcPr>
            <w:tcW w:w="5103" w:type="dxa"/>
          </w:tcPr>
          <w:p w:rsidR="00451139" w:rsidRDefault="00451139">
            <w:pPr>
              <w:pStyle w:val="ConsPlusNormal"/>
            </w:pPr>
            <w:r>
              <w:t>ФНС России (ЕГР ЗАГС)/посредством единой системы межведомственного электронного взаимодействия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>Сведения, содержащиеся в решении органа опеки и попечительства, об установлении опеки</w:t>
            </w:r>
          </w:p>
        </w:tc>
        <w:tc>
          <w:tcPr>
            <w:tcW w:w="5103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 xml:space="preserve"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</w:t>
            </w:r>
            <w:r>
              <w:lastRenderedPageBreak/>
              <w:t>социальной сфере" (далее - единая цифровая платформа))/посредством единой системы межведомственного электронного взаимодействия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19.11.2024 N 815)</w:t>
            </w:r>
          </w:p>
        </w:tc>
      </w:tr>
      <w:tr w:rsidR="00451139">
        <w:tc>
          <w:tcPr>
            <w:tcW w:w="510" w:type="dxa"/>
          </w:tcPr>
          <w:p w:rsidR="00451139" w:rsidRDefault="004511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451139" w:rsidRDefault="00451139">
            <w:pPr>
              <w:pStyle w:val="ConsPlusNormal"/>
            </w:pPr>
            <w:r>
              <w:t>Сведения о родителях ребенка</w:t>
            </w:r>
          </w:p>
        </w:tc>
        <w:tc>
          <w:tcPr>
            <w:tcW w:w="5103" w:type="dxa"/>
          </w:tcPr>
          <w:p w:rsidR="00451139" w:rsidRDefault="00451139">
            <w:pPr>
              <w:pStyle w:val="ConsPlusNormal"/>
            </w:pPr>
            <w:r>
              <w:t>ФНС России (ЕГР ЗАГС)/посредством единой системы межведомственного электронного взаимодействия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>Сведения об опекуне ребенка (детей)</w:t>
            </w:r>
          </w:p>
        </w:tc>
        <w:tc>
          <w:tcPr>
            <w:tcW w:w="5103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>Фонд пенсионного и социального страхования Российской Федерации (единая цифровая платформа)/посредством единой системы межведомственного электронного взаимодействия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19.11.2024 N 815)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5103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>Фонд пенсионного и социального страхования Российской Федерации (единая цифровая платформа)/посредством единой системы межведомственного электронного взаимодействия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19.11.2024 N 815)</w:t>
            </w:r>
          </w:p>
        </w:tc>
      </w:tr>
      <w:tr w:rsidR="00451139">
        <w:tc>
          <w:tcPr>
            <w:tcW w:w="510" w:type="dxa"/>
          </w:tcPr>
          <w:p w:rsidR="00451139" w:rsidRDefault="004511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451139" w:rsidRDefault="00451139">
            <w:pPr>
              <w:pStyle w:val="ConsPlusNormal"/>
            </w:pPr>
            <w:r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5103" w:type="dxa"/>
          </w:tcPr>
          <w:p w:rsidR="00451139" w:rsidRDefault="00451139">
            <w:pPr>
              <w:pStyle w:val="ConsPlusNormal"/>
            </w:pPr>
            <w: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451139">
        <w:tc>
          <w:tcPr>
            <w:tcW w:w="510" w:type="dxa"/>
          </w:tcPr>
          <w:p w:rsidR="00451139" w:rsidRDefault="004511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451139" w:rsidRDefault="00451139">
            <w:pPr>
              <w:pStyle w:val="ConsPlusNormal"/>
            </w:pPr>
            <w:r>
              <w:t>Сведения о ранее выданных паспортах гражданина Российской Федерации</w:t>
            </w:r>
          </w:p>
        </w:tc>
        <w:tc>
          <w:tcPr>
            <w:tcW w:w="5103" w:type="dxa"/>
          </w:tcPr>
          <w:p w:rsidR="00451139" w:rsidRDefault="00451139">
            <w:pPr>
              <w:pStyle w:val="ConsPlusNormal"/>
            </w:pPr>
            <w: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>Сведения об инвалидности и группе инвалидности (при наличии)</w:t>
            </w:r>
          </w:p>
        </w:tc>
        <w:tc>
          <w:tcPr>
            <w:tcW w:w="5103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>Фонд пенсионного и социального страхования Российской Федерации (единая цифровая платформа)/посредством единой системы межведомственного электронного взаимодействия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19.11.2024 N 815)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51139" w:rsidRDefault="004511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>Сведения, подтверждающие факт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5103" w:type="dxa"/>
            <w:tcBorders>
              <w:bottom w:val="nil"/>
            </w:tcBorders>
          </w:tcPr>
          <w:p w:rsidR="00451139" w:rsidRDefault="00451139">
            <w:pPr>
              <w:pStyle w:val="ConsPlusNormal"/>
            </w:pPr>
            <w:r>
              <w:t>Федеральные органы исполнительной власти (федеральные государственные органы)</w:t>
            </w:r>
          </w:p>
        </w:tc>
      </w:tr>
      <w:tr w:rsidR="0045113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451139" w:rsidRDefault="00451139">
            <w:pPr>
              <w:pStyle w:val="ConsPlusNormal"/>
              <w:jc w:val="both"/>
            </w:pPr>
            <w:r>
              <w:t xml:space="preserve">(п. 10 введен </w:t>
            </w: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16.01.2025 N 26)</w:t>
            </w:r>
          </w:p>
        </w:tc>
      </w:tr>
    </w:tbl>
    <w:p w:rsidR="00451139" w:rsidRDefault="00451139">
      <w:pPr>
        <w:pStyle w:val="ConsPlusNormal"/>
      </w:pPr>
    </w:p>
    <w:p w:rsidR="00451139" w:rsidRDefault="00451139">
      <w:pPr>
        <w:pStyle w:val="ConsPlusNormal"/>
      </w:pPr>
    </w:p>
    <w:p w:rsidR="00451139" w:rsidRDefault="004511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A73" w:rsidRDefault="007C5A73"/>
    <w:sectPr w:rsidR="007C5A73" w:rsidSect="0096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39"/>
    <w:rsid w:val="00451139"/>
    <w:rsid w:val="007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E141"/>
  <w15:chartTrackingRefBased/>
  <w15:docId w15:val="{A799817D-D289-4673-B087-9A81EFFB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1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11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11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71995&amp;dst=100005" TargetMode="External"/><Relationship Id="rId18" Type="http://schemas.openxmlformats.org/officeDocument/2006/relationships/hyperlink" Target="https://login.consultant.ru/link/?req=doc&amp;base=SPB&amp;n=301580&amp;dst=100035" TargetMode="External"/><Relationship Id="rId26" Type="http://schemas.openxmlformats.org/officeDocument/2006/relationships/hyperlink" Target="https://login.consultant.ru/link/?req=doc&amp;base=SPB&amp;n=255058&amp;dst=100017" TargetMode="External"/><Relationship Id="rId39" Type="http://schemas.openxmlformats.org/officeDocument/2006/relationships/hyperlink" Target="https://login.consultant.ru/link/?req=doc&amp;base=SPB&amp;n=271995&amp;dst=100017" TargetMode="External"/><Relationship Id="rId21" Type="http://schemas.openxmlformats.org/officeDocument/2006/relationships/hyperlink" Target="https://login.consultant.ru/link/?req=doc&amp;base=SPB&amp;n=255058&amp;dst=100012" TargetMode="External"/><Relationship Id="rId34" Type="http://schemas.openxmlformats.org/officeDocument/2006/relationships/hyperlink" Target="https://login.consultant.ru/link/?req=doc&amp;base=SPB&amp;n=304849&amp;dst=100015" TargetMode="External"/><Relationship Id="rId42" Type="http://schemas.openxmlformats.org/officeDocument/2006/relationships/hyperlink" Target="https://login.consultant.ru/link/?req=doc&amp;base=SPB&amp;n=271995&amp;dst=100018" TargetMode="External"/><Relationship Id="rId47" Type="http://schemas.openxmlformats.org/officeDocument/2006/relationships/hyperlink" Target="https://login.consultant.ru/link/?req=doc&amp;base=SPB&amp;n=304849&amp;dst=100018" TargetMode="External"/><Relationship Id="rId50" Type="http://schemas.openxmlformats.org/officeDocument/2006/relationships/hyperlink" Target="https://login.consultant.ru/link/?req=doc&amp;base=SPB&amp;n=304849&amp;dst=100024" TargetMode="External"/><Relationship Id="rId55" Type="http://schemas.openxmlformats.org/officeDocument/2006/relationships/hyperlink" Target="https://login.consultant.ru/link/?req=doc&amp;base=SPB&amp;n=304849&amp;dst=100027" TargetMode="External"/><Relationship Id="rId63" Type="http://schemas.openxmlformats.org/officeDocument/2006/relationships/hyperlink" Target="https://login.consultant.ru/link/?req=doc&amp;base=SPB&amp;n=301580&amp;dst=100036" TargetMode="External"/><Relationship Id="rId68" Type="http://schemas.openxmlformats.org/officeDocument/2006/relationships/hyperlink" Target="https://login.consultant.ru/link/?req=doc&amp;base=SPB&amp;n=301580&amp;dst=100039" TargetMode="External"/><Relationship Id="rId7" Type="http://schemas.openxmlformats.org/officeDocument/2006/relationships/hyperlink" Target="https://login.consultant.ru/link/?req=doc&amp;base=SPB&amp;n=285913&amp;dst=100005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304849&amp;dst=100011" TargetMode="External"/><Relationship Id="rId29" Type="http://schemas.openxmlformats.org/officeDocument/2006/relationships/hyperlink" Target="https://login.consultant.ru/link/?req=doc&amp;base=SPB&amp;n=271995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1995&amp;dst=100005" TargetMode="External"/><Relationship Id="rId11" Type="http://schemas.openxmlformats.org/officeDocument/2006/relationships/hyperlink" Target="https://login.consultant.ru/link/?req=doc&amp;base=SPB&amp;n=258174&amp;dst=100019" TargetMode="External"/><Relationship Id="rId24" Type="http://schemas.openxmlformats.org/officeDocument/2006/relationships/hyperlink" Target="https://login.consultant.ru/link/?req=doc&amp;base=SPB&amp;n=255058&amp;dst=100014" TargetMode="External"/><Relationship Id="rId32" Type="http://schemas.openxmlformats.org/officeDocument/2006/relationships/hyperlink" Target="https://login.consultant.ru/link/?req=doc&amp;base=SPB&amp;n=255058&amp;dst=100021" TargetMode="External"/><Relationship Id="rId37" Type="http://schemas.openxmlformats.org/officeDocument/2006/relationships/hyperlink" Target="https://login.consultant.ru/link/?req=doc&amp;base=SPB&amp;n=304849&amp;dst=100017" TargetMode="External"/><Relationship Id="rId40" Type="http://schemas.openxmlformats.org/officeDocument/2006/relationships/hyperlink" Target="https://login.consultant.ru/link/?req=doc&amp;base=SPB&amp;n=285913&amp;dst=100005" TargetMode="External"/><Relationship Id="rId45" Type="http://schemas.openxmlformats.org/officeDocument/2006/relationships/hyperlink" Target="https://login.consultant.ru/link/?req=doc&amp;base=LAW&amp;n=489643" TargetMode="External"/><Relationship Id="rId53" Type="http://schemas.openxmlformats.org/officeDocument/2006/relationships/hyperlink" Target="https://login.consultant.ru/link/?req=doc&amp;base=SPB&amp;n=255058&amp;dst=100023" TargetMode="External"/><Relationship Id="rId58" Type="http://schemas.openxmlformats.org/officeDocument/2006/relationships/hyperlink" Target="https://login.consultant.ru/link/?req=doc&amp;base=LAW&amp;n=503695&amp;dst=1224" TargetMode="External"/><Relationship Id="rId66" Type="http://schemas.openxmlformats.org/officeDocument/2006/relationships/hyperlink" Target="https://login.consultant.ru/link/?req=doc&amp;base=SPB&amp;n=301580&amp;dst=100038" TargetMode="External"/><Relationship Id="rId5" Type="http://schemas.openxmlformats.org/officeDocument/2006/relationships/hyperlink" Target="https://login.consultant.ru/link/?req=doc&amp;base=SPB&amp;n=258174&amp;dst=100019" TargetMode="External"/><Relationship Id="rId15" Type="http://schemas.openxmlformats.org/officeDocument/2006/relationships/hyperlink" Target="https://login.consultant.ru/link/?req=doc&amp;base=SPB&amp;n=301580&amp;dst=100034" TargetMode="External"/><Relationship Id="rId23" Type="http://schemas.openxmlformats.org/officeDocument/2006/relationships/hyperlink" Target="https://login.consultant.ru/link/?req=doc&amp;base=LAW&amp;n=493140" TargetMode="External"/><Relationship Id="rId28" Type="http://schemas.openxmlformats.org/officeDocument/2006/relationships/hyperlink" Target="https://login.consultant.ru/link/?req=doc&amp;base=SPB&amp;n=255058&amp;dst=100018" TargetMode="External"/><Relationship Id="rId36" Type="http://schemas.openxmlformats.org/officeDocument/2006/relationships/hyperlink" Target="https://login.consultant.ru/link/?req=doc&amp;base=SPB&amp;n=271995&amp;dst=100015" TargetMode="External"/><Relationship Id="rId49" Type="http://schemas.openxmlformats.org/officeDocument/2006/relationships/hyperlink" Target="https://login.consultant.ru/link/?req=doc&amp;base=SPB&amp;n=304849&amp;dst=100023" TargetMode="External"/><Relationship Id="rId57" Type="http://schemas.openxmlformats.org/officeDocument/2006/relationships/hyperlink" Target="https://login.consultant.ru/link/?req=doc&amp;base=LAW&amp;n=494439&amp;dst=100372" TargetMode="External"/><Relationship Id="rId61" Type="http://schemas.openxmlformats.org/officeDocument/2006/relationships/hyperlink" Target="https://login.consultant.ru/link/?req=doc&amp;base=LAW&amp;n=482686&amp;dst=100282" TargetMode="External"/><Relationship Id="rId10" Type="http://schemas.openxmlformats.org/officeDocument/2006/relationships/hyperlink" Target="https://login.consultant.ru/link/?req=doc&amp;base=LAW&amp;n=482888&amp;dst=100708" TargetMode="External"/><Relationship Id="rId19" Type="http://schemas.openxmlformats.org/officeDocument/2006/relationships/hyperlink" Target="https://login.consultant.ru/link/?req=doc&amp;base=LAW&amp;n=486314&amp;dst=100029" TargetMode="External"/><Relationship Id="rId31" Type="http://schemas.openxmlformats.org/officeDocument/2006/relationships/hyperlink" Target="https://login.consultant.ru/link/?req=doc&amp;base=SPB&amp;n=255058&amp;dst=100020" TargetMode="External"/><Relationship Id="rId44" Type="http://schemas.openxmlformats.org/officeDocument/2006/relationships/hyperlink" Target="https://login.consultant.ru/link/?req=doc&amp;base=SPB&amp;n=310262&amp;dst=101512" TargetMode="External"/><Relationship Id="rId52" Type="http://schemas.openxmlformats.org/officeDocument/2006/relationships/hyperlink" Target="https://login.consultant.ru/link/?req=doc&amp;base=SPB&amp;n=304849&amp;dst=100026" TargetMode="External"/><Relationship Id="rId60" Type="http://schemas.openxmlformats.org/officeDocument/2006/relationships/hyperlink" Target="https://login.consultant.ru/link/?req=doc&amp;base=SPB&amp;n=310262&amp;dst=101512" TargetMode="External"/><Relationship Id="rId65" Type="http://schemas.openxmlformats.org/officeDocument/2006/relationships/hyperlink" Target="https://login.consultant.ru/link/?req=doc&amp;base=SPB&amp;n=301580&amp;dst=100037" TargetMode="External"/><Relationship Id="rId4" Type="http://schemas.openxmlformats.org/officeDocument/2006/relationships/hyperlink" Target="https://login.consultant.ru/link/?req=doc&amp;base=SPB&amp;n=255058&amp;dst=100005" TargetMode="External"/><Relationship Id="rId9" Type="http://schemas.openxmlformats.org/officeDocument/2006/relationships/hyperlink" Target="https://login.consultant.ru/link/?req=doc&amp;base=SPB&amp;n=304849&amp;dst=100011" TargetMode="External"/><Relationship Id="rId14" Type="http://schemas.openxmlformats.org/officeDocument/2006/relationships/hyperlink" Target="https://login.consultant.ru/link/?req=doc&amp;base=SPB&amp;n=285913&amp;dst=100005" TargetMode="External"/><Relationship Id="rId22" Type="http://schemas.openxmlformats.org/officeDocument/2006/relationships/hyperlink" Target="https://login.consultant.ru/link/?req=doc&amp;base=LAW&amp;n=471085" TargetMode="External"/><Relationship Id="rId27" Type="http://schemas.openxmlformats.org/officeDocument/2006/relationships/hyperlink" Target="https://login.consultant.ru/link/?req=doc&amp;base=LAW&amp;n=486314&amp;dst=100427" TargetMode="External"/><Relationship Id="rId30" Type="http://schemas.openxmlformats.org/officeDocument/2006/relationships/hyperlink" Target="https://login.consultant.ru/link/?req=doc&amp;base=LAW&amp;n=486314&amp;dst=100804" TargetMode="External"/><Relationship Id="rId35" Type="http://schemas.openxmlformats.org/officeDocument/2006/relationships/hyperlink" Target="https://login.consultant.ru/link/?req=doc&amp;base=LAW&amp;n=470690" TargetMode="External"/><Relationship Id="rId43" Type="http://schemas.openxmlformats.org/officeDocument/2006/relationships/hyperlink" Target="https://login.consultant.ru/link/?req=doc&amp;base=SPB&amp;n=310262&amp;dst=101503" TargetMode="External"/><Relationship Id="rId48" Type="http://schemas.openxmlformats.org/officeDocument/2006/relationships/hyperlink" Target="https://login.consultant.ru/link/?req=doc&amp;base=SPB&amp;n=271995&amp;dst=100024" TargetMode="External"/><Relationship Id="rId56" Type="http://schemas.openxmlformats.org/officeDocument/2006/relationships/hyperlink" Target="https://login.consultant.ru/link/?req=doc&amp;base=SPB&amp;n=304849&amp;dst=100028" TargetMode="External"/><Relationship Id="rId64" Type="http://schemas.openxmlformats.org/officeDocument/2006/relationships/hyperlink" Target="https://login.consultant.ru/link/?req=doc&amp;base=SPB&amp;n=304849&amp;dst=100061" TargetMode="External"/><Relationship Id="rId69" Type="http://schemas.openxmlformats.org/officeDocument/2006/relationships/hyperlink" Target="https://login.consultant.ru/link/?req=doc&amp;base=SPB&amp;n=304849&amp;dst=100061" TargetMode="External"/><Relationship Id="rId8" Type="http://schemas.openxmlformats.org/officeDocument/2006/relationships/hyperlink" Target="https://login.consultant.ru/link/?req=doc&amp;base=SPB&amp;n=301580&amp;dst=100034" TargetMode="External"/><Relationship Id="rId51" Type="http://schemas.openxmlformats.org/officeDocument/2006/relationships/hyperlink" Target="https://login.consultant.ru/link/?req=doc&amp;base=SPB&amp;n=304849&amp;dst=100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55058&amp;dst=100011" TargetMode="External"/><Relationship Id="rId17" Type="http://schemas.openxmlformats.org/officeDocument/2006/relationships/hyperlink" Target="https://login.consultant.ru/link/?req=doc&amp;base=SPB&amp;n=310262&amp;dst=100440" TargetMode="External"/><Relationship Id="rId25" Type="http://schemas.openxmlformats.org/officeDocument/2006/relationships/hyperlink" Target="https://login.consultant.ru/link/?req=doc&amp;base=SPB&amp;n=255058&amp;dst=100015" TargetMode="External"/><Relationship Id="rId33" Type="http://schemas.openxmlformats.org/officeDocument/2006/relationships/hyperlink" Target="https://login.consultant.ru/link/?req=doc&amp;base=SPB&amp;n=304849&amp;dst=100013" TargetMode="External"/><Relationship Id="rId38" Type="http://schemas.openxmlformats.org/officeDocument/2006/relationships/hyperlink" Target="https://login.consultant.ru/link/?req=doc&amp;base=LAW&amp;n=443641&amp;dst=100008" TargetMode="External"/><Relationship Id="rId46" Type="http://schemas.openxmlformats.org/officeDocument/2006/relationships/hyperlink" Target="https://login.consultant.ru/link/?req=doc&amp;base=LAW&amp;n=492758" TargetMode="External"/><Relationship Id="rId59" Type="http://schemas.openxmlformats.org/officeDocument/2006/relationships/hyperlink" Target="https://login.consultant.ru/link/?req=doc&amp;base=SPB&amp;n=310262&amp;dst=101503" TargetMode="External"/><Relationship Id="rId67" Type="http://schemas.openxmlformats.org/officeDocument/2006/relationships/hyperlink" Target="https://login.consultant.ru/link/?req=doc&amp;base=SPB&amp;n=301580&amp;dst=100038" TargetMode="External"/><Relationship Id="rId20" Type="http://schemas.openxmlformats.org/officeDocument/2006/relationships/hyperlink" Target="https://login.consultant.ru/link/?req=doc&amp;base=SPB&amp;n=310262&amp;dst=100340" TargetMode="External"/><Relationship Id="rId41" Type="http://schemas.openxmlformats.org/officeDocument/2006/relationships/hyperlink" Target="https://login.consultant.ru/link/?req=doc&amp;base=LAW&amp;n=495007" TargetMode="External"/><Relationship Id="rId54" Type="http://schemas.openxmlformats.org/officeDocument/2006/relationships/hyperlink" Target="https://login.consultant.ru/link/?req=doc&amp;base=SPB&amp;n=255058&amp;dst=100025" TargetMode="External"/><Relationship Id="rId62" Type="http://schemas.openxmlformats.org/officeDocument/2006/relationships/hyperlink" Target="https://login.consultant.ru/link/?req=doc&amp;base=SPB&amp;n=271995&amp;dst=10002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5663</Words>
  <Characters>32285</Characters>
  <Application>Microsoft Office Word</Application>
  <DocSecurity>0</DocSecurity>
  <Lines>269</Lines>
  <Paragraphs>75</Paragraphs>
  <ScaleCrop>false</ScaleCrop>
  <Company/>
  <LinksUpToDate>false</LinksUpToDate>
  <CharactersWithSpaces>37873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2025-06-25T07:42:00Z</dcterms:created>
  <dcterms:modified xsi:type="dcterms:W3CDTF">2025-06-25T07:43:00Z</dcterms:modified>
</cp:coreProperties>
</file>