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02" w:rsidRDefault="00497002" w:rsidP="0049700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497002" w:rsidRDefault="00497002" w:rsidP="00497002">
      <w:pPr>
        <w:autoSpaceDE w:val="0"/>
        <w:autoSpaceDN w:val="0"/>
        <w:adjustRightInd w:val="0"/>
        <w:spacing w:after="0" w:line="240" w:lineRule="auto"/>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УСЛУГ ПО НАЗНАЧЕНИЮ МЕР СОЦИАЛЬНОЙ ПОДДЕРЖКИ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СЕМЬЯМ, ИМЕЮЩИМ ДЕТЕЙ, ЗА СЧЕТ СРЕДСТВ ОБЛАСТНОГО БЮДЖЕТА</w:t>
      </w:r>
    </w:p>
    <w:p w:rsidR="00497002" w:rsidRDefault="00497002" w:rsidP="0049700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700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97002" w:rsidRDefault="0049700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97002" w:rsidRDefault="0049700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97002" w:rsidRDefault="004970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97002" w:rsidRDefault="004970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социальной защите населения Ленинградской</w:t>
            </w:r>
          </w:p>
          <w:p w:rsidR="00497002" w:rsidRDefault="004970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27.12.2021 </w:t>
            </w:r>
            <w:hyperlink r:id="rId4" w:history="1">
              <w:r>
                <w:rPr>
                  <w:rFonts w:ascii="Arial" w:hAnsi="Arial" w:cs="Arial"/>
                  <w:color w:val="0000FF"/>
                  <w:sz w:val="20"/>
                  <w:szCs w:val="20"/>
                </w:rPr>
                <w:t>N 04-53</w:t>
              </w:r>
            </w:hyperlink>
            <w:r>
              <w:rPr>
                <w:rFonts w:ascii="Arial" w:hAnsi="Arial" w:cs="Arial"/>
                <w:color w:val="392C69"/>
                <w:sz w:val="20"/>
                <w:szCs w:val="20"/>
              </w:rPr>
              <w:t xml:space="preserve">, от 02.06.2022 </w:t>
            </w:r>
            <w:hyperlink r:id="rId5" w:history="1">
              <w:r>
                <w:rPr>
                  <w:rFonts w:ascii="Arial" w:hAnsi="Arial" w:cs="Arial"/>
                  <w:color w:val="0000FF"/>
                  <w:sz w:val="20"/>
                  <w:szCs w:val="20"/>
                </w:rPr>
                <w:t>N 04-28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97002" w:rsidRDefault="00497002">
            <w:pPr>
              <w:autoSpaceDE w:val="0"/>
              <w:autoSpaceDN w:val="0"/>
              <w:adjustRightInd w:val="0"/>
              <w:spacing w:after="0" w:line="240" w:lineRule="auto"/>
              <w:jc w:val="center"/>
              <w:rPr>
                <w:rFonts w:ascii="Arial" w:hAnsi="Arial" w:cs="Arial"/>
                <w:color w:val="392C69"/>
                <w:sz w:val="20"/>
                <w:szCs w:val="20"/>
              </w:rPr>
            </w:pP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мер социальной</w:t>
      </w:r>
    </w:p>
    <w:p w:rsidR="00497002" w:rsidRDefault="00497002" w:rsidP="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поддержки семьям, имеющим детей, за счет средств областного</w:t>
      </w:r>
    </w:p>
    <w:p w:rsidR="00497002" w:rsidRDefault="00497002" w:rsidP="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бюджета (далее - регламент, государственная услуга)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имеющих право выступать от их имени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0" w:name="Par29"/>
      <w:bookmarkEnd w:id="0"/>
      <w:r>
        <w:rPr>
          <w:rFonts w:ascii="Arial" w:hAnsi="Arial" w:cs="Arial"/>
          <w:sz w:val="20"/>
          <w:szCs w:val="20"/>
        </w:rPr>
        <w:t>1.2.1.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являющегося гражданином Российской Федерации, совместно проживающего с ребенком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 w:name="Par30"/>
      <w:bookmarkEnd w:id="1"/>
      <w:r>
        <w:rPr>
          <w:rFonts w:ascii="Arial" w:hAnsi="Arial" w:cs="Arial"/>
          <w:sz w:val="20"/>
          <w:szCs w:val="20"/>
        </w:rPr>
        <w:t>1.2.2. Государственной услуги по назначению ежемесячного пособия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(попечителей),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 являющегося гражданином Российской Федерации, или иностранным гражданином, или лицом без гражданства, проживающего на территории Ленинградской области совместно с ребенком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 w:name="Par31"/>
      <w:bookmarkEnd w:id="2"/>
      <w:r>
        <w:rPr>
          <w:rFonts w:ascii="Arial" w:hAnsi="Arial" w:cs="Arial"/>
          <w:sz w:val="20"/>
          <w:szCs w:val="20"/>
        </w:rPr>
        <w:t>1.2.3.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являются физические лица (далее - заявители) из числа граждан Российской Федерации, проживающих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беременных женщин, состоящих на медицинском учете в медицинских организациях в связи с беременностью, при сроке беременности не менее 12 недель;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одного из родителей (опекунов), совместно проживающего с ребенком в возрасте до трех лет.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3" w:name="Par34"/>
      <w:bookmarkEnd w:id="3"/>
      <w:r>
        <w:rPr>
          <w:rFonts w:ascii="Arial" w:hAnsi="Arial" w:cs="Arial"/>
          <w:sz w:val="20"/>
          <w:szCs w:val="20"/>
        </w:rPr>
        <w:t xml:space="preserve">1.2.4. Государственной услуги по назначению ежемесячной выплаты в связи с рождением первого ребенка в Ленинградской области является физическое лицо (далее - заявитель) из числа граждан Российской Федерации, постоянно проживающих на территории Ленинградской области, у которых первый ребенок родился начиная с 01.07.2018 и постоянно проживает на территории Ленинградской области, актовая запись о рождении этого ребенка произведена органами записи актов гражданского состояния (далее - ЗАГС) </w:t>
      </w:r>
      <w:r>
        <w:rPr>
          <w:rFonts w:ascii="Arial" w:hAnsi="Arial" w:cs="Arial"/>
          <w:sz w:val="20"/>
          <w:szCs w:val="20"/>
        </w:rPr>
        <w:lastRenderedPageBreak/>
        <w:t>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мать, родившая (усыновившая) первого ребенка, либо отец этого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опекун ребенка в случае смерти родителей (усыновителей), объявления их умершими, лишения их родительских прав или в случае отмены усыновления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 w:name="Par37"/>
      <w:bookmarkEnd w:id="4"/>
      <w:r>
        <w:rPr>
          <w:rFonts w:ascii="Arial" w:hAnsi="Arial" w:cs="Arial"/>
          <w:sz w:val="20"/>
          <w:szCs w:val="20"/>
        </w:rPr>
        <w:t>1.2.5.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являются физические лица (далее - заявители) из числа: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одного из родителей (приемных родителей), опекунов (попечителей), из числа граждан Российской Федерации в семьях, проживающих на территории Ленинградской области и воспитывающих не менее трех детей в возрасте до 18 лет и(или) достигших совершеннолетия и обучающихся по очной форме обучения, но не более достижения ими возраста 23 лет.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5" w:name="Par39"/>
      <w:bookmarkEnd w:id="5"/>
      <w:r>
        <w:rPr>
          <w:rFonts w:ascii="Arial" w:hAnsi="Arial" w:cs="Arial"/>
          <w:sz w:val="20"/>
          <w:szCs w:val="20"/>
        </w:rPr>
        <w:t>1.2.6.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являются физические лица (далее - заявители) из числа одного из родителей (приемных родителей), опекунов (попечителей), являющегося гражданином Российской Федерации, проживающего на территории Ленинградской области и воспитывающего не менее трех детей в возрасте до 18 лет и(или) достигших совершеннолетия и обучающихся по очной форме обучения, но не более достижения ими возраста 23 лет, включая приемных.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6" w:name="Par40"/>
      <w:bookmarkEnd w:id="6"/>
      <w:r>
        <w:rPr>
          <w:rFonts w:ascii="Arial" w:hAnsi="Arial" w:cs="Arial"/>
          <w:sz w:val="20"/>
          <w:szCs w:val="20"/>
        </w:rPr>
        <w:t>1.2.7. Государственной услуги по назначению ежемесячной денежной выплаты в случае рождения третьего ребенка и последующих детей является физическое лицо (далее - заявители), являющееся гражданином Российской Федерации из числа одного из родителей, проживающего на территории Ленинградской области совместно с третьим ребенком и(или) последующими детьми.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7" w:name="Par41"/>
      <w:bookmarkEnd w:id="7"/>
      <w:r>
        <w:rPr>
          <w:rFonts w:ascii="Arial" w:hAnsi="Arial" w:cs="Arial"/>
          <w:sz w:val="20"/>
          <w:szCs w:val="20"/>
        </w:rPr>
        <w:t>1.2.8. Государственной услуги по вынесению решения об обеспечении транспортным средством многодетных семей, воспитывающих шесть и более несовершеннолетних детей (в том числе усыновленных), является физическое лицо (далее - заявитель) из числа граждан Российской Федерации, постоянно проживающих на территории Ленинградской области не менее 5 лет, которое является одним из родителей - членом многодетной семьи, в которой воспитывается шесть и более несовершеннолетних детей (в том числе усыновленных), отвечающей критериям нуждаемости, совместно проживающий с детьми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8" w:name="Par42"/>
      <w:bookmarkEnd w:id="8"/>
      <w:r>
        <w:rPr>
          <w:rFonts w:ascii="Arial" w:hAnsi="Arial" w:cs="Arial"/>
          <w:sz w:val="20"/>
          <w:szCs w:val="20"/>
        </w:rPr>
        <w:t>1.2.9. Государственной услуги по назначению дополнительного единовременного пособия при рождении одновременно трех и более детей являются физические лица (далее - заявители) из числа одного из родителей (усыновителей) трех и более детей, одновременно рожденных одной матерью, из числа граждан Российской Федерации, постоянно проживающих на территории Ленинградской области совместно с этими детьми.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9" w:name="Par43"/>
      <w:bookmarkEnd w:id="9"/>
      <w:r>
        <w:rPr>
          <w:rFonts w:ascii="Arial" w:hAnsi="Arial" w:cs="Arial"/>
          <w:sz w:val="20"/>
          <w:szCs w:val="20"/>
        </w:rPr>
        <w:t>1.2.10. Государственной услуги по назначению единовременной денежной выплаты на приобретение жилого помещения является физическое лицо (далее - заявитель) из числа граждан Российской Федерации, проживающих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один из родителей (усыновителей), который является членом многодетной семьи, постоянно проживающий на территории Ленинградской области не менее 12 месяцев до дня одновременного рождения одной матерью трех и более детей, проживающий совместно с этими детьми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дети (в равных долях) из многодетной семьи, в которой одновременно родились трое и более детей, в связи с рождением которых возникло право на единовременную денежную выплату на приобретение жилого помещения в соответствии с </w:t>
      </w:r>
      <w:hyperlink r:id="rId6" w:history="1">
        <w:r>
          <w:rPr>
            <w:rFonts w:ascii="Arial" w:hAnsi="Arial" w:cs="Arial"/>
            <w:color w:val="0000FF"/>
            <w:sz w:val="20"/>
            <w:szCs w:val="20"/>
          </w:rPr>
          <w:t>частью 6 статьи 3.8</w:t>
        </w:r>
      </w:hyperlink>
      <w:r>
        <w:rPr>
          <w:rFonts w:ascii="Arial" w:hAnsi="Arial" w:cs="Arial"/>
          <w:sz w:val="20"/>
          <w:szCs w:val="20"/>
        </w:rPr>
        <w:t xml:space="preserve"> областного закона Ленинградской области от 17 ноября 2017 года N 72-оз "Социальный кодекс Ленинградской области" (далее - Социальный кодекс) при приобретении ими дееспособности в полном объеме до достижения совершеннолетия либо по достижении совершеннолетия;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законный представитель несовершеннолетнего ребенка (детей) из многодетной семьи, в которой одновременно родились трое и более детей, в связи с рождением которых возникло право на единовременную денежную выплату на приобретение жилого помещения в соответствии с </w:t>
      </w:r>
      <w:hyperlink r:id="rId7" w:history="1">
        <w:r>
          <w:rPr>
            <w:rFonts w:ascii="Arial" w:hAnsi="Arial" w:cs="Arial"/>
            <w:color w:val="0000FF"/>
            <w:sz w:val="20"/>
            <w:szCs w:val="20"/>
          </w:rPr>
          <w:t>частью 6 статьи 3.8</w:t>
        </w:r>
      </w:hyperlink>
      <w:r>
        <w:rPr>
          <w:rFonts w:ascii="Arial" w:hAnsi="Arial" w:cs="Arial"/>
          <w:sz w:val="20"/>
          <w:szCs w:val="20"/>
        </w:rPr>
        <w:t xml:space="preserve"> Социального кодекса с предварительного разрешения органа опеки и попечительства.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0" w:name="Par47"/>
      <w:bookmarkEnd w:id="10"/>
      <w:r>
        <w:rPr>
          <w:rFonts w:ascii="Arial" w:hAnsi="Arial" w:cs="Arial"/>
          <w:sz w:val="20"/>
          <w:szCs w:val="20"/>
        </w:rPr>
        <w:t>1.2.11.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являются физические лица (далее - заявители) из числа членов семьи, состоящих из граждан Российской Федерации, имеющих не менее одного ребенка в возрасте до 18 лет, в случае, если:</w:t>
      </w:r>
    </w:p>
    <w:p w:rsidR="00497002" w:rsidRDefault="00497002" w:rsidP="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члены семьи признаны нуждающимися в улучшении жилищных условий по основаниям, установленным </w:t>
      </w:r>
      <w:hyperlink r:id="rId9"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члены семьи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1" w:name="Par53"/>
      <w:bookmarkEnd w:id="11"/>
      <w:r>
        <w:rPr>
          <w:rFonts w:ascii="Arial" w:hAnsi="Arial" w:cs="Arial"/>
          <w:sz w:val="20"/>
          <w:szCs w:val="20"/>
        </w:rPr>
        <w:t>1.2.12. Государственной услуги по назначению ежегодной выплаты на ребенка в возрасте до 18 лет из числа граждан Российской Федерации, постоянно проживающих на территории Ленинградской области, страдающего заболеванием целиакия,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2" w:name="Par54"/>
      <w:bookmarkEnd w:id="12"/>
      <w:r>
        <w:rPr>
          <w:rFonts w:ascii="Arial" w:hAnsi="Arial" w:cs="Arial"/>
          <w:sz w:val="20"/>
          <w:szCs w:val="20"/>
        </w:rPr>
        <w:t>1.2.13. Государственной услуги по назначению ежемесячной выплаты на ребенка-инвалида в возрасте до 18 лет,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из числа граждан Российской Федерации, постоянно проживающих на территории Ленинградской области,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3" w:name="Par55"/>
      <w:bookmarkEnd w:id="13"/>
      <w:r>
        <w:rPr>
          <w:rFonts w:ascii="Arial" w:hAnsi="Arial" w:cs="Arial"/>
          <w:sz w:val="20"/>
          <w:szCs w:val="20"/>
        </w:rPr>
        <w:t>1.2.14. Государственной услуги по назначению ежегодной выплаты на ребенка в возрасте до 18 лет, из числа граждан Российской Федерации, постоянно проживающих на территории Ленинградской области, страдающего заболеванием фенилкетонурия,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4" w:name="Par56"/>
      <w:bookmarkEnd w:id="14"/>
      <w:r>
        <w:rPr>
          <w:rFonts w:ascii="Arial" w:hAnsi="Arial" w:cs="Arial"/>
          <w:sz w:val="20"/>
          <w:szCs w:val="20"/>
        </w:rPr>
        <w:t>1.2.15. Государственной услуги по назначению ежемесячной выплаты на ребенка в возрасте до 18 лет, страдающего заболеванием инсулинзависимый сахарный диабет (протекающий в детском возрасте), не имеющего инвалидность, являющегося гражданином Российской Федерации, постоянно проживающего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5" w:name="Par57"/>
      <w:bookmarkEnd w:id="15"/>
      <w:r>
        <w:rPr>
          <w:rFonts w:ascii="Arial" w:hAnsi="Arial" w:cs="Arial"/>
          <w:sz w:val="20"/>
          <w:szCs w:val="20"/>
        </w:rPr>
        <w:t xml:space="preserve">1.2.16.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являются физические лица (далее - заявители) из числа граждан, указанных в </w:t>
      </w:r>
      <w:hyperlink r:id="rId10" w:history="1">
        <w:r>
          <w:rPr>
            <w:rFonts w:ascii="Arial" w:hAnsi="Arial" w:cs="Arial"/>
            <w:color w:val="0000FF"/>
            <w:sz w:val="20"/>
            <w:szCs w:val="20"/>
          </w:rPr>
          <w:t>частях 1</w:t>
        </w:r>
      </w:hyperlink>
      <w:r>
        <w:rPr>
          <w:rFonts w:ascii="Arial" w:hAnsi="Arial" w:cs="Arial"/>
          <w:sz w:val="20"/>
          <w:szCs w:val="20"/>
        </w:rPr>
        <w:t xml:space="preserve"> и </w:t>
      </w:r>
      <w:hyperlink r:id="rId11" w:history="1">
        <w:r>
          <w:rPr>
            <w:rFonts w:ascii="Arial" w:hAnsi="Arial" w:cs="Arial"/>
            <w:color w:val="0000FF"/>
            <w:sz w:val="20"/>
            <w:szCs w:val="20"/>
          </w:rPr>
          <w:t>3 статьи 3</w:t>
        </w:r>
      </w:hyperlink>
      <w:r>
        <w:rPr>
          <w:rFonts w:ascii="Arial" w:hAnsi="Arial" w:cs="Arial"/>
          <w:sz w:val="20"/>
          <w:szCs w:val="20"/>
        </w:rP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w:t>
      </w:r>
      <w:r>
        <w:rPr>
          <w:rFonts w:ascii="Arial" w:hAnsi="Arial" w:cs="Arial"/>
          <w:sz w:val="20"/>
          <w:szCs w:val="20"/>
        </w:rPr>
        <w:lastRenderedPageBreak/>
        <w:t>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6" w:name="Par58"/>
      <w:bookmarkEnd w:id="16"/>
      <w:r>
        <w:rPr>
          <w:rFonts w:ascii="Arial" w:hAnsi="Arial" w:cs="Arial"/>
          <w:sz w:val="20"/>
          <w:szCs w:val="20"/>
        </w:rPr>
        <w:t>1.2.17. Государственной услуги по назначению ежемесячной выплаты на ребенка в возрасте до 18 лет, страдающего заболеванием врожденный буллезный эпидермолиз, являющегося гражданином Российской Федерации, постоянно проживающего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 http://www.cszn.info;</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 сокращенное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предоставление государственных услуг по назначению мер социальной поддержки семьям, имеющим детей, за счет средств областного бюджета (далее - государственная услуга).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мер социальной поддержки семьям, имеющим детей, за счет средств 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способы обращения заявителя</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ЦСЗН;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действующие филиалы, отделы и удаленные рабочие места ГБУ ЛО "МФЦ", расположенные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7" w:name="Par108"/>
      <w:bookmarkEnd w:id="17"/>
      <w:r>
        <w:rPr>
          <w:rFonts w:ascii="Arial" w:hAnsi="Arial" w:cs="Arial"/>
          <w:sz w:val="20"/>
          <w:szCs w:val="20"/>
        </w:rPr>
        <w:t>2.2.2. Заявление на получение государственной услуги с комплектом документов принимается: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2"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w:t>
      </w:r>
      <w:hyperlink w:anchor="Par1048" w:history="1">
        <w:r>
          <w:rPr>
            <w:rFonts w:ascii="Arial" w:hAnsi="Arial" w:cs="Arial"/>
            <w:color w:val="0000FF"/>
            <w:sz w:val="20"/>
            <w:szCs w:val="20"/>
          </w:rPr>
          <w:t>распоряжения</w:t>
        </w:r>
      </w:hyperlink>
      <w:r>
        <w:rPr>
          <w:rFonts w:ascii="Arial" w:hAnsi="Arial" w:cs="Arial"/>
          <w:sz w:val="20"/>
          <w:szCs w:val="20"/>
        </w:rPr>
        <w:t xml:space="preserve"> о назначении государственной услуги по форме согласно приложению 3 к настоящему регламенту;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выдача </w:t>
      </w:r>
      <w:hyperlink w:anchor="Par1116" w:history="1">
        <w:r>
          <w:rPr>
            <w:rFonts w:ascii="Arial" w:hAnsi="Arial" w:cs="Arial"/>
            <w:color w:val="0000FF"/>
            <w:sz w:val="20"/>
            <w:szCs w:val="20"/>
          </w:rPr>
          <w:t>распоряжения</w:t>
        </w:r>
      </w:hyperlink>
      <w:r>
        <w:rPr>
          <w:rFonts w:ascii="Arial" w:hAnsi="Arial" w:cs="Arial"/>
          <w:sz w:val="20"/>
          <w:szCs w:val="20"/>
        </w:rPr>
        <w:t xml:space="preserve"> об отказе в назначении государственной услуги по форме согласно приложению 4 к настоящему регламенту.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 указанную в заявлении.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44"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18" w:name="Par150"/>
      <w:bookmarkEnd w:id="18"/>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19" w:name="Par151"/>
      <w:bookmarkEnd w:id="19"/>
      <w:r>
        <w:rPr>
          <w:rFonts w:ascii="Arial" w:hAnsi="Arial" w:cs="Arial"/>
          <w:sz w:val="20"/>
          <w:szCs w:val="20"/>
        </w:rPr>
        <w:t xml:space="preserve">1) для предоставления государственной услуги заполняется </w:t>
      </w:r>
      <w:hyperlink w:anchor="Par715" w:history="1">
        <w:r>
          <w:rPr>
            <w:rFonts w:ascii="Arial" w:hAnsi="Arial" w:cs="Arial"/>
            <w:color w:val="0000FF"/>
            <w:sz w:val="20"/>
            <w:szCs w:val="20"/>
          </w:rPr>
          <w:t>заявление</w:t>
        </w:r>
      </w:hyperlink>
      <w:r>
        <w:rPr>
          <w:rFonts w:ascii="Arial" w:hAnsi="Arial" w:cs="Arial"/>
          <w:sz w:val="20"/>
          <w:szCs w:val="20"/>
        </w:rPr>
        <w:t xml:space="preserve"> с одновременным заполнением </w:t>
      </w:r>
      <w:hyperlink w:anchor="Par977" w:history="1">
        <w:r>
          <w:rPr>
            <w:rFonts w:ascii="Arial" w:hAnsi="Arial" w:cs="Arial"/>
            <w:color w:val="0000FF"/>
            <w:sz w:val="20"/>
            <w:szCs w:val="20"/>
          </w:rPr>
          <w:t>согласия</w:t>
        </w:r>
      </w:hyperlink>
      <w:r>
        <w:rPr>
          <w:rFonts w:ascii="Arial" w:hAnsi="Arial" w:cs="Arial"/>
          <w:sz w:val="20"/>
          <w:szCs w:val="20"/>
        </w:rPr>
        <w:t xml:space="preserve"> заявителя на обработку персональных данных в соответствии с </w:t>
      </w:r>
      <w:hyperlink r:id="rId13" w:history="1">
        <w:r>
          <w:rPr>
            <w:rFonts w:ascii="Arial" w:hAnsi="Arial" w:cs="Arial"/>
            <w:color w:val="0000FF"/>
            <w:sz w:val="20"/>
            <w:szCs w:val="20"/>
          </w:rPr>
          <w:t>частью 4 статьи 9</w:t>
        </w:r>
      </w:hyperlink>
      <w:r>
        <w:rPr>
          <w:rFonts w:ascii="Arial" w:hAnsi="Arial" w:cs="Arial"/>
          <w:sz w:val="20"/>
          <w:szCs w:val="20"/>
        </w:rPr>
        <w:t xml:space="preserve"> Федерального закона от 27.07.2006 N 152-ФЗ "О персональных данных" в электронной форме согласно приложениям 1 и 2 к настоящему регламенту: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 заявителем при обращении на ЕПГУ/ПГУ ЛО;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заполняется на основании: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паспортных данных;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о месте проживания заявителя и членов его семьи;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указанных в СНИЛС, ИНН;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о рождении всех детей, смерти детей, браке, разводе, установлении отцовства;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инвалидности (для получения государственных услуг, указанных в </w:t>
      </w:r>
      <w:hyperlink w:anchor="Par30" w:history="1">
        <w:r>
          <w:rPr>
            <w:rFonts w:ascii="Arial" w:hAnsi="Arial" w:cs="Arial"/>
            <w:color w:val="0000FF"/>
            <w:sz w:val="20"/>
            <w:szCs w:val="20"/>
          </w:rPr>
          <w:t>подпунктах 1.2.2</w:t>
        </w:r>
      </w:hyperlink>
      <w:r>
        <w:rPr>
          <w:rFonts w:ascii="Arial" w:hAnsi="Arial" w:cs="Arial"/>
          <w:sz w:val="20"/>
          <w:szCs w:val="20"/>
        </w:rPr>
        <w:t xml:space="preserve">, </w:t>
      </w:r>
      <w:hyperlink w:anchor="Par54" w:history="1">
        <w:r>
          <w:rPr>
            <w:rFonts w:ascii="Arial" w:hAnsi="Arial" w:cs="Arial"/>
            <w:color w:val="0000FF"/>
            <w:sz w:val="20"/>
            <w:szCs w:val="20"/>
          </w:rPr>
          <w:t>1.2.13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сведений о доходах (за исключением государственных услуг, указанных в </w:t>
      </w:r>
      <w:hyperlink w:anchor="Par42" w:history="1">
        <w:r>
          <w:rPr>
            <w:rFonts w:ascii="Arial" w:hAnsi="Arial" w:cs="Arial"/>
            <w:color w:val="0000FF"/>
            <w:sz w:val="20"/>
            <w:szCs w:val="20"/>
          </w:rPr>
          <w:t>подпунктах 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0" w:name="Par165"/>
      <w:bookmarkEnd w:id="20"/>
      <w:r>
        <w:rPr>
          <w:rFonts w:ascii="Arial" w:hAnsi="Arial" w:cs="Arial"/>
          <w:sz w:val="20"/>
          <w:szCs w:val="20"/>
        </w:rPr>
        <w:t>2) Документ, удостоверяющий личность ребенка при рождении ребенка на территории иностранного государства: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4" w:history="1">
        <w:r>
          <w:rPr>
            <w:rFonts w:ascii="Arial" w:hAnsi="Arial" w:cs="Arial"/>
            <w:color w:val="0000FF"/>
            <w:sz w:val="20"/>
            <w:szCs w:val="20"/>
          </w:rPr>
          <w:t>Конвенции</w:t>
        </w:r>
      </w:hyperlink>
      <w:r>
        <w:rPr>
          <w:rFonts w:ascii="Arial" w:hAnsi="Arial" w:cs="Arial"/>
          <w:sz w:val="20"/>
          <w:szCs w:val="20"/>
        </w:rPr>
        <w:t>, отменяющей требование легализации иностранных официальных документов, заключенной в Гааге 5 октября 1961 года (далее - Конвенция 1961 г.);</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5" w:history="1">
        <w:r>
          <w:rPr>
            <w:rFonts w:ascii="Arial" w:hAnsi="Arial" w:cs="Arial"/>
            <w:color w:val="0000FF"/>
            <w:sz w:val="20"/>
            <w:szCs w:val="20"/>
          </w:rPr>
          <w:t>Конвенции</w:t>
        </w:r>
      </w:hyperlink>
      <w:r>
        <w:rPr>
          <w:rFonts w:ascii="Arial" w:hAnsi="Arial" w:cs="Arial"/>
          <w:sz w:val="20"/>
          <w:szCs w:val="20"/>
        </w:rPr>
        <w:t xml:space="preserve"> 1961 г.;</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 w:history="1">
        <w:r>
          <w:rPr>
            <w:rFonts w:ascii="Arial" w:hAnsi="Arial" w:cs="Arial"/>
            <w:color w:val="0000FF"/>
            <w:sz w:val="20"/>
            <w:szCs w:val="20"/>
          </w:rPr>
          <w:t>Конвенции</w:t>
        </w:r>
      </w:hyperlink>
      <w:r>
        <w:rPr>
          <w:rFonts w:ascii="Arial" w:hAnsi="Arial" w:cs="Arial"/>
          <w:sz w:val="20"/>
          <w:szCs w:val="20"/>
        </w:rPr>
        <w:t xml:space="preserve"> о правовой помощи и правовых отношениях по гражданским, семейным и уголовным делам, заключенной в городе Минске 22 января 1993 года;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1" w:name="Par170"/>
      <w:bookmarkEnd w:id="21"/>
      <w:r>
        <w:rPr>
          <w:rFonts w:ascii="Arial" w:hAnsi="Arial" w:cs="Arial"/>
          <w:sz w:val="20"/>
          <w:szCs w:val="20"/>
        </w:rP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для многодетных и многодетных приемных семей совершеннолетние дети в возрасте от 18 до 23 лет при условии обучения в образовательных организациях по очной форме обучения):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 последние шесть календарных месяцев, предшествующих четырем календарным месяцам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w:t>
      </w:r>
      <w:hyperlink w:anchor="Par30" w:history="1">
        <w:r>
          <w:rPr>
            <w:rFonts w:ascii="Arial" w:hAnsi="Arial" w:cs="Arial"/>
            <w:color w:val="0000FF"/>
            <w:sz w:val="20"/>
            <w:szCs w:val="20"/>
          </w:rPr>
          <w:t>1.2.2</w:t>
        </w:r>
      </w:hyperlink>
      <w:r>
        <w:rPr>
          <w:rFonts w:ascii="Arial" w:hAnsi="Arial" w:cs="Arial"/>
          <w:sz w:val="20"/>
          <w:szCs w:val="20"/>
        </w:rPr>
        <w:t xml:space="preserve">, </w:t>
      </w:r>
      <w:hyperlink w:anchor="Par34" w:history="1">
        <w:r>
          <w:rPr>
            <w:rFonts w:ascii="Arial" w:hAnsi="Arial" w:cs="Arial"/>
            <w:color w:val="0000FF"/>
            <w:sz w:val="20"/>
            <w:szCs w:val="20"/>
          </w:rPr>
          <w:t>1.2.4</w:t>
        </w:r>
      </w:hyperlink>
      <w:r>
        <w:rPr>
          <w:rFonts w:ascii="Arial" w:hAnsi="Arial" w:cs="Arial"/>
          <w:sz w:val="20"/>
          <w:szCs w:val="20"/>
        </w:rPr>
        <w:t xml:space="preserve">, </w:t>
      </w:r>
      <w:hyperlink w:anchor="Par40" w:history="1">
        <w:r>
          <w:rPr>
            <w:rFonts w:ascii="Arial" w:hAnsi="Arial" w:cs="Arial"/>
            <w:color w:val="0000FF"/>
            <w:sz w:val="20"/>
            <w:szCs w:val="20"/>
          </w:rPr>
          <w:t>1.2.7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 последние двенадцать календарных месяцев, предшествующих четырем календарным месяцам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ar31" w:history="1">
        <w:r>
          <w:rPr>
            <w:rFonts w:ascii="Arial" w:hAnsi="Arial" w:cs="Arial"/>
            <w:color w:val="0000FF"/>
            <w:sz w:val="20"/>
            <w:szCs w:val="20"/>
          </w:rPr>
          <w:t>подпунктах 1.2.3</w:t>
        </w:r>
      </w:hyperlink>
      <w:r>
        <w:rPr>
          <w:rFonts w:ascii="Arial" w:hAnsi="Arial" w:cs="Arial"/>
          <w:sz w:val="20"/>
          <w:szCs w:val="20"/>
        </w:rPr>
        <w:t xml:space="preserve">, </w:t>
      </w:r>
      <w:hyperlink w:anchor="Par37" w:history="1">
        <w:r>
          <w:rPr>
            <w:rFonts w:ascii="Arial" w:hAnsi="Arial" w:cs="Arial"/>
            <w:color w:val="0000FF"/>
            <w:sz w:val="20"/>
            <w:szCs w:val="20"/>
          </w:rPr>
          <w:t>1.2.5</w:t>
        </w:r>
      </w:hyperlink>
      <w:r>
        <w:rPr>
          <w:rFonts w:ascii="Arial" w:hAnsi="Arial" w:cs="Arial"/>
          <w:sz w:val="20"/>
          <w:szCs w:val="20"/>
        </w:rPr>
        <w:t xml:space="preserve">, </w:t>
      </w:r>
      <w:hyperlink w:anchor="Par39" w:history="1">
        <w:r>
          <w:rPr>
            <w:rFonts w:ascii="Arial" w:hAnsi="Arial" w:cs="Arial"/>
            <w:color w:val="0000FF"/>
            <w:sz w:val="20"/>
            <w:szCs w:val="20"/>
          </w:rPr>
          <w:t>1.2.6</w:t>
        </w:r>
      </w:hyperlink>
      <w:r>
        <w:rPr>
          <w:rFonts w:ascii="Arial" w:hAnsi="Arial" w:cs="Arial"/>
          <w:sz w:val="20"/>
          <w:szCs w:val="20"/>
        </w:rPr>
        <w:t xml:space="preserve">,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справки о размере стипендии либо компенсационных выплат в период нахождения обучающегося в академическом отпуске;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размере получаемых алиментов либо соглашение об уплате алиментов на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ежемесячном пожизненном содержании судей, вышедших в отставку;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государственной услуги по назначению ежемесячного пособия на приобретение товаров детского ассортимента и продуктов детского питания: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из числа иностранных граждан и лиц без гражданства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70"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w:t>
      </w:r>
      <w:r>
        <w:rPr>
          <w:rFonts w:ascii="Arial" w:hAnsi="Arial" w:cs="Arial"/>
          <w:sz w:val="20"/>
          <w:szCs w:val="20"/>
        </w:rPr>
        <w:lastRenderedPageBreak/>
        <w:t>проживающих на территории Российской Федерации и имеющих регистрацию по месту жительства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70"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получения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70"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женщин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Для получения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70"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квитанции о начислении платы за жилое помещение и коммунальные услуги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образовательной организации, содержащую сведения об обучении ребенка (детей) в возрасте от 18 до 23 лет по очной форме обучения и размере стипендии (либо об отсутствии стипендии).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получения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70"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об обучении ребенка (детей) в общеобразовательной организации.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получения государственной услуги по назначению единовременной денежной выплаты на приобретение жилого помещения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2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суда о постоянном проживании одного или обоих родителей на территории Ленинградской области не менее 12 месяцев до дня одновременного рождения в семье трех и более детей (при отсутствии сведений органов регистрационного учета о регистрации по месту жительства);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договор (договоры) купли-продажи жилого помещения, прошедший государственную регистрацию, или его (их) нотариально удостоверенная копия, в котором отражено следующее: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жилое помещение находится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приобретаемое жилое помещение пригодно для постоянного проживания и отвечает установленным санитарным нормам и техническим требованиям;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обременений прав на жилое помещение, в том числе ареста, залога у третьих лиц, на приобретаемое жилое помещение (жилые помещения);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жилое помещение (жилые помещения) приобретается в общую долевую собственность членов многодетной семьи;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приобретаемое жилое помещение приобретается за счет средств единовременной денежной выплаты на приобретение жилого помещения, предусмотренной областным </w:t>
      </w:r>
      <w:hyperlink r:id="rId1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72-оз "Социальный кодекс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 на приобретение жилого помещения;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Для получения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70"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содержащие сведения о том, что члены семьи приняты на учет в качестве нуждающихся в жилых помещениях, предоставляемых по договорам социального найма в Ленинградской области. При реализации технической возможности в рамках межведомственного электронного взаимодействия сведения будут запрашиваться посредством межведомственного электронного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подтверждающая, что члены семьи признаны нуждающимися в улучшении жилищных условий по основаниям, установленным </w:t>
      </w:r>
      <w:hyperlink r:id="rId18"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подтверждающая, что члены семьи имели последнюю регистрацию по месту жительства на территории Ленинградской области (для лиц без определенного места жительства);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заключенный одним из родителей ребенка, в отношении жилого помещения, находящегося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заключения договора поднайма);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Для получения государственной услуги по назначению ежегодной выплаты на ребенка, страдающего заболеванием целиакия,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2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наличии у ребенка заболевания целиакия.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получения государственной услуги по назначению ежегодной выплаты на ребенка, страдающего заболеванием фенилкетонурия,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2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справку о наличии у ребенка заболевания фенилкетонурия.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получения государственной услуги по назначению ежемесячной выплаты на ребенка, страдающего заболеванием инсулинзависимый сахарный диабет (протекающий в детском возрасте), не имеющего инвалидность,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2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медицинской организации об установлении ребенку диагноза инсулинзависимый сахарный диабет (протекающий в детском возрасте) и не признанным в установленном законом порядке ребенком-инвалидом.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Для получения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2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"Земельный капитал в Ленинградской области", выданный уполномоченным органом местного самоуправления муниципального района (городского округа) Ленинградской области, осуществляющим учет граждан в качестве лиц, имеющих право на предоставление земельных участков в собственность бесплатно;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земельного участка с рассрочкой платежа, в котором отражены: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цена договора;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обременений, в том числе от ареста, залога;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категория и вид разрешенного использования земельного участка из предусмотренного частью 7 статьи 4-2 областного закона N 75-оз перечня видов разрешенного использования земельных участков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приобретение земельного участка за счет средств земельного капитала в Ленинградской области, право на который подтверждается сертификатом;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сведения о физическом (юридическом) лице (лицах), отчуждающем земельный участок, с указанием реквизитов банковского счета для перечисления средств земельного капитала.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средств земельного капитала полностью или частично на уплату первоначального взноса и(или) погашения основного долга и уплаты процентов по кредитному договору (договору займа), выданному на приобретение земельного участка, расположенного на территории Ленинградской области, включая ипотечные кредиты, предоставленные гражданам по кредитному договору (договору займа), дополнительно представляются: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кредитный договор (договор займа), прошедший государственную регистрацию в установленном порядке;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оплату владельцем сертификата продавцу земельного участка по договору купли-продажи земельного участка с рассрочкой платежа полностью или частично денежной суммы за счет средств по кредитному договору (договору займа) в счет оплаты обязательств владельца сертификата по договору купли-продажи земельного участка с рассрочкой платежа, а именно: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со счета;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о передаче денежных средств;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платежное поручение;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расписка;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другие справки установленного образца, заверенные печатью кредитной организации;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Для получения государственной услуги по назначению ежемесячной выплаты на ребенка, страдающего заболеванием врожденный буллезный эпидермолиз, заявитель дополнительно к документам, перечисленным в </w:t>
      </w:r>
      <w:hyperlink w:anchor="Par151"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2 пункта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медицинской организации об установлении ребенку диагноза врожденный буллезный эпидермолиз.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2" w:name="Par236"/>
      <w:bookmarkEnd w:id="22"/>
      <w:r>
        <w:rPr>
          <w:rFonts w:ascii="Arial" w:hAnsi="Arial" w:cs="Arial"/>
          <w:sz w:val="20"/>
          <w:szCs w:val="20"/>
        </w:rPr>
        <w:t xml:space="preserve">2.6.1. Заявитель дополнительно к документам, перечисленным в </w:t>
      </w:r>
      <w:hyperlink w:anchor="Par150"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3" w:name="Par237"/>
      <w:bookmarkEnd w:id="23"/>
      <w:r>
        <w:rPr>
          <w:rFonts w:ascii="Arial" w:hAnsi="Arial" w:cs="Arial"/>
          <w:sz w:val="20"/>
          <w:szCs w:val="20"/>
        </w:rPr>
        <w:t xml:space="preserve">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из медицинской организации о постановке на учет по беременности и сроке беременности не менее 12 недель - при постановке на учет;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(для государственной услуги, указанной в </w:t>
      </w:r>
      <w:hyperlink w:anchor="Par30" w:history="1">
        <w:r>
          <w:rPr>
            <w:rFonts w:ascii="Arial" w:hAnsi="Arial" w:cs="Arial"/>
            <w:color w:val="0000FF"/>
            <w:sz w:val="20"/>
            <w:szCs w:val="20"/>
          </w:rPr>
          <w:t>подпункте 1.2.2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подтверждающие отсутствие фактов привлечения членов многодетной семьи в течение года, предшествующего обращению за государственной услугой, к административной ответственности за совершение административных правонарушений, в том числе в области дорожного движения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 (для государственной услуги, указанной в </w:t>
      </w:r>
      <w:hyperlink w:anchor="Par41" w:history="1">
        <w:r>
          <w:rPr>
            <w:rFonts w:ascii="Arial" w:hAnsi="Arial" w:cs="Arial"/>
            <w:color w:val="0000FF"/>
            <w:sz w:val="20"/>
            <w:szCs w:val="20"/>
          </w:rPr>
          <w:t>подпункте 1.2.8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наступления следующих жизненных ситуаций (для государственной услуги, указанной в </w:t>
      </w:r>
      <w:hyperlink w:anchor="Par43" w:history="1">
        <w:r>
          <w:rPr>
            <w:rFonts w:ascii="Arial" w:hAnsi="Arial" w:cs="Arial"/>
            <w:color w:val="0000FF"/>
            <w:sz w:val="20"/>
            <w:szCs w:val="20"/>
          </w:rPr>
          <w:t>подпункте 1.2.10 пункта 1.2</w:t>
        </w:r>
      </w:hyperlink>
      <w:r>
        <w:rPr>
          <w:rFonts w:ascii="Arial" w:hAnsi="Arial" w:cs="Arial"/>
          <w:sz w:val="20"/>
          <w:szCs w:val="20"/>
        </w:rPr>
        <w:t xml:space="preserve"> настоящего регламента): признание лица безвестно отсутствующим, объявление лица умершим, признание лица частично недееспособным или недееспособным, ограничение или лишение лица родительских прав в отношении ребенка (детей), совершение лицом в отношении ребенка умышленного </w:t>
      </w:r>
      <w:r>
        <w:rPr>
          <w:rFonts w:ascii="Arial" w:hAnsi="Arial" w:cs="Arial"/>
          <w:sz w:val="20"/>
          <w:szCs w:val="20"/>
        </w:rPr>
        <w:lastRenderedPageBreak/>
        <w:t>преступления, относящегося к преступлениям против личности, отмена усыновления ребенка - копия решения суда с отметкой о дате вступления его в законную силу, заверенная судебным органом;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97002" w:rsidRDefault="00497002" w:rsidP="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w:t>
      </w:r>
      <w:hyperlink r:id="rId19"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02.06.2022 N 04-28)</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4" w:name="Par250"/>
      <w:bookmarkEnd w:id="24"/>
      <w:r>
        <w:rPr>
          <w:rFonts w:ascii="Arial" w:hAnsi="Arial" w:cs="Arial"/>
          <w:sz w:val="20"/>
          <w:szCs w:val="20"/>
        </w:rPr>
        <w:t>2.6.2. Представитель заявителя из числа уполномоченных лиц/опекунов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20"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доверенность в простой письменной форме согласно </w:t>
      </w:r>
      <w:hyperlink w:anchor="Par1291" w:history="1">
        <w:r>
          <w:rPr>
            <w:rFonts w:ascii="Arial" w:hAnsi="Arial" w:cs="Arial"/>
            <w:color w:val="0000FF"/>
            <w:sz w:val="20"/>
            <w:szCs w:val="20"/>
          </w:rPr>
          <w:t>приложениям 6</w:t>
        </w:r>
      </w:hyperlink>
      <w:r>
        <w:rPr>
          <w:rFonts w:ascii="Arial" w:hAnsi="Arial" w:cs="Arial"/>
          <w:sz w:val="20"/>
          <w:szCs w:val="20"/>
        </w:rPr>
        <w:t xml:space="preserve"> и </w:t>
      </w:r>
      <w:hyperlink w:anchor="Par1347" w:history="1">
        <w:r>
          <w:rPr>
            <w:rFonts w:ascii="Arial" w:hAnsi="Arial" w:cs="Arial"/>
            <w:color w:val="0000FF"/>
            <w:sz w:val="20"/>
            <w:szCs w:val="20"/>
          </w:rPr>
          <w:t>7</w:t>
        </w:r>
      </w:hyperlink>
      <w:r>
        <w:rPr>
          <w:rFonts w:ascii="Arial" w:hAnsi="Arial" w:cs="Arial"/>
          <w:sz w:val="20"/>
          <w:szCs w:val="20"/>
        </w:rPr>
        <w:t xml:space="preserve"> к настоящему регламенту.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Заявление о предоставлении государственной услуги заполняется в электронном виде в МФЦ, или на ПГУ ЛО, или на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написано на бланке по форме согласно </w:t>
      </w:r>
      <w:hyperlink w:anchor="Par715" w:history="1">
        <w:r>
          <w:rPr>
            <w:rFonts w:ascii="Arial" w:hAnsi="Arial" w:cs="Arial"/>
            <w:color w:val="0000FF"/>
            <w:sz w:val="20"/>
            <w:szCs w:val="20"/>
          </w:rPr>
          <w:t>приложению 1</w:t>
        </w:r>
      </w:hyperlink>
      <w:r>
        <w:rPr>
          <w:rFonts w:ascii="Arial" w:hAnsi="Arial" w:cs="Arial"/>
          <w:sz w:val="20"/>
          <w:szCs w:val="20"/>
        </w:rPr>
        <w:t xml:space="preserve"> к настоящему регламенту;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текст заявления должен быть написан на русском языке, записи хорошо читаемы и разборчивы, персональные данные заявителя указаны полностью;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5" w:name="Par266"/>
      <w:bookmarkEnd w:id="25"/>
      <w:r>
        <w:rPr>
          <w:rFonts w:ascii="Arial" w:hAnsi="Arial" w:cs="Arial"/>
          <w:sz w:val="20"/>
          <w:szCs w:val="20"/>
        </w:rPr>
        <w:t>2.6.4. Справки, подтверждающие доходы граждан за расчетный период, предоставляемые заявителем самостоятельно, должны содержать: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помесячные сведения о всех выплатах, предусмотренных трудовым законодательством и системой оплаты труда;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периоде, за который приходятся выплаты;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выдачи;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исходящий регистрационный номер документа;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подписи руководителя организации или иного уполномоченного лица;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26" w:name="Par274"/>
      <w:bookmarkEnd w:id="26"/>
      <w:r>
        <w:rPr>
          <w:rFonts w:ascii="Arial" w:hAnsi="Arial" w:cs="Arial"/>
          <w:sz w:val="20"/>
          <w:szCs w:val="20"/>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(за исключением организаций, оказывающих услуги, необходимые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27" w:name="Par291"/>
      <w:bookmarkEnd w:id="27"/>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наличии либо отсутствии регистрации по месту жительства гражданина Российской Федерации в пределах Ленинградской области для получения государственных услуг, указанных в </w:t>
      </w:r>
      <w:hyperlink w:anchor="Par34" w:history="1">
        <w:r>
          <w:rPr>
            <w:rFonts w:ascii="Arial" w:hAnsi="Arial" w:cs="Arial"/>
            <w:color w:val="0000FF"/>
            <w:sz w:val="20"/>
            <w:szCs w:val="20"/>
          </w:rPr>
          <w:t>подпунктах 1.2.4</w:t>
        </w:r>
      </w:hyperlink>
      <w:r>
        <w:rPr>
          <w:rFonts w:ascii="Arial" w:hAnsi="Arial" w:cs="Arial"/>
          <w:sz w:val="20"/>
          <w:szCs w:val="20"/>
        </w:rPr>
        <w:t xml:space="preserve">, </w:t>
      </w:r>
      <w:hyperlink w:anchor="Par41" w:history="1">
        <w:r>
          <w:rPr>
            <w:rFonts w:ascii="Arial" w:hAnsi="Arial" w:cs="Arial"/>
            <w:color w:val="0000FF"/>
            <w:sz w:val="20"/>
            <w:szCs w:val="20"/>
          </w:rPr>
          <w:t>1.2.8</w:t>
        </w:r>
      </w:hyperlink>
      <w:r>
        <w:rPr>
          <w:rFonts w:ascii="Arial" w:hAnsi="Arial" w:cs="Arial"/>
          <w:sz w:val="20"/>
          <w:szCs w:val="20"/>
        </w:rPr>
        <w:t xml:space="preserve"> -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31" w:history="1">
        <w:r>
          <w:rPr>
            <w:rFonts w:ascii="Arial" w:hAnsi="Arial" w:cs="Arial"/>
            <w:color w:val="0000FF"/>
            <w:sz w:val="20"/>
            <w:szCs w:val="20"/>
          </w:rPr>
          <w:t>1.2.3</w:t>
        </w:r>
      </w:hyperlink>
      <w:r>
        <w:rPr>
          <w:rFonts w:ascii="Arial" w:hAnsi="Arial" w:cs="Arial"/>
          <w:sz w:val="20"/>
          <w:szCs w:val="20"/>
        </w:rPr>
        <w:t xml:space="preserve">, </w:t>
      </w:r>
      <w:hyperlink w:anchor="Par37" w:history="1">
        <w:r>
          <w:rPr>
            <w:rFonts w:ascii="Arial" w:hAnsi="Arial" w:cs="Arial"/>
            <w:color w:val="0000FF"/>
            <w:sz w:val="20"/>
            <w:szCs w:val="20"/>
          </w:rPr>
          <w:t>1.2.5</w:t>
        </w:r>
      </w:hyperlink>
      <w:r>
        <w:rPr>
          <w:rFonts w:ascii="Arial" w:hAnsi="Arial" w:cs="Arial"/>
          <w:sz w:val="20"/>
          <w:szCs w:val="20"/>
        </w:rPr>
        <w:t xml:space="preserve"> - </w:t>
      </w:r>
      <w:hyperlink w:anchor="Par40" w:history="1">
        <w:r>
          <w:rPr>
            <w:rFonts w:ascii="Arial" w:hAnsi="Arial" w:cs="Arial"/>
            <w:color w:val="0000FF"/>
            <w:sz w:val="20"/>
            <w:szCs w:val="20"/>
          </w:rPr>
          <w:t>1.2.7</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наличии права управления автотранспортным средством для получения государственной услуги, указанной в </w:t>
      </w:r>
      <w:hyperlink w:anchor="Par41" w:history="1">
        <w:r>
          <w:rPr>
            <w:rFonts w:ascii="Arial" w:hAnsi="Arial" w:cs="Arial"/>
            <w:color w:val="0000FF"/>
            <w:sz w:val="20"/>
            <w:szCs w:val="20"/>
          </w:rPr>
          <w:t>подпункте 1.2.8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наличии (отсутствии) неснятой (непогашенной) судимости для получения государственной услуги, указанной в </w:t>
      </w:r>
      <w:hyperlink w:anchor="Par41" w:history="1">
        <w:r>
          <w:rPr>
            <w:rFonts w:ascii="Arial" w:hAnsi="Arial" w:cs="Arial"/>
            <w:color w:val="0000FF"/>
            <w:sz w:val="20"/>
            <w:szCs w:val="20"/>
          </w:rPr>
          <w:t>подпункте 1.2.8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административных правонарушениях, в том числе в области дорожного движения, для получения государственной услуги, указанной в </w:t>
      </w:r>
      <w:hyperlink w:anchor="Par41" w:history="1">
        <w:r>
          <w:rPr>
            <w:rFonts w:ascii="Arial" w:hAnsi="Arial" w:cs="Arial"/>
            <w:color w:val="0000FF"/>
            <w:sz w:val="20"/>
            <w:szCs w:val="20"/>
          </w:rPr>
          <w:t>подпункте 1.2.8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Пенсионного фонда Российской Федерации: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трудовой деятельности, предусмотренные Трудовым </w:t>
      </w:r>
      <w:hyperlink r:id="rId21" w:history="1">
        <w:r>
          <w:rPr>
            <w:rFonts w:ascii="Arial" w:hAnsi="Arial" w:cs="Arial"/>
            <w:color w:val="0000FF"/>
            <w:sz w:val="20"/>
            <w:szCs w:val="20"/>
          </w:rPr>
          <w:t>кодексом</w:t>
        </w:r>
      </w:hyperlink>
      <w:r>
        <w:rPr>
          <w:rFonts w:ascii="Arial" w:hAnsi="Arial" w:cs="Arial"/>
          <w:sz w:val="20"/>
          <w:szCs w:val="20"/>
        </w:rPr>
        <w:t xml:space="preserve"> РФ (при наличии) - для родителей, опекунов, попечителей,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заработной плате или доходе, на которые начислены страховые взносы,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30" w:history="1">
        <w:r>
          <w:rPr>
            <w:rFonts w:ascii="Arial" w:hAnsi="Arial" w:cs="Arial"/>
            <w:color w:val="0000FF"/>
            <w:sz w:val="20"/>
            <w:szCs w:val="20"/>
          </w:rPr>
          <w:t>подпунктах 1.2.2</w:t>
        </w:r>
      </w:hyperlink>
      <w:r>
        <w:rPr>
          <w:rFonts w:ascii="Arial" w:hAnsi="Arial" w:cs="Arial"/>
          <w:sz w:val="20"/>
          <w:szCs w:val="20"/>
        </w:rPr>
        <w:t xml:space="preserve">, </w:t>
      </w:r>
      <w:hyperlink w:anchor="Par54" w:history="1">
        <w:r>
          <w:rPr>
            <w:rFonts w:ascii="Arial" w:hAnsi="Arial" w:cs="Arial"/>
            <w:color w:val="0000FF"/>
            <w:sz w:val="20"/>
            <w:szCs w:val="20"/>
          </w:rPr>
          <w:t>1.2.13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состоянии индивидуального лицевого счета застрахованного лица в системе обязательного пенсионного страхования;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органе социальной защиты населения субъекта Российской Федерации и подведомственных ему учреждений: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Единой государственной информационной системе социального обеспечения: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органе Федеральной налоговой службы: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37" w:history="1">
        <w:r>
          <w:rPr>
            <w:rFonts w:ascii="Arial" w:hAnsi="Arial" w:cs="Arial"/>
            <w:color w:val="0000FF"/>
            <w:sz w:val="20"/>
            <w:szCs w:val="20"/>
          </w:rPr>
          <w:t>1.2.5</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от предпринимательской деятельности и от осуществления частной практики,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от продажи, аренды имущества,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лица, являющегося индивидуальным предпринимателем, по форме 3-НДФЛ (общая система налогообложения),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ИНН физического лица на основании данных о ФИО и дате рождения,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Единой государственной информационной системе социального обеспечения: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основании внесения в свидетельство о рождении сведений о рождении ребенка, для получения государственной услуги, указанной в </w:t>
      </w:r>
      <w:hyperlink w:anchor="Par30" w:history="1">
        <w:r>
          <w:rPr>
            <w:rFonts w:ascii="Arial" w:hAnsi="Arial" w:cs="Arial"/>
            <w:color w:val="0000FF"/>
            <w:sz w:val="20"/>
            <w:szCs w:val="20"/>
          </w:rPr>
          <w:t>подпунктах 1.2.2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государственной регистрации рождения;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заключения брака;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смерти;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перемены имени;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расторжения брака;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установления отцовства;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получении (неполучении) заявителем денежного содержания на ребенка,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(сведения) из решения органа опеки и попечительства об установлении опеки над ребенком;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законном представителе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ограничении дееспособности или признании родителя либо иного законного представителя ребенка недееспособным;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органе Федеральной службы судебных приставов: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или постановление судебного пристава-исполнителя о возвращении исполнительного документа взыскателю,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Росреестр,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недвижимом имуществе, содержащиеся в Едином государственном реестре недвижимости, для получения государственных услуг, указанных в </w:t>
      </w:r>
      <w:hyperlink w:anchor="Par43" w:history="1">
        <w:r>
          <w:rPr>
            <w:rFonts w:ascii="Arial" w:hAnsi="Arial" w:cs="Arial"/>
            <w:color w:val="0000FF"/>
            <w:sz w:val="20"/>
            <w:szCs w:val="20"/>
          </w:rPr>
          <w:t>подпунктах 1.2.10</w:t>
        </w:r>
      </w:hyperlink>
      <w:r>
        <w:rPr>
          <w:rFonts w:ascii="Arial" w:hAnsi="Arial" w:cs="Arial"/>
          <w:sz w:val="20"/>
          <w:szCs w:val="20"/>
        </w:rPr>
        <w:t xml:space="preserve"> и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ином имуществе, формируемые в соответствии с требованиями нормативных правовых актов Российской Федерации, для получения государственных услуг, указанных в </w:t>
      </w:r>
      <w:hyperlink w:anchor="Par43" w:history="1">
        <w:r>
          <w:rPr>
            <w:rFonts w:ascii="Arial" w:hAnsi="Arial" w:cs="Arial"/>
            <w:color w:val="0000FF"/>
            <w:sz w:val="20"/>
            <w:szCs w:val="20"/>
          </w:rPr>
          <w:t>подпунктах 1.2.10</w:t>
        </w:r>
      </w:hyperlink>
      <w:r>
        <w:rPr>
          <w:rFonts w:ascii="Arial" w:hAnsi="Arial" w:cs="Arial"/>
          <w:sz w:val="20"/>
          <w:szCs w:val="20"/>
        </w:rPr>
        <w:t xml:space="preserve"> и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органе Федеральной службы исполнения наказаний и других соответствующих федеральных органах: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органе Министерства обороны Российской Федерации и подведомственных ему учреждениях: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призыве отца ребенка на военную службу с указанием воинского звания и срока окончания службы по призыву,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учебе отца ребенка, с указанием срока окончания службы по призыву,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Фонде социального страхования: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(сведения) о сумме выплат застрахованному лицу, для получения государственных услуг, указанных в </w:t>
      </w:r>
      <w:hyperlink w:anchor="Par29" w:history="1">
        <w:r>
          <w:rPr>
            <w:rFonts w:ascii="Arial" w:hAnsi="Arial" w:cs="Arial"/>
            <w:color w:val="0000FF"/>
            <w:sz w:val="20"/>
            <w:szCs w:val="20"/>
          </w:rPr>
          <w:t>подпунктах 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органы государственной власти Российской Федерации, органы государственной власти Ленинградской области или органы местного самоуправления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подтверждающие, что многодетная семья в установленном порядке отмечена за достойное воспитание, для получения государственных услуг, указанных в </w:t>
      </w:r>
      <w:hyperlink w:anchor="Par41" w:history="1">
        <w:r>
          <w:rPr>
            <w:rFonts w:ascii="Arial" w:hAnsi="Arial" w:cs="Arial"/>
            <w:color w:val="0000FF"/>
            <w:sz w:val="20"/>
            <w:szCs w:val="20"/>
          </w:rPr>
          <w:t>1.2.8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Государственной информационной системе жилищно-коммунального хозяйства: сведения о задолженности по оплате жилищно-коммунальных услуг на основании решения суда;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органе опеки и попечительства (в случае отсутствия сведений в Единой государственной информационной системе социального обеспечения):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получении (неполучении) заявителем денежного содержания на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лишении родительских прав;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законном представителе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(сведения) из решения органа опеки и попечительства об установлении опеки над ребенком;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ограничении дееспособности или признании родителя либо иного законного представителя ребенка недееспособным.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 осуществляется на бумажном носителе: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291"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 в том числе документы, подтверждающие, что многодетная семья отмечена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w:t>
      </w:r>
      <w:r>
        <w:rPr>
          <w:rFonts w:ascii="Arial" w:hAnsi="Arial" w:cs="Arial"/>
          <w:sz w:val="20"/>
          <w:szCs w:val="20"/>
        </w:rPr>
        <w:lastRenderedPageBreak/>
        <w:t xml:space="preserve">самоуправления Ленинградской области (распоряжения, постановления, грамоты и т.п.), для получения государственной услуги, указанной в </w:t>
      </w:r>
      <w:hyperlink w:anchor="Par41" w:history="1">
        <w:r>
          <w:rPr>
            <w:rFonts w:ascii="Arial" w:hAnsi="Arial" w:cs="Arial"/>
            <w:color w:val="0000FF"/>
            <w:sz w:val="20"/>
            <w:szCs w:val="20"/>
          </w:rPr>
          <w:t>подпункте 1.2.8 пункта 1.2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50" w:history="1">
        <w:r>
          <w:rPr>
            <w:rFonts w:ascii="Arial" w:hAnsi="Arial" w:cs="Arial"/>
            <w:color w:val="0000FF"/>
            <w:sz w:val="20"/>
            <w:szCs w:val="20"/>
          </w:rPr>
          <w:t>пунктах 2.6</w:t>
        </w:r>
      </w:hyperlink>
      <w:r>
        <w:rPr>
          <w:rFonts w:ascii="Arial" w:hAnsi="Arial" w:cs="Arial"/>
          <w:sz w:val="20"/>
          <w:szCs w:val="20"/>
        </w:rPr>
        <w:t xml:space="preserve"> - </w:t>
      </w:r>
      <w:hyperlink w:anchor="Par250" w:history="1">
        <w:r>
          <w:rPr>
            <w:rFonts w:ascii="Arial" w:hAnsi="Arial" w:cs="Arial"/>
            <w:color w:val="0000FF"/>
            <w:sz w:val="20"/>
            <w:szCs w:val="20"/>
          </w:rPr>
          <w:t>2.6.2</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5"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предусмотрена действующим законодательством</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238" w:history="1">
        <w:r>
          <w:rPr>
            <w:rFonts w:ascii="Arial" w:hAnsi="Arial" w:cs="Arial"/>
            <w:color w:val="0000FF"/>
            <w:sz w:val="20"/>
            <w:szCs w:val="20"/>
          </w:rPr>
          <w:t>уведомление</w:t>
        </w:r>
      </w:hyperlink>
      <w:r>
        <w:rPr>
          <w:rFonts w:ascii="Arial" w:hAnsi="Arial" w:cs="Arial"/>
          <w:sz w:val="20"/>
          <w:szCs w:val="20"/>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18"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497002" w:rsidRDefault="00497002" w:rsidP="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2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28" w:name="Par395"/>
      <w:bookmarkEnd w:id="28"/>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указанных в </w:t>
      </w:r>
      <w:hyperlink w:anchor="Par37" w:history="1">
        <w:r>
          <w:rPr>
            <w:rFonts w:ascii="Arial" w:hAnsi="Arial" w:cs="Arial"/>
            <w:color w:val="0000FF"/>
            <w:sz w:val="20"/>
            <w:szCs w:val="20"/>
          </w:rPr>
          <w:t>п. 1.2.5</w:t>
        </w:r>
      </w:hyperlink>
      <w:r>
        <w:rPr>
          <w:rFonts w:ascii="Arial" w:hAnsi="Arial" w:cs="Arial"/>
          <w:sz w:val="20"/>
          <w:szCs w:val="20"/>
        </w:rPr>
        <w:t xml:space="preserve"> и </w:t>
      </w:r>
      <w:hyperlink w:anchor="Par57" w:history="1">
        <w:r>
          <w:rPr>
            <w:rFonts w:ascii="Arial" w:hAnsi="Arial" w:cs="Arial"/>
            <w:color w:val="0000FF"/>
            <w:sz w:val="20"/>
            <w:szCs w:val="20"/>
          </w:rPr>
          <w:t>1.2.16</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подачи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предусмотренных, представляемых заявителем в соответствии с </w:t>
      </w:r>
      <w:hyperlink w:anchor="Par150" w:history="1">
        <w:r>
          <w:rPr>
            <w:rFonts w:ascii="Arial" w:hAnsi="Arial" w:cs="Arial"/>
            <w:color w:val="0000FF"/>
            <w:sz w:val="20"/>
            <w:szCs w:val="20"/>
          </w:rPr>
          <w:t>пунктами 2.6</w:t>
        </w:r>
      </w:hyperlink>
      <w:r>
        <w:rPr>
          <w:rFonts w:ascii="Arial" w:hAnsi="Arial" w:cs="Arial"/>
          <w:sz w:val="20"/>
          <w:szCs w:val="20"/>
        </w:rPr>
        <w:t xml:space="preserve"> - </w:t>
      </w:r>
      <w:hyperlink w:anchor="Par236"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и представленные заявителем документы не отвечают требованиям, установленным </w:t>
      </w:r>
      <w:hyperlink w:anchor="Par266" w:history="1">
        <w:r>
          <w:rPr>
            <w:rFonts w:ascii="Arial" w:hAnsi="Arial" w:cs="Arial"/>
            <w:color w:val="0000FF"/>
            <w:sz w:val="20"/>
            <w:szCs w:val="20"/>
          </w:rPr>
          <w:t>пунктами 2.6.4</w:t>
        </w:r>
      </w:hyperlink>
      <w:r>
        <w:rPr>
          <w:rFonts w:ascii="Arial" w:hAnsi="Arial" w:cs="Arial"/>
          <w:sz w:val="20"/>
          <w:szCs w:val="20"/>
        </w:rPr>
        <w:t xml:space="preserve"> - </w:t>
      </w:r>
      <w:hyperlink w:anchor="Par274" w:history="1">
        <w:r>
          <w:rPr>
            <w:rFonts w:ascii="Arial" w:hAnsi="Arial" w:cs="Arial"/>
            <w:color w:val="0000FF"/>
            <w:sz w:val="20"/>
            <w:szCs w:val="20"/>
          </w:rPr>
          <w:t>2.6.5</w:t>
        </w:r>
      </w:hyperlink>
      <w:r>
        <w:rPr>
          <w:rFonts w:ascii="Arial" w:hAnsi="Arial" w:cs="Arial"/>
          <w:sz w:val="20"/>
          <w:szCs w:val="20"/>
        </w:rPr>
        <w:t xml:space="preserve"> административного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представленные заявителем документы недействительны/указанные в заявлении сведения недостоверны;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подано лицом, не уполномоченным на осуществление таких действий;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повторное обращение за получением меры социальной поддержки в период ее предоставления.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Исчерпывающий перечень оснований для отказа в приеме документов, необходимых для назначения мер социальной поддержки, указанных в </w:t>
      </w:r>
      <w:hyperlink w:anchor="Par37" w:history="1">
        <w:r>
          <w:rPr>
            <w:rFonts w:ascii="Arial" w:hAnsi="Arial" w:cs="Arial"/>
            <w:color w:val="0000FF"/>
            <w:sz w:val="20"/>
            <w:szCs w:val="20"/>
          </w:rPr>
          <w:t>п. 1.2.5</w:t>
        </w:r>
      </w:hyperlink>
      <w:r>
        <w:rPr>
          <w:rFonts w:ascii="Arial" w:hAnsi="Arial" w:cs="Arial"/>
          <w:sz w:val="20"/>
          <w:szCs w:val="20"/>
        </w:rPr>
        <w:t xml:space="preserve">, </w:t>
      </w:r>
      <w:hyperlink w:anchor="Par57" w:history="1">
        <w:r>
          <w:rPr>
            <w:rFonts w:ascii="Arial" w:hAnsi="Arial" w:cs="Arial"/>
            <w:color w:val="0000FF"/>
            <w:sz w:val="20"/>
            <w:szCs w:val="20"/>
          </w:rPr>
          <w:t>1.2.16</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заявителем или его представителем неполного комплекта документов, указанных в </w:t>
      </w:r>
      <w:hyperlink w:anchor="Par150" w:history="1">
        <w:r>
          <w:rPr>
            <w:rFonts w:ascii="Arial" w:hAnsi="Arial" w:cs="Arial"/>
            <w:color w:val="0000FF"/>
            <w:sz w:val="20"/>
            <w:szCs w:val="20"/>
          </w:rPr>
          <w:t>пунктах 2.6</w:t>
        </w:r>
      </w:hyperlink>
      <w:r>
        <w:rPr>
          <w:rFonts w:ascii="Arial" w:hAnsi="Arial" w:cs="Arial"/>
          <w:sz w:val="20"/>
          <w:szCs w:val="20"/>
        </w:rPr>
        <w:t xml:space="preserve"> - </w:t>
      </w:r>
      <w:hyperlink w:anchor="Par236" w:history="1">
        <w:r>
          <w:rPr>
            <w:rFonts w:ascii="Arial" w:hAnsi="Arial" w:cs="Arial"/>
            <w:color w:val="0000FF"/>
            <w:sz w:val="20"/>
            <w:szCs w:val="20"/>
          </w:rPr>
          <w:t>2.6.1</w:t>
        </w:r>
      </w:hyperlink>
      <w:r>
        <w:rPr>
          <w:rFonts w:ascii="Arial" w:hAnsi="Arial" w:cs="Arial"/>
          <w:sz w:val="20"/>
          <w:szCs w:val="20"/>
        </w:rPr>
        <w:t xml:space="preserve"> административного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или ненадлежащее оформление документа, подтверждающего полномочия представителя заявителя (при подаче документов представителем гражданина).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предоставлении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29" w:name="Par411"/>
      <w:bookmarkEnd w:id="29"/>
      <w:r>
        <w:rPr>
          <w:rFonts w:ascii="Arial" w:hAnsi="Arial" w:cs="Arial"/>
          <w:sz w:val="20"/>
          <w:szCs w:val="20"/>
        </w:rPr>
        <w:t>2.10. Исчерпывающий перечень оснований для отказа в предоставлении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ar37" w:history="1">
        <w:r>
          <w:rPr>
            <w:rFonts w:ascii="Arial" w:hAnsi="Arial" w:cs="Arial"/>
            <w:color w:val="0000FF"/>
            <w:sz w:val="20"/>
            <w:szCs w:val="20"/>
          </w:rPr>
          <w:t>п. 1.2.5</w:t>
        </w:r>
      </w:hyperlink>
      <w:r>
        <w:rPr>
          <w:rFonts w:ascii="Arial" w:hAnsi="Arial" w:cs="Arial"/>
          <w:sz w:val="20"/>
          <w:szCs w:val="20"/>
        </w:rPr>
        <w:t xml:space="preserve"> и </w:t>
      </w:r>
      <w:hyperlink w:anchor="Par57" w:history="1">
        <w:r>
          <w:rPr>
            <w:rFonts w:ascii="Arial" w:hAnsi="Arial" w:cs="Arial"/>
            <w:color w:val="0000FF"/>
            <w:sz w:val="20"/>
            <w:szCs w:val="20"/>
          </w:rPr>
          <w:t>1.2.16</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на предоставление меры социальной поддержки;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условиям, предусмотренным </w:t>
      </w:r>
      <w:hyperlink r:id="rId27" w:history="1">
        <w:r>
          <w:rPr>
            <w:rFonts w:ascii="Arial" w:hAnsi="Arial" w:cs="Arial"/>
            <w:color w:val="0000FF"/>
            <w:sz w:val="20"/>
            <w:szCs w:val="20"/>
          </w:rPr>
          <w:t>пунктами 4.11</w:t>
        </w:r>
      </w:hyperlink>
      <w:r>
        <w:rPr>
          <w:rFonts w:ascii="Arial" w:hAnsi="Arial" w:cs="Arial"/>
          <w:sz w:val="20"/>
          <w:szCs w:val="20"/>
        </w:rPr>
        <w:t xml:space="preserve"> и </w:t>
      </w:r>
      <w:hyperlink r:id="rId28" w:history="1">
        <w:r>
          <w:rPr>
            <w:rFonts w:ascii="Arial" w:hAnsi="Arial" w:cs="Arial"/>
            <w:color w:val="0000FF"/>
            <w:sz w:val="20"/>
            <w:szCs w:val="20"/>
          </w:rPr>
          <w:t>4.13</w:t>
        </w:r>
      </w:hyperlink>
      <w:r>
        <w:rPr>
          <w:rFonts w:ascii="Arial" w:hAnsi="Arial" w:cs="Arial"/>
          <w:sz w:val="20"/>
          <w:szCs w:val="20"/>
        </w:rP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превышение среднедушевого денежного дохода семьи над критерием нуждаемости, установленным Социальным </w:t>
      </w:r>
      <w:hyperlink r:id="rId29" w:history="1">
        <w:r>
          <w:rPr>
            <w:rFonts w:ascii="Arial" w:hAnsi="Arial" w:cs="Arial"/>
            <w:color w:val="0000FF"/>
            <w:sz w:val="20"/>
            <w:szCs w:val="20"/>
          </w:rPr>
          <w:t>кодексом</w:t>
        </w:r>
      </w:hyperlink>
      <w:r>
        <w:rPr>
          <w:rFonts w:ascii="Arial" w:hAnsi="Arial" w:cs="Arial"/>
          <w:sz w:val="20"/>
          <w:szCs w:val="20"/>
        </w:rPr>
        <w:t xml:space="preserve"> для предоставления соответствующей меры социальной поддержки, указанной в </w:t>
      </w:r>
      <w:hyperlink w:anchor="Par29" w:history="1">
        <w:r>
          <w:rPr>
            <w:rFonts w:ascii="Arial" w:hAnsi="Arial" w:cs="Arial"/>
            <w:color w:val="0000FF"/>
            <w:sz w:val="20"/>
            <w:szCs w:val="20"/>
          </w:rPr>
          <w:t>1.2.1</w:t>
        </w:r>
      </w:hyperlink>
      <w:r>
        <w:rPr>
          <w:rFonts w:ascii="Arial" w:hAnsi="Arial" w:cs="Arial"/>
          <w:sz w:val="20"/>
          <w:szCs w:val="20"/>
        </w:rPr>
        <w:t xml:space="preserve"> - </w:t>
      </w:r>
      <w:hyperlink w:anchor="Par41" w:history="1">
        <w:r>
          <w:rPr>
            <w:rFonts w:ascii="Arial" w:hAnsi="Arial" w:cs="Arial"/>
            <w:color w:val="0000FF"/>
            <w:sz w:val="20"/>
            <w:szCs w:val="20"/>
          </w:rPr>
          <w:t>1.2.8</w:t>
        </w:r>
      </w:hyperlink>
      <w:r>
        <w:rPr>
          <w:rFonts w:ascii="Arial" w:hAnsi="Arial" w:cs="Arial"/>
          <w:sz w:val="20"/>
          <w:szCs w:val="20"/>
        </w:rPr>
        <w:t xml:space="preserve">, </w:t>
      </w:r>
      <w:hyperlink w:anchor="Par47" w:history="1">
        <w:r>
          <w:rPr>
            <w:rFonts w:ascii="Arial" w:hAnsi="Arial" w:cs="Arial"/>
            <w:color w:val="0000FF"/>
            <w:sz w:val="20"/>
            <w:szCs w:val="20"/>
          </w:rPr>
          <w:t>1.2.11</w:t>
        </w:r>
      </w:hyperlink>
      <w:r>
        <w:rPr>
          <w:rFonts w:ascii="Arial" w:hAnsi="Arial" w:cs="Arial"/>
          <w:sz w:val="20"/>
          <w:szCs w:val="20"/>
        </w:rPr>
        <w:t xml:space="preserve"> административного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30" w:history="1">
        <w:r>
          <w:rPr>
            <w:rFonts w:ascii="Arial" w:hAnsi="Arial" w:cs="Arial"/>
            <w:color w:val="0000FF"/>
            <w:sz w:val="20"/>
            <w:szCs w:val="20"/>
          </w:rPr>
          <w:t>статьей 2.2</w:t>
        </w:r>
      </w:hyperlink>
      <w:r>
        <w:rPr>
          <w:rFonts w:ascii="Arial" w:hAnsi="Arial" w:cs="Arial"/>
          <w:sz w:val="20"/>
          <w:szCs w:val="20"/>
        </w:rPr>
        <w:t xml:space="preserve"> Социального кодекса).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Исчерпывающий перечень оснований для отказа в предоставлении государственной услуги, указанной в </w:t>
      </w:r>
      <w:hyperlink w:anchor="Par37" w:history="1">
        <w:r>
          <w:rPr>
            <w:rFonts w:ascii="Arial" w:hAnsi="Arial" w:cs="Arial"/>
            <w:color w:val="0000FF"/>
            <w:sz w:val="20"/>
            <w:szCs w:val="20"/>
          </w:rPr>
          <w:t>п. 1.2.5</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у гражданина права на ежемесячную денежную компенсацию;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поступление сведений о смерти заявителей до принятия ЛОГКУ "ЦСЗН" решения о назначении ежемесячной денежной компенсации.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Исчерпывающий перечень оснований для отказа в предоставлении государственной услуги, указанной в </w:t>
      </w:r>
      <w:hyperlink w:anchor="Par57" w:history="1">
        <w:r>
          <w:rPr>
            <w:rFonts w:ascii="Arial" w:hAnsi="Arial" w:cs="Arial"/>
            <w:color w:val="0000FF"/>
            <w:sz w:val="20"/>
            <w:szCs w:val="20"/>
          </w:rPr>
          <w:t>п. 1.2.16</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для направления средств земельного капитала на приобретение земельного участка;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 разрешенного использования приобретаемого земельного участка не соответствует видам разрешенного использования земельных участков, предусмотренных частью 7 статьи 4-2 областного закона N 75-оз;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выявление в представленных владельцем сертификата документах недостоверной или искаженной информации, подчисток, приписок, зачеркнутых слов и иных неоговоренных исправлений;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предоставление договора купли-продажи земельного участка с рассрочкой платежа, заключенного владельцем сертификата с близким родственником (супругом (супругой), дедушкой (бабушкой), внуками, родителями (в том числе усыновителями, иными законными представителями), детьми (в том числе усыновленными, находящимися под опекой или попечительством, в том числе по договору о приемной семье), полнородными и неполнородными братьями и сестрами);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договора купли-продажи земельного участка с рассрочкой платежа, заключенного владельцем сертификата с физическим (юридическим) лицом на приобретение долей в праве собственности на земельный участок, в результате которого владелец сертификата не становится единственным собственником такого земельного участка.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пошлины или иной платы, взимаемой за предоставление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30" w:name="Par444"/>
      <w:bookmarkEnd w:id="30"/>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"Межвед ЛО" и(или) АИС "Соцзащита" или на следующий рабочий день (в случае направления документов в нерабочее время, в выходные, праздничные дни);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"Межвед ЛО" и(или) АИС "Соцзащита", или на следующий рабочий день (в случае направления документов в нерабочее время, в выходные, праздничные дни).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31" w:name="Par458"/>
      <w:bookmarkEnd w:id="31"/>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Pr>
          <w:rFonts w:ascii="Arial" w:hAnsi="Arial" w:cs="Arial"/>
          <w:sz w:val="20"/>
          <w:szCs w:val="20"/>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458"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w:t>
      </w:r>
      <w:r>
        <w:rPr>
          <w:rFonts w:ascii="Arial" w:hAnsi="Arial" w:cs="Arial"/>
          <w:sz w:val="20"/>
          <w:szCs w:val="20"/>
        </w:rPr>
        <w:lastRenderedPageBreak/>
        <w:t xml:space="preserve">указанного в </w:t>
      </w:r>
      <w:hyperlink r:id="rId32"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bookmarkStart w:id="32" w:name="Par517"/>
      <w:bookmarkEnd w:id="32"/>
      <w:r>
        <w:rPr>
          <w:rFonts w:ascii="Arial" w:hAnsi="Arial" w:cs="Arial"/>
          <w:sz w:val="20"/>
          <w:szCs w:val="20"/>
        </w:rPr>
        <w:t>3.1. Состав, последовательность и сроки выполнения административных процедур, требования к порядку их выполнения.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33" w:name="Par518"/>
      <w:bookmarkEnd w:id="33"/>
      <w:r>
        <w:rPr>
          <w:rFonts w:ascii="Arial" w:hAnsi="Arial" w:cs="Arial"/>
          <w:sz w:val="20"/>
          <w:szCs w:val="20"/>
        </w:rPr>
        <w:t>3.1.1. Предоставление государственной услуги включает в себя следующие административные процедуры: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34" w:name="Par519"/>
      <w:bookmarkEnd w:id="34"/>
      <w:r>
        <w:rPr>
          <w:rFonts w:ascii="Arial" w:hAnsi="Arial" w:cs="Arial"/>
          <w:sz w:val="20"/>
          <w:szCs w:val="20"/>
        </w:rPr>
        <w:t xml:space="preserve">1) прием и регистрация </w:t>
      </w:r>
      <w:hyperlink w:anchor="Par715" w:history="1">
        <w:r>
          <w:rPr>
            <w:rFonts w:ascii="Arial" w:hAnsi="Arial" w:cs="Arial"/>
            <w:color w:val="0000FF"/>
            <w:sz w:val="20"/>
            <w:szCs w:val="20"/>
          </w:rPr>
          <w:t>заявления</w:t>
        </w:r>
      </w:hyperlink>
      <w:r>
        <w:rPr>
          <w:rFonts w:ascii="Arial" w:hAnsi="Arial" w:cs="Arial"/>
          <w:sz w:val="20"/>
          <w:szCs w:val="20"/>
        </w:rPr>
        <w:t xml:space="preserve"> о предоставлении государственной услуги по форме согласно приложению N 1 к настоящему регламенту - 1 рабочий день;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решения по форме согласно </w:t>
      </w:r>
      <w:hyperlink w:anchor="Par1048" w:history="1">
        <w:r>
          <w:rPr>
            <w:rFonts w:ascii="Arial" w:hAnsi="Arial" w:cs="Arial"/>
            <w:color w:val="0000FF"/>
            <w:sz w:val="20"/>
            <w:szCs w:val="20"/>
          </w:rPr>
          <w:t>приложениям N 3</w:t>
        </w:r>
      </w:hyperlink>
      <w:r>
        <w:rPr>
          <w:rFonts w:ascii="Arial" w:hAnsi="Arial" w:cs="Arial"/>
          <w:sz w:val="20"/>
          <w:szCs w:val="20"/>
        </w:rPr>
        <w:t xml:space="preserve">, </w:t>
      </w:r>
      <w:hyperlink w:anchor="Par1116" w:history="1">
        <w:r>
          <w:rPr>
            <w:rFonts w:ascii="Arial" w:hAnsi="Arial" w:cs="Arial"/>
            <w:color w:val="0000FF"/>
            <w:sz w:val="20"/>
            <w:szCs w:val="20"/>
          </w:rPr>
          <w:t>4</w:t>
        </w:r>
      </w:hyperlink>
      <w:r>
        <w:rPr>
          <w:rFonts w:ascii="Arial" w:hAnsi="Arial" w:cs="Arial"/>
          <w:sz w:val="20"/>
          <w:szCs w:val="20"/>
        </w:rPr>
        <w:t xml:space="preserve"> к настоящему регламенту - 2 рабочих дня;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граждан о принятом решении и выдача (направление) результата - 1 рабочий день с даты принятия соответствующего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заявления о предоставлении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50" w:history="1">
        <w:r>
          <w:rPr>
            <w:rFonts w:ascii="Arial" w:hAnsi="Arial" w:cs="Arial"/>
            <w:color w:val="0000FF"/>
            <w:sz w:val="20"/>
            <w:szCs w:val="20"/>
          </w:rPr>
          <w:t>пунктом 2.6</w:t>
        </w:r>
      </w:hyperlink>
      <w:r>
        <w:rPr>
          <w:rFonts w:ascii="Arial" w:hAnsi="Arial" w:cs="Arial"/>
          <w:sz w:val="20"/>
          <w:szCs w:val="20"/>
        </w:rPr>
        <w:t xml:space="preserve"> настоящего административного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19"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44"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делопроизводство.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документов об оказании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291"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Принятие решения о предоставлении государственной услуги или об отказе в предоставлении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ar1048" w:history="1">
        <w:r>
          <w:rPr>
            <w:rFonts w:ascii="Arial" w:hAnsi="Arial" w:cs="Arial"/>
            <w:color w:val="0000FF"/>
            <w:sz w:val="20"/>
            <w:szCs w:val="20"/>
          </w:rPr>
          <w:t>приложения 3</w:t>
        </w:r>
      </w:hyperlink>
      <w:r>
        <w:rPr>
          <w:rFonts w:ascii="Arial" w:hAnsi="Arial" w:cs="Arial"/>
          <w:sz w:val="20"/>
          <w:szCs w:val="20"/>
        </w:rPr>
        <w:t xml:space="preserve">, </w:t>
      </w:r>
      <w:hyperlink w:anchor="Par1116" w:history="1">
        <w:r>
          <w:rPr>
            <w:rFonts w:ascii="Arial" w:hAnsi="Arial" w:cs="Arial"/>
            <w:color w:val="0000FF"/>
            <w:sz w:val="20"/>
            <w:szCs w:val="20"/>
          </w:rPr>
          <w:t>4</w:t>
        </w:r>
      </w:hyperlink>
      <w:r>
        <w:rPr>
          <w:rFonts w:ascii="Arial" w:hAnsi="Arial" w:cs="Arial"/>
          <w:sz w:val="20"/>
          <w:szCs w:val="20"/>
        </w:rPr>
        <w:t xml:space="preserve"> к настоящему регламенту) с учетом поступивших запрашиваемых документов (сведений), и выполнением условий </w:t>
      </w:r>
      <w:hyperlink w:anchor="Par411" w:history="1">
        <w:r>
          <w:rPr>
            <w:rFonts w:ascii="Arial" w:hAnsi="Arial" w:cs="Arial"/>
            <w:color w:val="0000FF"/>
            <w:sz w:val="20"/>
            <w:szCs w:val="20"/>
          </w:rPr>
          <w:t>пункта 2.10</w:t>
        </w:r>
      </w:hyperlink>
      <w:r>
        <w:rPr>
          <w:rFonts w:ascii="Arial" w:hAnsi="Arial" w:cs="Arial"/>
          <w:sz w:val="20"/>
          <w:szCs w:val="20"/>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Информирование граждан о принятом решении и выдача (направление) результата.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 для начала административной процедуры: принятие соответствующего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Лицо, ответственное за выполнение административной процедуры: должностное лицо, ответственное за делопроизводство.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97002" w:rsidRDefault="00497002" w:rsidP="0049700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700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97002" w:rsidRDefault="0049700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97002" w:rsidRDefault="0049700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97002" w:rsidRDefault="0049700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97002" w:rsidRDefault="0049700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497002" w:rsidRDefault="00497002">
            <w:pPr>
              <w:autoSpaceDE w:val="0"/>
              <w:autoSpaceDN w:val="0"/>
              <w:adjustRightInd w:val="0"/>
              <w:spacing w:after="0" w:line="240" w:lineRule="auto"/>
              <w:jc w:val="both"/>
              <w:rPr>
                <w:rFonts w:ascii="Arial" w:hAnsi="Arial" w:cs="Arial"/>
                <w:color w:val="392C69"/>
                <w:sz w:val="20"/>
                <w:szCs w:val="20"/>
              </w:rPr>
            </w:pPr>
          </w:p>
        </w:tc>
      </w:tr>
    </w:tbl>
    <w:p w:rsidR="00497002" w:rsidRDefault="00497002" w:rsidP="0049700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w:t>
      </w:r>
      <w:r>
        <w:rPr>
          <w:rFonts w:ascii="Arial" w:hAnsi="Arial" w:cs="Arial"/>
          <w:sz w:val="20"/>
          <w:szCs w:val="20"/>
        </w:rPr>
        <w:lastRenderedPageBreak/>
        <w:t>N 634 "О видах электронной подписи, использование которых допускается при обращении за получением государственных и муниципальных услуг".</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35" w:name="Par552"/>
      <w:bookmarkEnd w:id="35"/>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52" w:history="1">
        <w:r>
          <w:rPr>
            <w:rFonts w:ascii="Arial" w:hAnsi="Arial" w:cs="Arial"/>
            <w:color w:val="0000FF"/>
            <w:sz w:val="20"/>
            <w:szCs w:val="20"/>
          </w:rPr>
          <w:t>пункта 3.2.4</w:t>
        </w:r>
      </w:hyperlink>
      <w:r>
        <w:rPr>
          <w:rFonts w:ascii="Arial" w:hAnsi="Arial" w:cs="Arial"/>
          <w:sz w:val="20"/>
          <w:szCs w:val="20"/>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17"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50" w:history="1">
        <w:r>
          <w:rPr>
            <w:rFonts w:ascii="Arial" w:hAnsi="Arial" w:cs="Arial"/>
            <w:color w:val="0000FF"/>
            <w:sz w:val="20"/>
            <w:szCs w:val="20"/>
          </w:rPr>
          <w:t>пунктах 2.6</w:t>
        </w:r>
      </w:hyperlink>
      <w:r>
        <w:rPr>
          <w:rFonts w:ascii="Arial" w:hAnsi="Arial" w:cs="Arial"/>
          <w:sz w:val="20"/>
          <w:szCs w:val="20"/>
        </w:rPr>
        <w:t xml:space="preserve"> - </w:t>
      </w:r>
      <w:hyperlink w:anchor="Par250" w:history="1">
        <w:r>
          <w:rPr>
            <w:rFonts w:ascii="Arial" w:hAnsi="Arial" w:cs="Arial"/>
            <w:color w:val="0000FF"/>
            <w:sz w:val="20"/>
            <w:szCs w:val="20"/>
          </w:rPr>
          <w:t>2.6.2</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50" w:history="1">
        <w:r>
          <w:rPr>
            <w:rFonts w:ascii="Arial" w:hAnsi="Arial" w:cs="Arial"/>
            <w:color w:val="0000FF"/>
            <w:sz w:val="20"/>
            <w:szCs w:val="20"/>
          </w:rPr>
          <w:t>пунктах 2.6</w:t>
        </w:r>
      </w:hyperlink>
      <w:r>
        <w:rPr>
          <w:rFonts w:ascii="Arial" w:hAnsi="Arial" w:cs="Arial"/>
          <w:sz w:val="20"/>
          <w:szCs w:val="20"/>
        </w:rPr>
        <w:t xml:space="preserve"> - </w:t>
      </w:r>
      <w:hyperlink w:anchor="Par250"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191" w:history="1">
        <w:r>
          <w:rPr>
            <w:rFonts w:ascii="Arial" w:hAnsi="Arial" w:cs="Arial"/>
            <w:color w:val="0000FF"/>
            <w:sz w:val="20"/>
            <w:szCs w:val="20"/>
          </w:rPr>
          <w:t>уведомление</w:t>
        </w:r>
      </w:hyperlink>
      <w:r>
        <w:rPr>
          <w:rFonts w:ascii="Arial" w:hAnsi="Arial" w:cs="Arial"/>
          <w:sz w:val="20"/>
          <w:szCs w:val="20"/>
        </w:rP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Особенности выполнения административных процедур в рамках суперсервиса в отношении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Предоставление государственной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необходимых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Предоставление государственной услуги в рамках суперсервиса не исключает права гражданина обратиться с заявлением на получение государственных услуг способами, указанными в </w:t>
      </w:r>
      <w:hyperlink w:anchor="Par108" w:history="1">
        <w:r>
          <w:rPr>
            <w:rFonts w:ascii="Arial" w:hAnsi="Arial" w:cs="Arial"/>
            <w:color w:val="0000FF"/>
            <w:sz w:val="20"/>
            <w:szCs w:val="20"/>
          </w:rPr>
          <w:t>пункте 2.2.2</w:t>
        </w:r>
      </w:hyperlink>
      <w:r>
        <w:rPr>
          <w:rFonts w:ascii="Arial" w:hAnsi="Arial" w:cs="Arial"/>
          <w:sz w:val="20"/>
          <w:szCs w:val="20"/>
        </w:rPr>
        <w:t xml:space="preserve">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АИС "Соцзащита" в личный кабинет предварительно направляется уведомление о наличии у него права на получение государственной услуги в рамках суперсервиса. В личном кабинете становится доступным для заполнения, подписания и отправки заявление (далее - заявление) на получение государственной услуги в рамках суперсервиса.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В случае согласия предоставления государственной услуги в рамках суперсервиса гражданин заполняет заявление, что является основанием для начала предоставления государственной услуги в рамках суперсервиса.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Соглашаясь на получение государственной услуги в рамках суперсервиса, гражданин несет ответственность за достоверность предоставляемой информации в соответствии с действующим законодательством Российской Федерации.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В рамках суперсервиса государственная услуга предоставляется при технической реализации, за исключением следующих получателей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семей, в которых родители (один из родителей) относятся (относится) к категории индивидуальных предпринимателей, военнослужащих либо лиц рядового и начальствующего состава органов внутренних дел Российской Федерации и учреждений уголовно-исполнительной системы;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семей, в которых дети (один из детей) обучаются (обучается) в общеобразовательной организации;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одного из родителей, имеющего право на получение алиментов на ребенка;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семей, подтверждающих сведения об отсутствии доходов документами, указанными в </w:t>
      </w:r>
      <w:hyperlink w:anchor="Par237" w:history="1">
        <w:r>
          <w:rPr>
            <w:rFonts w:ascii="Arial" w:hAnsi="Arial" w:cs="Arial"/>
            <w:color w:val="0000FF"/>
            <w:sz w:val="20"/>
            <w:szCs w:val="20"/>
          </w:rPr>
          <w:t>подпункте 1 пункта 2.6.1</w:t>
        </w:r>
      </w:hyperlink>
      <w:r>
        <w:rPr>
          <w:rFonts w:ascii="Arial" w:hAnsi="Arial" w:cs="Arial"/>
          <w:sz w:val="20"/>
          <w:szCs w:val="20"/>
        </w:rPr>
        <w:t xml:space="preserve"> настоящего административного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семей, дети которых родились на территории иностранного государства, и регистрация рождения произведена компетентным органом иностранного государства;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семей, в которых родители (один из родителей) относятся (относится) к категории судей, вышедших в отставку, получающих ежемесячное пожизненное содержание.</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внеплановых проверок полноты и качества</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36"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письменной жалобе в обязательном порядке указываются: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497002" w:rsidRDefault="00497002" w:rsidP="0049700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ГОСУДАРСТВЕННЫХ И МУНИЦИПАЛЬНЫХ УСЛУГ</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50" w:history="1">
        <w:r>
          <w:rPr>
            <w:rFonts w:ascii="Arial" w:hAnsi="Arial" w:cs="Arial"/>
            <w:color w:val="0000FF"/>
            <w:sz w:val="20"/>
            <w:szCs w:val="20"/>
          </w:rPr>
          <w:t>пунктах 2.6</w:t>
        </w:r>
      </w:hyperlink>
      <w:r>
        <w:rPr>
          <w:rFonts w:ascii="Arial" w:hAnsi="Arial" w:cs="Arial"/>
          <w:sz w:val="20"/>
          <w:szCs w:val="20"/>
        </w:rPr>
        <w:t xml:space="preserve"> - </w:t>
      </w:r>
      <w:hyperlink w:anchor="Par250" w:history="1">
        <w:r>
          <w:rPr>
            <w:rFonts w:ascii="Arial" w:hAnsi="Arial" w:cs="Arial"/>
            <w:color w:val="0000FF"/>
            <w:sz w:val="20"/>
            <w:szCs w:val="20"/>
          </w:rPr>
          <w:t>2.6.2</w:t>
        </w:r>
      </w:hyperlink>
      <w:r>
        <w:rPr>
          <w:rFonts w:ascii="Arial" w:hAnsi="Arial" w:cs="Arial"/>
          <w:sz w:val="20"/>
          <w:szCs w:val="20"/>
        </w:rPr>
        <w:t xml:space="preserve"> настоящего регламента, и наличии в </w:t>
      </w:r>
      <w:hyperlink w:anchor="Par395" w:history="1">
        <w:r>
          <w:rPr>
            <w:rFonts w:ascii="Arial" w:hAnsi="Arial" w:cs="Arial"/>
            <w:color w:val="0000FF"/>
            <w:sz w:val="20"/>
            <w:szCs w:val="20"/>
          </w:rPr>
          <w:t>пункте 2.9</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45"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w:t>
      </w:r>
      <w:r>
        <w:rPr>
          <w:rFonts w:ascii="Arial" w:hAnsi="Arial" w:cs="Arial"/>
          <w:sz w:val="20"/>
          <w:szCs w:val="20"/>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услуг по назначению</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 социальной поддержки семьям,</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700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97002" w:rsidRDefault="0049700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97002" w:rsidRDefault="0049700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97002" w:rsidRDefault="004970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97002" w:rsidRDefault="004970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497002" w:rsidRDefault="004970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02.06.2022 N 04-28)</w:t>
            </w:r>
          </w:p>
        </w:tc>
        <w:tc>
          <w:tcPr>
            <w:tcW w:w="113" w:type="dxa"/>
            <w:shd w:val="clear" w:color="auto" w:fill="F4F3F8"/>
            <w:tcMar>
              <w:top w:w="0" w:type="dxa"/>
              <w:left w:w="0" w:type="dxa"/>
              <w:bottom w:w="0" w:type="dxa"/>
              <w:right w:w="0" w:type="dxa"/>
            </w:tcMar>
          </w:tcPr>
          <w:p w:rsidR="00497002" w:rsidRDefault="00497002">
            <w:pPr>
              <w:autoSpaceDE w:val="0"/>
              <w:autoSpaceDN w:val="0"/>
              <w:adjustRightInd w:val="0"/>
              <w:spacing w:after="0" w:line="240" w:lineRule="auto"/>
              <w:jc w:val="center"/>
              <w:rPr>
                <w:rFonts w:ascii="Arial" w:hAnsi="Arial" w:cs="Arial"/>
                <w:color w:val="392C69"/>
                <w:sz w:val="20"/>
                <w:szCs w:val="20"/>
              </w:rPr>
            </w:pPr>
          </w:p>
        </w:tc>
      </w:tr>
    </w:tbl>
    <w:p w:rsidR="00497002" w:rsidRDefault="00497002" w:rsidP="00497002">
      <w:pPr>
        <w:autoSpaceDE w:val="0"/>
        <w:autoSpaceDN w:val="0"/>
        <w:adjustRightInd w:val="0"/>
        <w:spacing w:after="0" w:line="240" w:lineRule="auto"/>
        <w:rPr>
          <w:rFonts w:ascii="Arial" w:hAnsi="Arial" w:cs="Arial"/>
          <w:sz w:val="20"/>
          <w:szCs w:val="20"/>
        </w:rPr>
      </w:pPr>
    </w:p>
    <w:p w:rsidR="00497002" w:rsidRDefault="00497002" w:rsidP="00497002">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453"/>
        <w:gridCol w:w="737"/>
        <w:gridCol w:w="453"/>
        <w:gridCol w:w="680"/>
        <w:gridCol w:w="3004"/>
      </w:tblGrid>
      <w:tr w:rsidR="00497002">
        <w:tc>
          <w:tcPr>
            <w:tcW w:w="3741" w:type="dxa"/>
            <w:vMerge w:val="restart"/>
          </w:tcPr>
          <w:p w:rsidR="00497002" w:rsidRDefault="00497002">
            <w:pPr>
              <w:autoSpaceDE w:val="0"/>
              <w:autoSpaceDN w:val="0"/>
              <w:adjustRightInd w:val="0"/>
              <w:spacing w:after="0" w:line="240" w:lineRule="auto"/>
              <w:rPr>
                <w:rFonts w:ascii="Arial" w:hAnsi="Arial" w:cs="Arial"/>
                <w:sz w:val="20"/>
                <w:szCs w:val="20"/>
              </w:rPr>
            </w:pPr>
          </w:p>
        </w:tc>
        <w:tc>
          <w:tcPr>
            <w:tcW w:w="453"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4874" w:type="dxa"/>
            <w:gridSpan w:val="4"/>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41" w:type="dxa"/>
            <w:vMerge/>
          </w:tcPr>
          <w:p w:rsidR="00497002" w:rsidRDefault="00497002">
            <w:pPr>
              <w:autoSpaceDE w:val="0"/>
              <w:autoSpaceDN w:val="0"/>
              <w:adjustRightInd w:val="0"/>
              <w:spacing w:after="0" w:line="240" w:lineRule="auto"/>
              <w:rPr>
                <w:rFonts w:ascii="Arial" w:hAnsi="Arial" w:cs="Arial"/>
                <w:sz w:val="20"/>
                <w:szCs w:val="20"/>
              </w:rPr>
            </w:pPr>
          </w:p>
        </w:tc>
        <w:tc>
          <w:tcPr>
            <w:tcW w:w="453" w:type="dxa"/>
          </w:tcPr>
          <w:p w:rsidR="00497002" w:rsidRDefault="00497002">
            <w:pPr>
              <w:autoSpaceDE w:val="0"/>
              <w:autoSpaceDN w:val="0"/>
              <w:adjustRightInd w:val="0"/>
              <w:spacing w:after="0" w:line="240" w:lineRule="auto"/>
              <w:rPr>
                <w:rFonts w:ascii="Arial" w:hAnsi="Arial" w:cs="Arial"/>
                <w:sz w:val="20"/>
                <w:szCs w:val="20"/>
              </w:rPr>
            </w:pPr>
          </w:p>
        </w:tc>
        <w:tc>
          <w:tcPr>
            <w:tcW w:w="4874" w:type="dxa"/>
            <w:gridSpan w:val="4"/>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ЦСЗН)</w:t>
            </w:r>
          </w:p>
        </w:tc>
      </w:tr>
      <w:tr w:rsidR="00497002">
        <w:tc>
          <w:tcPr>
            <w:tcW w:w="3741" w:type="dxa"/>
            <w:vMerge/>
          </w:tcPr>
          <w:p w:rsidR="00497002" w:rsidRDefault="00497002">
            <w:pPr>
              <w:autoSpaceDE w:val="0"/>
              <w:autoSpaceDN w:val="0"/>
              <w:adjustRightInd w:val="0"/>
              <w:spacing w:after="0" w:line="240" w:lineRule="auto"/>
              <w:jc w:val="center"/>
              <w:rPr>
                <w:rFonts w:ascii="Arial" w:hAnsi="Arial" w:cs="Arial"/>
                <w:sz w:val="20"/>
                <w:szCs w:val="20"/>
              </w:rPr>
            </w:pPr>
          </w:p>
        </w:tc>
        <w:tc>
          <w:tcPr>
            <w:tcW w:w="1643" w:type="dxa"/>
            <w:gridSpan w:val="3"/>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3684"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41" w:type="dxa"/>
            <w:vMerge/>
          </w:tcPr>
          <w:p w:rsidR="00497002" w:rsidRDefault="00497002">
            <w:pPr>
              <w:autoSpaceDE w:val="0"/>
              <w:autoSpaceDN w:val="0"/>
              <w:adjustRightInd w:val="0"/>
              <w:spacing w:after="0" w:line="240" w:lineRule="auto"/>
              <w:rPr>
                <w:rFonts w:ascii="Arial" w:hAnsi="Arial" w:cs="Arial"/>
                <w:sz w:val="20"/>
                <w:szCs w:val="20"/>
              </w:rPr>
            </w:pPr>
          </w:p>
        </w:tc>
        <w:tc>
          <w:tcPr>
            <w:tcW w:w="1643" w:type="dxa"/>
            <w:gridSpan w:val="3"/>
          </w:tcPr>
          <w:p w:rsidR="00497002" w:rsidRDefault="00497002">
            <w:pPr>
              <w:autoSpaceDE w:val="0"/>
              <w:autoSpaceDN w:val="0"/>
              <w:adjustRightInd w:val="0"/>
              <w:spacing w:after="0" w:line="240" w:lineRule="auto"/>
              <w:rPr>
                <w:rFonts w:ascii="Arial" w:hAnsi="Arial" w:cs="Arial"/>
                <w:sz w:val="20"/>
                <w:szCs w:val="20"/>
              </w:rPr>
            </w:pPr>
          </w:p>
        </w:tc>
        <w:tc>
          <w:tcPr>
            <w:tcW w:w="3684"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заявителем)</w:t>
            </w:r>
          </w:p>
        </w:tc>
      </w:tr>
      <w:tr w:rsidR="00497002">
        <w:tc>
          <w:tcPr>
            <w:tcW w:w="3741" w:type="dxa"/>
            <w:vMerge/>
          </w:tcPr>
          <w:p w:rsidR="00497002" w:rsidRDefault="00497002">
            <w:pPr>
              <w:autoSpaceDE w:val="0"/>
              <w:autoSpaceDN w:val="0"/>
              <w:adjustRightInd w:val="0"/>
              <w:spacing w:after="0" w:line="240" w:lineRule="auto"/>
              <w:jc w:val="center"/>
              <w:rPr>
                <w:rFonts w:ascii="Arial" w:hAnsi="Arial" w:cs="Arial"/>
                <w:sz w:val="20"/>
                <w:szCs w:val="20"/>
              </w:rPr>
            </w:pPr>
          </w:p>
        </w:tc>
        <w:tc>
          <w:tcPr>
            <w:tcW w:w="5327"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41" w:type="dxa"/>
            <w:vMerge/>
          </w:tcPr>
          <w:p w:rsidR="00497002" w:rsidRDefault="00497002">
            <w:pPr>
              <w:autoSpaceDE w:val="0"/>
              <w:autoSpaceDN w:val="0"/>
              <w:adjustRightInd w:val="0"/>
              <w:spacing w:after="0" w:line="240" w:lineRule="auto"/>
              <w:rPr>
                <w:rFonts w:ascii="Arial" w:hAnsi="Arial" w:cs="Arial"/>
                <w:sz w:val="20"/>
                <w:szCs w:val="20"/>
              </w:rPr>
            </w:pPr>
          </w:p>
        </w:tc>
        <w:tc>
          <w:tcPr>
            <w:tcW w:w="1190" w:type="dxa"/>
            <w:gridSpan w:val="2"/>
            <w:tcBorders>
              <w:top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tc>
        <w:tc>
          <w:tcPr>
            <w:tcW w:w="4137" w:type="dxa"/>
            <w:gridSpan w:val="3"/>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41" w:type="dxa"/>
            <w:vMerge/>
          </w:tcPr>
          <w:p w:rsidR="00497002" w:rsidRDefault="00497002">
            <w:pPr>
              <w:autoSpaceDE w:val="0"/>
              <w:autoSpaceDN w:val="0"/>
              <w:adjustRightInd w:val="0"/>
              <w:spacing w:after="0" w:line="240" w:lineRule="auto"/>
              <w:rPr>
                <w:rFonts w:ascii="Arial" w:hAnsi="Arial" w:cs="Arial"/>
                <w:sz w:val="20"/>
                <w:szCs w:val="20"/>
              </w:rPr>
            </w:pPr>
          </w:p>
        </w:tc>
        <w:tc>
          <w:tcPr>
            <w:tcW w:w="2323" w:type="dxa"/>
            <w:gridSpan w:val="4"/>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электронный адрес</w:t>
            </w:r>
          </w:p>
        </w:tc>
        <w:tc>
          <w:tcPr>
            <w:tcW w:w="3004" w:type="dxa"/>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8" w:type="dxa"/>
            <w:gridSpan w:val="6"/>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8" w:type="dxa"/>
            <w:gridSpan w:val="6"/>
          </w:tcPr>
          <w:p w:rsidR="00497002" w:rsidRDefault="00497002">
            <w:pPr>
              <w:autoSpaceDE w:val="0"/>
              <w:autoSpaceDN w:val="0"/>
              <w:adjustRightInd w:val="0"/>
              <w:spacing w:after="0" w:line="240" w:lineRule="auto"/>
              <w:jc w:val="center"/>
              <w:rPr>
                <w:rFonts w:ascii="Arial" w:hAnsi="Arial" w:cs="Arial"/>
                <w:sz w:val="20"/>
                <w:szCs w:val="20"/>
              </w:rPr>
            </w:pPr>
            <w:bookmarkStart w:id="36" w:name="Par715"/>
            <w:bookmarkEnd w:id="36"/>
            <w:r>
              <w:rPr>
                <w:rFonts w:ascii="Arial" w:hAnsi="Arial" w:cs="Arial"/>
                <w:sz w:val="20"/>
                <w:szCs w:val="20"/>
              </w:rPr>
              <w:t>ЗАЯВЛЕНИЕ</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государственных(ой) услуг(и)</w:t>
            </w:r>
          </w:p>
        </w:tc>
      </w:tr>
      <w:tr w:rsidR="00497002">
        <w:tc>
          <w:tcPr>
            <w:tcW w:w="9068" w:type="dxa"/>
            <w:gridSpan w:val="6"/>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8" w:type="dxa"/>
            <w:gridSpan w:val="6"/>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Прошу назначить/определить право (поставить отметку(и) "V")</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
        <w:gridCol w:w="7654"/>
      </w:tblGrid>
      <w:tr w:rsidR="00497002">
        <w:tc>
          <w:tcPr>
            <w:tcW w:w="9071" w:type="dxa"/>
            <w:gridSpan w:val="3"/>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социальной поддержки для семей, имеющих детей</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Единовременное пособие при рождении ребенка на приобретение товаров детского ассортимента и продуктов детского питания</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Ежемесячное пособие на приобретение товаров детского ассортимента, продуктов детского питания</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денежную компенсацию на полноценное питание беременным женщинам, а также детям в возрасте до трех лет:</w:t>
            </w:r>
          </w:p>
        </w:tc>
      </w:tr>
      <w:tr w:rsidR="00497002">
        <w:tc>
          <w:tcPr>
            <w:tcW w:w="567"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беременной женщине</w:t>
            </w:r>
          </w:p>
        </w:tc>
      </w:tr>
      <w:tr w:rsidR="00497002">
        <w:tc>
          <w:tcPr>
            <w:tcW w:w="567"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ребенка в возрасте до двух лет</w:t>
            </w:r>
          </w:p>
        </w:tc>
      </w:tr>
      <w:tr w:rsidR="00497002">
        <w:tc>
          <w:tcPr>
            <w:tcW w:w="567"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ребенка третьего года жизни</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Ежегодную выплату на ребенка, страдающего заболеванием целиакия</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выплату на ребенка-инвалида</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Ежегодную выплату на ребенка, страдающего заболеванием фенилкетонурия</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выплату на ребенка, страдающего заболеванием инсулинзависимый сахарный диабет (протекающий в детском возрасте), не имеющего инвалидности</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выплату на ребенка, страдающего заболеванием врожденный буллезный эпидермолиз</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выплату в связи с рождением первого ребенка в Ленинградской области</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97002">
        <w:tc>
          <w:tcPr>
            <w:tcW w:w="9071" w:type="dxa"/>
            <w:gridSpan w:val="2"/>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дополнительно назначить/определить право (поставить отметку(и) "V")</w:t>
            </w:r>
          </w:p>
        </w:tc>
      </w:tr>
      <w:tr w:rsidR="00497002">
        <w:tc>
          <w:tcPr>
            <w:tcW w:w="9071"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социальной поддержки для многодетных (многодетных приемных) семей</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денежную компенсацию части расходов на оплату жилого помещения и коммунальных услуг</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Денежную выплату на приобретение комплекта детской (подростковой) одежды для посещения школьных занятий и школьных письменных принадлежностей</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денежную выплату в случае рождения третьего ребенка и последующих детей</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Дополнительное единовременное пособие при рождении одновременно трех и более детей</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Единовременная денежная выплата на приобретение жилого помещения</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Вынесение решения о направлении средств земельного капитала в Ленинградской области на приобретение в собственность земельного участка</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компенсацию на питание с молочной кухни ребенка в возрасте до 3 лет, постоянно проживающего на территории зоны проживания с льготным социально-экономическим статусом</w:t>
            </w:r>
          </w:p>
        </w:tc>
      </w:tr>
      <w:tr w:rsidR="00497002">
        <w:tc>
          <w:tcPr>
            <w:tcW w:w="567"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выплату на каждого ребенка до достижения им возраста 3 лет, постоянно проживающего на территории зоны проживания с льготным социально-экономическим статусом</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497002">
        <w:tc>
          <w:tcPr>
            <w:tcW w:w="9071" w:type="dxa"/>
            <w:gridSpan w:val="3"/>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Заявляю, что за период с _______ по _______ (указывается необходимый расчетный период доходов) моя семья </w:t>
            </w:r>
            <w:hyperlink w:anchor="Par876" w:history="1">
              <w:r>
                <w:rPr>
                  <w:rFonts w:ascii="Arial" w:hAnsi="Arial" w:cs="Arial"/>
                  <w:color w:val="0000FF"/>
                  <w:sz w:val="20"/>
                  <w:szCs w:val="20"/>
                </w:rPr>
                <w:t>&lt;*&gt;</w:t>
              </w:r>
            </w:hyperlink>
            <w:r>
              <w:rPr>
                <w:rFonts w:ascii="Arial" w:hAnsi="Arial" w:cs="Arial"/>
                <w:sz w:val="20"/>
                <w:szCs w:val="20"/>
              </w:rPr>
              <w:t xml:space="preserve"> состоит из </w:t>
            </w:r>
            <w:hyperlink w:anchor="Par951" w:history="1">
              <w:r>
                <w:rPr>
                  <w:rFonts w:ascii="Arial" w:hAnsi="Arial" w:cs="Arial"/>
                  <w:color w:val="0000FF"/>
                  <w:sz w:val="20"/>
                  <w:szCs w:val="20"/>
                </w:rPr>
                <w:t>&lt;1&gt;</w:t>
              </w:r>
            </w:hyperlink>
            <w:r>
              <w:rPr>
                <w:rFonts w:ascii="Arial" w:hAnsi="Arial" w:cs="Arial"/>
                <w:sz w:val="20"/>
                <w:szCs w:val="20"/>
              </w:rPr>
              <w:t>:</w:t>
            </w:r>
          </w:p>
        </w:tc>
      </w:tr>
      <w:tr w:rsidR="00497002">
        <w:tc>
          <w:tcPr>
            <w:tcW w:w="9071"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Сведения о ребенке, на которого запрашивается выплата</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СНИЛС</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Реквизиты актовой записи о рождении</w:t>
            </w: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Степень родства к ребенку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Гражданство</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w:t>
            </w: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места пребывания </w:t>
            </w:r>
            <w:hyperlink w:anchor="Par952" w:history="1">
              <w:r>
                <w:rPr>
                  <w:rFonts w:ascii="Arial" w:hAnsi="Arial" w:cs="Arial"/>
                  <w:color w:val="0000FF"/>
                  <w:sz w:val="20"/>
                  <w:szCs w:val="20"/>
                </w:rPr>
                <w:t>&lt;2&gt;</w:t>
              </w:r>
            </w:hyperlink>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Последний адрес проживания до переезда в Ленинградскую область - в случае переезда</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СНИЛС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ИНН - для родителей </w:t>
            </w:r>
            <w:hyperlink w:anchor="Par953" w:history="1">
              <w:r>
                <w:rPr>
                  <w:rFonts w:ascii="Arial" w:hAnsi="Arial" w:cs="Arial"/>
                  <w:color w:val="0000FF"/>
                  <w:sz w:val="20"/>
                  <w:szCs w:val="20"/>
                </w:rPr>
                <w:t>&lt;3&gt;</w:t>
              </w:r>
            </w:hyperlink>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гражданина РФ</w:t>
            </w: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серия и номер</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код подразделения</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детях </w:t>
            </w:r>
            <w:hyperlink w:anchor="Par954" w:history="1">
              <w:r>
                <w:rPr>
                  <w:rFonts w:ascii="Arial" w:hAnsi="Arial" w:cs="Arial"/>
                  <w:color w:val="0000FF"/>
                  <w:sz w:val="20"/>
                  <w:szCs w:val="20"/>
                </w:rPr>
                <w:t>&lt;4&gt;</w:t>
              </w:r>
            </w:hyperlink>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места жительства</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доходах </w:t>
            </w:r>
            <w:hyperlink w:anchor="Par955" w:history="1">
              <w:r>
                <w:rPr>
                  <w:rFonts w:ascii="Arial" w:hAnsi="Arial" w:cs="Arial"/>
                  <w:color w:val="0000FF"/>
                  <w:sz w:val="20"/>
                  <w:szCs w:val="20"/>
                </w:rPr>
                <w:t>&lt;5&gt;</w:t>
              </w:r>
            </w:hyperlink>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вид полученного дохода</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сумма дохода</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постановке на учет в государственную службу занятости населения (да/нет) с указанием наименования службы занятости населения </w:t>
            </w:r>
            <w:hyperlink w:anchor="Par956" w:history="1">
              <w:r>
                <w:rPr>
                  <w:rFonts w:ascii="Arial" w:hAnsi="Arial" w:cs="Arial"/>
                  <w:color w:val="0000FF"/>
                  <w:sz w:val="20"/>
                  <w:szCs w:val="20"/>
                </w:rPr>
                <w:t>&lt;6&gt;</w:t>
              </w:r>
            </w:hyperlink>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трудоустройстве родителя (родителей) на дату подачи заявления (да/нет) с указанием наименования организации и даты трудоустройства </w:t>
            </w:r>
            <w:hyperlink w:anchor="Par957" w:history="1">
              <w:r>
                <w:rPr>
                  <w:rFonts w:ascii="Arial" w:hAnsi="Arial" w:cs="Arial"/>
                  <w:color w:val="0000FF"/>
                  <w:sz w:val="20"/>
                  <w:szCs w:val="20"/>
                </w:rPr>
                <w:t>&lt;7&gt;</w:t>
              </w:r>
            </w:hyperlink>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Реквизиты актовой записи о регистрации брака - для супруга/супруги</w:t>
            </w: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Реквизиты актовой записи о смерти</w:t>
            </w: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изменении Ф.И.О. (указываются Ф.И.О. до изменения и основание изменений)</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Отцовство установлено - для детей </w:t>
            </w:r>
            <w:hyperlink w:anchor="Par958" w:history="1">
              <w:r>
                <w:rPr>
                  <w:rFonts w:ascii="Arial" w:hAnsi="Arial" w:cs="Arial"/>
                  <w:color w:val="0000FF"/>
                  <w:sz w:val="20"/>
                  <w:szCs w:val="20"/>
                </w:rPr>
                <w:t>&lt;8&gt;</w:t>
              </w:r>
            </w:hyperlink>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Инвалидность установлена </w:t>
            </w:r>
            <w:hyperlink w:anchor="Par959" w:history="1">
              <w:r>
                <w:rPr>
                  <w:rFonts w:ascii="Arial" w:hAnsi="Arial" w:cs="Arial"/>
                  <w:color w:val="0000FF"/>
                  <w:sz w:val="20"/>
                  <w:szCs w:val="20"/>
                </w:rPr>
                <w:t>&lt;9&gt;</w:t>
              </w:r>
            </w:hyperlink>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дата установления инвалидности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инвалидность установлена на срок до</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Аналогичную меру социальной поддержки по иным основаниям не получаю - для родителей, опекуна, попечителя (да/нет)</w:t>
            </w:r>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случае отсутствия у родителя трудовой книжки и(или) сведений о трудовой деятельности, предусмотренных Трудовым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w:t>
            </w:r>
            <w:r>
              <w:rPr>
                <w:rFonts w:ascii="Arial" w:hAnsi="Arial" w:cs="Arial"/>
                <w:sz w:val="20"/>
                <w:szCs w:val="20"/>
              </w:rPr>
              <w:lastRenderedPageBreak/>
              <w:t xml:space="preserve">Федерации (при наличии), гражданин сообщает (поставить отметку(и) "V" </w:t>
            </w:r>
            <w:hyperlink w:anchor="Par960" w:history="1">
              <w:r>
                <w:rPr>
                  <w:rFonts w:ascii="Arial" w:hAnsi="Arial" w:cs="Arial"/>
                  <w:color w:val="0000FF"/>
                  <w:sz w:val="20"/>
                  <w:szCs w:val="20"/>
                </w:rPr>
                <w:t>&lt;10&gt;</w:t>
              </w:r>
            </w:hyperlink>
            <w:r>
              <w:rPr>
                <w:rFonts w:ascii="Arial" w:hAnsi="Arial" w:cs="Arial"/>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не имею трудовой книжки и(или) сведений о трудовой деятельности, предусмотренных Трудовым </w:t>
            </w:r>
            <w:hyperlink r:id="rId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нигде не работал(а) и не работаю по трудовому договору</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Имею в собственности жилое помещение на территории Ленинградской области, с указанием адреса (да/нет) </w:t>
            </w:r>
            <w:hyperlink w:anchor="Par961" w:history="1">
              <w:r>
                <w:rPr>
                  <w:rFonts w:ascii="Arial" w:hAnsi="Arial" w:cs="Arial"/>
                  <w:color w:val="0000FF"/>
                  <w:sz w:val="20"/>
                  <w:szCs w:val="20"/>
                </w:rPr>
                <w:t>&lt;11&gt;</w:t>
              </w:r>
            </w:hyperlink>
          </w:p>
        </w:tc>
        <w:tc>
          <w:tcPr>
            <w:tcW w:w="6123"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Отмечена семья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 для многодетных семей </w:t>
            </w:r>
            <w:hyperlink w:anchor="Par962" w:history="1">
              <w:r>
                <w:rPr>
                  <w:rFonts w:ascii="Arial" w:hAnsi="Arial" w:cs="Arial"/>
                  <w:color w:val="0000FF"/>
                  <w:sz w:val="20"/>
                  <w:szCs w:val="20"/>
                </w:rPr>
                <w:t>&lt;12&gt;</w:t>
              </w:r>
            </w:hyperlink>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да/нет</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органа</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948"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выдачи документа</w:t>
            </w:r>
          </w:p>
        </w:tc>
        <w:tc>
          <w:tcPr>
            <w:tcW w:w="3288"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2"/>
      </w:tblGrid>
      <w:tr w:rsidR="00497002">
        <w:tc>
          <w:tcPr>
            <w:tcW w:w="9072"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497002" w:rsidRDefault="00497002">
            <w:pPr>
              <w:autoSpaceDE w:val="0"/>
              <w:autoSpaceDN w:val="0"/>
              <w:adjustRightInd w:val="0"/>
              <w:spacing w:after="0" w:line="240" w:lineRule="auto"/>
              <w:jc w:val="both"/>
              <w:rPr>
                <w:rFonts w:ascii="Arial" w:hAnsi="Arial" w:cs="Arial"/>
                <w:sz w:val="20"/>
                <w:szCs w:val="20"/>
              </w:rPr>
            </w:pPr>
            <w:bookmarkStart w:id="37" w:name="Par876"/>
            <w:bookmarkEnd w:id="37"/>
            <w:r>
              <w:rPr>
                <w:rFonts w:ascii="Arial" w:hAnsi="Arial" w:cs="Arial"/>
                <w:sz w:val="20"/>
                <w:szCs w:val="20"/>
              </w:rPr>
              <w:t>&lt;*&gt;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 отец либо мать указываются согласно свидетельству о рождении ребенка.</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97002">
        <w:tc>
          <w:tcPr>
            <w:tcW w:w="9071"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исключить из общей суммы дохода выплаченные алименты в сумме ___________ руб. _____ коп., удерживаемые по</w:t>
            </w:r>
          </w:p>
        </w:tc>
      </w:tr>
      <w:tr w:rsidR="00497002">
        <w:tc>
          <w:tcPr>
            <w:tcW w:w="9071"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(основание для удержания алиментов, Ф.И.О. лица, в пользу которого производятся удержания </w:t>
            </w:r>
            <w:hyperlink w:anchor="Par963" w:history="1">
              <w:r>
                <w:rPr>
                  <w:rFonts w:ascii="Arial" w:hAnsi="Arial" w:cs="Arial"/>
                  <w:color w:val="0000FF"/>
                  <w:sz w:val="20"/>
                  <w:szCs w:val="20"/>
                </w:rPr>
                <w:t>&lt;13&gt;</w:t>
              </w:r>
            </w:hyperlink>
            <w:r>
              <w:rPr>
                <w:rFonts w:ascii="Arial" w:hAnsi="Arial" w:cs="Arial"/>
                <w:sz w:val="20"/>
                <w:szCs w:val="20"/>
              </w:rPr>
              <w:t>)</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402"/>
      </w:tblGrid>
      <w:tr w:rsidR="00497002">
        <w:tc>
          <w:tcPr>
            <w:tcW w:w="9072" w:type="dxa"/>
            <w:gridSpan w:val="3"/>
            <w:tcBorders>
              <w:bottom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представителе заявителя при подаче документов представителем заявителя</w:t>
            </w:r>
          </w:p>
        </w:tc>
      </w:tr>
      <w:tr w:rsidR="00497002">
        <w:tc>
          <w:tcPr>
            <w:tcW w:w="283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w:t>
            </w:r>
          </w:p>
        </w:tc>
        <w:tc>
          <w:tcPr>
            <w:tcW w:w="6237" w:type="dxa"/>
            <w:gridSpan w:val="2"/>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835" w:type="dxa"/>
            <w:vMerge w:val="restart"/>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Паспорт гражданина РФ </w:t>
            </w:r>
            <w:hyperlink w:anchor="Par964" w:history="1">
              <w:r>
                <w:rPr>
                  <w:rFonts w:ascii="Arial" w:hAnsi="Arial" w:cs="Arial"/>
                  <w:color w:val="0000FF"/>
                  <w:sz w:val="20"/>
                  <w:szCs w:val="20"/>
                </w:rPr>
                <w:t>&lt;14&gt;</w:t>
              </w:r>
            </w:hyperlink>
            <w:r>
              <w:rPr>
                <w:rFonts w:ascii="Arial" w:hAnsi="Arial" w:cs="Arial"/>
                <w:sz w:val="20"/>
                <w:szCs w:val="20"/>
              </w:rPr>
              <w:t xml:space="preserve"> личность</w:t>
            </w:r>
          </w:p>
        </w:tc>
        <w:tc>
          <w:tcPr>
            <w:tcW w:w="2835" w:type="dxa"/>
            <w:tcBorders>
              <w:top w:val="single" w:sz="4" w:space="0" w:color="auto"/>
              <w:left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серия и номер</w:t>
            </w:r>
          </w:p>
        </w:tc>
        <w:tc>
          <w:tcPr>
            <w:tcW w:w="3402" w:type="dxa"/>
            <w:tcBorders>
              <w:top w:val="single" w:sz="4" w:space="0" w:color="auto"/>
              <w:left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835"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left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3402" w:type="dxa"/>
            <w:tcBorders>
              <w:left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835" w:type="dxa"/>
            <w:vMerge/>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код подразделения</w:t>
            </w:r>
          </w:p>
        </w:tc>
        <w:tc>
          <w:tcPr>
            <w:tcW w:w="3402" w:type="dxa"/>
            <w:tcBorders>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497002">
        <w:tc>
          <w:tcPr>
            <w:tcW w:w="510" w:type="dxa"/>
            <w:tcBorders>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050" w:type="dxa"/>
            <w:vMerge w:val="restart"/>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497002">
        <w:tc>
          <w:tcPr>
            <w:tcW w:w="510" w:type="dxa"/>
          </w:tcPr>
          <w:p w:rsidR="00497002" w:rsidRDefault="00497002">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050" w:type="dxa"/>
            <w:vMerge/>
          </w:tcPr>
          <w:p w:rsidR="00497002" w:rsidRDefault="00497002">
            <w:pPr>
              <w:autoSpaceDE w:val="0"/>
              <w:autoSpaceDN w:val="0"/>
              <w:adjustRightInd w:val="0"/>
              <w:spacing w:after="0" w:line="240" w:lineRule="auto"/>
              <w:rPr>
                <w:rFonts w:ascii="Arial" w:hAnsi="Arial" w:cs="Arial"/>
                <w:sz w:val="20"/>
                <w:szCs w:val="20"/>
              </w:rPr>
            </w:pPr>
          </w:p>
        </w:tc>
      </w:tr>
      <w:tr w:rsidR="00497002">
        <w:tc>
          <w:tcPr>
            <w:tcW w:w="510" w:type="dxa"/>
          </w:tcPr>
          <w:p w:rsidR="00497002" w:rsidRDefault="00497002">
            <w:pPr>
              <w:autoSpaceDE w:val="0"/>
              <w:autoSpaceDN w:val="0"/>
              <w:adjustRightInd w:val="0"/>
              <w:spacing w:after="0" w:line="240" w:lineRule="auto"/>
              <w:rPr>
                <w:rFonts w:ascii="Arial" w:hAnsi="Arial" w:cs="Arial"/>
                <w:sz w:val="20"/>
                <w:szCs w:val="20"/>
              </w:rPr>
            </w:pPr>
          </w:p>
        </w:tc>
        <w:tc>
          <w:tcPr>
            <w:tcW w:w="8560"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Или:</w:t>
            </w:r>
          </w:p>
        </w:tc>
      </w:tr>
      <w:tr w:rsidR="00497002">
        <w:tc>
          <w:tcPr>
            <w:tcW w:w="510" w:type="dxa"/>
            <w:tcBorders>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средства прошу выплачивать через почтовое отделение:</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97002">
        <w:tc>
          <w:tcPr>
            <w:tcW w:w="368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685"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497002">
        <w:tc>
          <w:tcPr>
            <w:tcW w:w="9071" w:type="dxa"/>
            <w:gridSpan w:val="3"/>
            <w:tcBorders>
              <w:bottom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 заявлению прилагаю:</w:t>
            </w: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5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документов</w:t>
            </w: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497002">
        <w:tc>
          <w:tcPr>
            <w:tcW w:w="9070"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 рассмотрения заявления прошу (поставить отметку "V"):</w:t>
            </w: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на руки в МФЦ, расположенном по адресу &lt;*&gt;: Ленинградская область, _______________________________</w:t>
            </w: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в электронной форме в личный кабинет на ПГУ ЛО/ЕПГУ</w:t>
            </w:r>
          </w:p>
        </w:tc>
      </w:tr>
      <w:tr w:rsidR="00497002">
        <w:tc>
          <w:tcPr>
            <w:tcW w:w="85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 электронной почте, указанной в заявлении</w:t>
            </w:r>
          </w:p>
        </w:tc>
      </w:tr>
    </w:tbl>
    <w:p w:rsidR="00497002" w:rsidRDefault="00497002" w:rsidP="0049700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8"/>
      </w:tblGrid>
      <w:tr w:rsidR="00497002">
        <w:tc>
          <w:tcPr>
            <w:tcW w:w="9070" w:type="dxa"/>
            <w:gridSpan w:val="5"/>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Предупрежден(а) о том, что:</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9"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w:t>
            </w:r>
            <w:r>
              <w:rPr>
                <w:rFonts w:ascii="Arial" w:hAnsi="Arial" w:cs="Arial"/>
                <w:sz w:val="20"/>
                <w:szCs w:val="20"/>
              </w:rPr>
              <w:lastRenderedPageBreak/>
              <w:t>письменно известить ЦСЗН через МФЦ, либо ПГУ ЛО, либо ЕПГУ не позднее чем в месячный срок со дня наступления соответствующих обстоятельств;</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 продуктов детского 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497002">
        <w:tc>
          <w:tcPr>
            <w:tcW w:w="9070"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154"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798"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2438"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154"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798"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2438"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497002" w:rsidRDefault="00497002" w:rsidP="00497002">
      <w:pPr>
        <w:autoSpaceDE w:val="0"/>
        <w:autoSpaceDN w:val="0"/>
        <w:adjustRightInd w:val="0"/>
        <w:spacing w:after="0" w:line="240" w:lineRule="auto"/>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38" w:name="Par951"/>
      <w:bookmarkEnd w:id="38"/>
      <w:r>
        <w:rPr>
          <w:rFonts w:ascii="Arial" w:hAnsi="Arial" w:cs="Arial"/>
          <w:sz w:val="20"/>
          <w:szCs w:val="20"/>
        </w:rPr>
        <w:t xml:space="preserve">&lt;1&gt;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39" w:name="Par952"/>
      <w:bookmarkEnd w:id="39"/>
      <w:r>
        <w:rPr>
          <w:rFonts w:ascii="Arial" w:hAnsi="Arial" w:cs="Arial"/>
          <w:sz w:val="20"/>
          <w:szCs w:val="20"/>
        </w:rPr>
        <w:t xml:space="preserve">&lt;2&gt; Для услуг </w:t>
      </w:r>
      <w:hyperlink w:anchor="Par41" w:history="1">
        <w:r>
          <w:rPr>
            <w:rFonts w:ascii="Arial" w:hAnsi="Arial" w:cs="Arial"/>
            <w:color w:val="0000FF"/>
            <w:sz w:val="20"/>
            <w:szCs w:val="20"/>
          </w:rPr>
          <w:t>1.2.8</w:t>
        </w:r>
      </w:hyperlink>
      <w:r>
        <w:rPr>
          <w:rFonts w:ascii="Arial" w:hAnsi="Arial" w:cs="Arial"/>
          <w:sz w:val="20"/>
          <w:szCs w:val="20"/>
        </w:rPr>
        <w:t xml:space="preserve"> -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6" w:history="1">
        <w:r>
          <w:rPr>
            <w:rFonts w:ascii="Arial" w:hAnsi="Arial" w:cs="Arial"/>
            <w:color w:val="0000FF"/>
            <w:sz w:val="20"/>
            <w:szCs w:val="20"/>
          </w:rPr>
          <w:t>1.2.15</w:t>
        </w:r>
      </w:hyperlink>
      <w:r>
        <w:rPr>
          <w:rFonts w:ascii="Arial" w:hAnsi="Arial" w:cs="Arial"/>
          <w:sz w:val="20"/>
          <w:szCs w:val="20"/>
        </w:rPr>
        <w:t xml:space="preserve">,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0" w:name="Par953"/>
      <w:bookmarkEnd w:id="40"/>
      <w:r>
        <w:rPr>
          <w:rFonts w:ascii="Arial" w:hAnsi="Arial" w:cs="Arial"/>
          <w:sz w:val="20"/>
          <w:szCs w:val="20"/>
        </w:rPr>
        <w:t xml:space="preserve">&lt;3&gt;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1" w:name="Par954"/>
      <w:bookmarkEnd w:id="41"/>
      <w:r>
        <w:rPr>
          <w:rFonts w:ascii="Arial" w:hAnsi="Arial" w:cs="Arial"/>
          <w:sz w:val="20"/>
          <w:szCs w:val="20"/>
        </w:rPr>
        <w:t>&lt;4&gt; В случае наличия других детей.</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2" w:name="Par955"/>
      <w:bookmarkEnd w:id="42"/>
      <w:r>
        <w:rPr>
          <w:rFonts w:ascii="Arial" w:hAnsi="Arial" w:cs="Arial"/>
          <w:sz w:val="20"/>
          <w:szCs w:val="20"/>
        </w:rPr>
        <w:t xml:space="preserve">&lt;5&gt;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3" w:name="Par956"/>
      <w:bookmarkEnd w:id="43"/>
      <w:r>
        <w:rPr>
          <w:rFonts w:ascii="Arial" w:hAnsi="Arial" w:cs="Arial"/>
          <w:sz w:val="20"/>
          <w:szCs w:val="20"/>
        </w:rPr>
        <w:t xml:space="preserve">&lt;6&gt;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4" w:name="Par957"/>
      <w:bookmarkEnd w:id="44"/>
      <w:r>
        <w:rPr>
          <w:rFonts w:ascii="Arial" w:hAnsi="Arial" w:cs="Arial"/>
          <w:sz w:val="20"/>
          <w:szCs w:val="20"/>
        </w:rPr>
        <w:t xml:space="preserve">&lt;7&gt;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5" w:name="Par958"/>
      <w:bookmarkEnd w:id="45"/>
      <w:r>
        <w:rPr>
          <w:rFonts w:ascii="Arial" w:hAnsi="Arial" w:cs="Arial"/>
          <w:sz w:val="20"/>
          <w:szCs w:val="20"/>
        </w:rPr>
        <w:t xml:space="preserve">&lt;8&gt;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w:t>
      </w:r>
      <w:hyperlink w:anchor="Par55" w:history="1">
        <w:r>
          <w:rPr>
            <w:rFonts w:ascii="Arial" w:hAnsi="Arial" w:cs="Arial"/>
            <w:color w:val="0000FF"/>
            <w:sz w:val="20"/>
            <w:szCs w:val="20"/>
          </w:rPr>
          <w:t>1.2.14</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6" w:name="Par959"/>
      <w:bookmarkEnd w:id="46"/>
      <w:r>
        <w:rPr>
          <w:rFonts w:ascii="Arial" w:hAnsi="Arial" w:cs="Arial"/>
          <w:sz w:val="20"/>
          <w:szCs w:val="20"/>
        </w:rPr>
        <w:t xml:space="preserve">&lt;9&gt; Требуется для услуг </w:t>
      </w:r>
      <w:hyperlink w:anchor="Par30" w:history="1">
        <w:r>
          <w:rPr>
            <w:rFonts w:ascii="Arial" w:hAnsi="Arial" w:cs="Arial"/>
            <w:color w:val="0000FF"/>
            <w:sz w:val="20"/>
            <w:szCs w:val="20"/>
          </w:rPr>
          <w:t>1.2.2</w:t>
        </w:r>
      </w:hyperlink>
      <w:r>
        <w:rPr>
          <w:rFonts w:ascii="Arial" w:hAnsi="Arial" w:cs="Arial"/>
          <w:sz w:val="20"/>
          <w:szCs w:val="20"/>
        </w:rPr>
        <w:t xml:space="preserve">, </w:t>
      </w:r>
      <w:hyperlink w:anchor="Par54" w:history="1">
        <w:r>
          <w:rPr>
            <w:rFonts w:ascii="Arial" w:hAnsi="Arial" w:cs="Arial"/>
            <w:color w:val="0000FF"/>
            <w:sz w:val="20"/>
            <w:szCs w:val="20"/>
          </w:rPr>
          <w:t>1.2.13</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7" w:name="Par960"/>
      <w:bookmarkEnd w:id="47"/>
      <w:r>
        <w:rPr>
          <w:rFonts w:ascii="Arial" w:hAnsi="Arial" w:cs="Arial"/>
          <w:sz w:val="20"/>
          <w:szCs w:val="20"/>
        </w:rPr>
        <w:t xml:space="preserve">&lt;10&gt;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8" w:name="Par961"/>
      <w:bookmarkEnd w:id="48"/>
      <w:r>
        <w:rPr>
          <w:rFonts w:ascii="Arial" w:hAnsi="Arial" w:cs="Arial"/>
          <w:sz w:val="20"/>
          <w:szCs w:val="20"/>
        </w:rPr>
        <w:t xml:space="preserve">&lt;11&gt; Для услуги </w:t>
      </w:r>
      <w:hyperlink w:anchor="Par43" w:history="1">
        <w:r>
          <w:rPr>
            <w:rFonts w:ascii="Arial" w:hAnsi="Arial" w:cs="Arial"/>
            <w:color w:val="0000FF"/>
            <w:sz w:val="20"/>
            <w:szCs w:val="20"/>
          </w:rPr>
          <w:t>1.2.10</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49" w:name="Par962"/>
      <w:bookmarkEnd w:id="49"/>
      <w:r>
        <w:rPr>
          <w:rFonts w:ascii="Arial" w:hAnsi="Arial" w:cs="Arial"/>
          <w:sz w:val="20"/>
          <w:szCs w:val="20"/>
        </w:rPr>
        <w:t xml:space="preserve">&lt;12&gt; Для услуги </w:t>
      </w:r>
      <w:hyperlink w:anchor="Par41" w:history="1">
        <w:r>
          <w:rPr>
            <w:rFonts w:ascii="Arial" w:hAnsi="Arial" w:cs="Arial"/>
            <w:color w:val="0000FF"/>
            <w:sz w:val="20"/>
            <w:szCs w:val="20"/>
          </w:rPr>
          <w:t>1.2.8</w:t>
        </w:r>
      </w:hyperlink>
      <w:r>
        <w:rPr>
          <w:rFonts w:ascii="Arial" w:hAnsi="Arial" w:cs="Arial"/>
          <w:sz w:val="20"/>
          <w:szCs w:val="20"/>
        </w:rPr>
        <w:t>.</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50" w:name="Par963"/>
      <w:bookmarkEnd w:id="50"/>
      <w:r>
        <w:rPr>
          <w:rFonts w:ascii="Arial" w:hAnsi="Arial" w:cs="Arial"/>
          <w:sz w:val="20"/>
          <w:szCs w:val="20"/>
        </w:rPr>
        <w:t xml:space="preserve">&lt;13&gt; Для услуг </w:t>
      </w:r>
      <w:hyperlink w:anchor="Par42" w:history="1">
        <w:r>
          <w:rPr>
            <w:rFonts w:ascii="Arial" w:hAnsi="Arial" w:cs="Arial"/>
            <w:color w:val="0000FF"/>
            <w:sz w:val="20"/>
            <w:szCs w:val="20"/>
          </w:rPr>
          <w:t>1.2.9</w:t>
        </w:r>
      </w:hyperlink>
      <w:r>
        <w:rPr>
          <w:rFonts w:ascii="Arial" w:hAnsi="Arial" w:cs="Arial"/>
          <w:sz w:val="20"/>
          <w:szCs w:val="20"/>
        </w:rPr>
        <w:t xml:space="preserve">, </w:t>
      </w:r>
      <w:hyperlink w:anchor="Par43" w:history="1">
        <w:r>
          <w:rPr>
            <w:rFonts w:ascii="Arial" w:hAnsi="Arial" w:cs="Arial"/>
            <w:color w:val="0000FF"/>
            <w:sz w:val="20"/>
            <w:szCs w:val="20"/>
          </w:rPr>
          <w:t>1.2.10</w:t>
        </w:r>
      </w:hyperlink>
      <w:r>
        <w:rPr>
          <w:rFonts w:ascii="Arial" w:hAnsi="Arial" w:cs="Arial"/>
          <w:sz w:val="20"/>
          <w:szCs w:val="20"/>
        </w:rPr>
        <w:t xml:space="preserve">, </w:t>
      </w:r>
      <w:hyperlink w:anchor="Par53" w:history="1">
        <w:r>
          <w:rPr>
            <w:rFonts w:ascii="Arial" w:hAnsi="Arial" w:cs="Arial"/>
            <w:color w:val="0000FF"/>
            <w:sz w:val="20"/>
            <w:szCs w:val="20"/>
          </w:rPr>
          <w:t>1.2.12</w:t>
        </w:r>
      </w:hyperlink>
      <w:r>
        <w:rPr>
          <w:rFonts w:ascii="Arial" w:hAnsi="Arial" w:cs="Arial"/>
          <w:sz w:val="20"/>
          <w:szCs w:val="20"/>
        </w:rPr>
        <w:t xml:space="preserve"> - </w:t>
      </w:r>
      <w:hyperlink w:anchor="Par58" w:history="1">
        <w:r>
          <w:rPr>
            <w:rFonts w:ascii="Arial" w:hAnsi="Arial" w:cs="Arial"/>
            <w:color w:val="0000FF"/>
            <w:sz w:val="20"/>
            <w:szCs w:val="20"/>
          </w:rPr>
          <w:t>1.2.17</w:t>
        </w:r>
      </w:hyperlink>
      <w:r>
        <w:rPr>
          <w:rFonts w:ascii="Arial" w:hAnsi="Arial" w:cs="Arial"/>
          <w:sz w:val="20"/>
          <w:szCs w:val="20"/>
        </w:rPr>
        <w:t xml:space="preserve"> не требуется.</w:t>
      </w:r>
    </w:p>
    <w:p w:rsidR="00497002" w:rsidRDefault="00497002" w:rsidP="00497002">
      <w:pPr>
        <w:autoSpaceDE w:val="0"/>
        <w:autoSpaceDN w:val="0"/>
        <w:adjustRightInd w:val="0"/>
        <w:spacing w:before="200" w:after="0" w:line="240" w:lineRule="auto"/>
        <w:ind w:firstLine="540"/>
        <w:jc w:val="both"/>
        <w:rPr>
          <w:rFonts w:ascii="Arial" w:hAnsi="Arial" w:cs="Arial"/>
          <w:sz w:val="20"/>
          <w:szCs w:val="20"/>
        </w:rPr>
      </w:pPr>
      <w:bookmarkStart w:id="51" w:name="Par964"/>
      <w:bookmarkEnd w:id="51"/>
      <w:r>
        <w:rPr>
          <w:rFonts w:ascii="Arial" w:hAnsi="Arial" w:cs="Arial"/>
          <w:sz w:val="20"/>
          <w:szCs w:val="20"/>
        </w:rPr>
        <w:t>&lt;14&gt;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850"/>
        <w:gridCol w:w="6350"/>
        <w:gridCol w:w="340"/>
      </w:tblGrid>
      <w:tr w:rsidR="00497002">
        <w:tc>
          <w:tcPr>
            <w:tcW w:w="9071" w:type="dxa"/>
            <w:gridSpan w:val="5"/>
          </w:tcPr>
          <w:p w:rsidR="00497002" w:rsidRDefault="00497002">
            <w:pPr>
              <w:autoSpaceDE w:val="0"/>
              <w:autoSpaceDN w:val="0"/>
              <w:adjustRightInd w:val="0"/>
              <w:spacing w:after="0" w:line="240" w:lineRule="auto"/>
              <w:jc w:val="center"/>
              <w:rPr>
                <w:rFonts w:ascii="Arial" w:hAnsi="Arial" w:cs="Arial"/>
                <w:sz w:val="20"/>
                <w:szCs w:val="20"/>
              </w:rPr>
            </w:pPr>
            <w:bookmarkStart w:id="52" w:name="Par977"/>
            <w:bookmarkEnd w:id="52"/>
            <w:r>
              <w:rPr>
                <w:rFonts w:ascii="Arial" w:hAnsi="Arial" w:cs="Arial"/>
                <w:sz w:val="20"/>
                <w:szCs w:val="20"/>
              </w:rPr>
              <w:t>Согласие</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гражданина на обработку персональных данных</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567"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8504" w:type="dxa"/>
            <w:gridSpan w:val="4"/>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567" w:type="dxa"/>
          </w:tcPr>
          <w:p w:rsidR="00497002" w:rsidRDefault="00497002">
            <w:pPr>
              <w:autoSpaceDE w:val="0"/>
              <w:autoSpaceDN w:val="0"/>
              <w:adjustRightInd w:val="0"/>
              <w:spacing w:after="0" w:line="240" w:lineRule="auto"/>
              <w:rPr>
                <w:rFonts w:ascii="Arial" w:hAnsi="Arial" w:cs="Arial"/>
                <w:sz w:val="20"/>
                <w:szCs w:val="20"/>
              </w:rPr>
            </w:pPr>
          </w:p>
        </w:tc>
        <w:tc>
          <w:tcPr>
            <w:tcW w:w="8504" w:type="dxa"/>
            <w:gridSpan w:val="4"/>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 (представителя заявителя) полностью)</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"___" _________ ____ года рождения,</w:t>
            </w:r>
          </w:p>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 (заявителя, представителя заявителя)</w:t>
            </w:r>
          </w:p>
        </w:tc>
      </w:tr>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tcBorders>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Серия ______ номер _________ Дата выдачи "___" _________ ____ г.</w:t>
            </w:r>
          </w:p>
        </w:tc>
      </w:tr>
      <w:tr w:rsidR="00497002">
        <w:tc>
          <w:tcPr>
            <w:tcW w:w="1531"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кем выдан</w:t>
            </w:r>
          </w:p>
        </w:tc>
        <w:tc>
          <w:tcPr>
            <w:tcW w:w="7540"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381" w:type="dxa"/>
            <w:gridSpan w:val="3"/>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Адрес проживания</w:t>
            </w:r>
          </w:p>
        </w:tc>
        <w:tc>
          <w:tcPr>
            <w:tcW w:w="6690" w:type="dxa"/>
            <w:gridSpan w:val="2"/>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Полномочия подтверждены</w:t>
            </w:r>
          </w:p>
        </w:tc>
      </w:tr>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доверенности или иного документа, подтверждающего полномочия представителя заявителя)</w:t>
            </w:r>
          </w:p>
        </w:tc>
      </w:tr>
      <w:tr w:rsidR="00497002">
        <w:tc>
          <w:tcPr>
            <w:tcW w:w="9071" w:type="dxa"/>
            <w:gridSpan w:val="5"/>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соответствии с </w:t>
            </w:r>
            <w:hyperlink r:id="rId50" w:history="1">
              <w:r>
                <w:rPr>
                  <w:rFonts w:ascii="Arial" w:hAnsi="Arial" w:cs="Arial"/>
                  <w:color w:val="0000FF"/>
                  <w:sz w:val="20"/>
                  <w:szCs w:val="20"/>
                </w:rPr>
                <w:t>пунктом 4 статьи 9</w:t>
              </w:r>
            </w:hyperlink>
            <w:r>
              <w:rPr>
                <w:rFonts w:ascii="Arial" w:hAnsi="Arial" w:cs="Arial"/>
                <w:sz w:val="20"/>
                <w:szCs w:val="20"/>
              </w:rPr>
              <w:t xml:space="preserve"> Федерального закона от 27.07.2006 N 152-ФЗ "О персональных данных" даю согласие</w:t>
            </w:r>
          </w:p>
        </w:tc>
      </w:tr>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органа социальной защиты, адрес, далее - оператор)</w:t>
            </w:r>
          </w:p>
        </w:tc>
      </w:tr>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8731" w:type="dxa"/>
            <w:gridSpan w:val="4"/>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97002">
        <w:tc>
          <w:tcPr>
            <w:tcW w:w="45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277" w:type="dxa"/>
            <w:vMerge w:val="restart"/>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97002">
        <w:tc>
          <w:tcPr>
            <w:tcW w:w="454" w:type="dxa"/>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8277" w:type="dxa"/>
            <w:vMerge/>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277" w:type="dxa"/>
            <w:vMerge w:val="restart"/>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97002">
        <w:tc>
          <w:tcPr>
            <w:tcW w:w="454" w:type="dxa"/>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8277" w:type="dxa"/>
            <w:vMerge/>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4" w:type="dxa"/>
            <w:tcBorders>
              <w:top w:val="single" w:sz="4" w:space="0" w:color="auto"/>
              <w:left w:val="single" w:sz="4" w:space="0" w:color="auto"/>
              <w:bottom w:val="single" w:sz="4" w:space="0" w:color="auto"/>
              <w:righ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8277" w:type="dxa"/>
            <w:vMerge w:val="restart"/>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97002">
        <w:tc>
          <w:tcPr>
            <w:tcW w:w="454" w:type="dxa"/>
            <w:tcBorders>
              <w:top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8277" w:type="dxa"/>
            <w:vMerge/>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3"/>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(указываются фамилия, имя, отчество заявителя)</w:t>
            </w:r>
          </w:p>
        </w:tc>
      </w:tr>
      <w:tr w:rsidR="00497002">
        <w:tc>
          <w:tcPr>
            <w:tcW w:w="9071" w:type="dxa"/>
            <w:gridSpan w:val="3"/>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w:t>
            </w:r>
            <w:r>
              <w:rPr>
                <w:rFonts w:ascii="Arial" w:hAnsi="Arial" w:cs="Arial"/>
                <w:sz w:val="20"/>
                <w:szCs w:val="20"/>
              </w:rPr>
              <w:lastRenderedPageBreak/>
              <w:t>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Оператор гарантирует, что обработка персональных данных осуществляется в соответствии с действующим законодательством РФ.</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4139"/>
        <w:gridCol w:w="2778"/>
      </w:tblGrid>
      <w:tr w:rsidR="00497002">
        <w:tc>
          <w:tcPr>
            <w:tcW w:w="1814"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4139"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778"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 20__ г.</w:t>
            </w:r>
          </w:p>
        </w:tc>
      </w:tr>
      <w:tr w:rsidR="00497002">
        <w:tc>
          <w:tcPr>
            <w:tcW w:w="1814"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4139"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c>
          <w:tcPr>
            <w:tcW w:w="2778" w:type="dxa"/>
          </w:tcPr>
          <w:p w:rsidR="00497002" w:rsidRDefault="00497002">
            <w:pPr>
              <w:autoSpaceDE w:val="0"/>
              <w:autoSpaceDN w:val="0"/>
              <w:adjustRightInd w:val="0"/>
              <w:spacing w:after="0" w:line="240" w:lineRule="auto"/>
              <w:rPr>
                <w:rFonts w:ascii="Arial" w:hAnsi="Arial" w:cs="Arial"/>
                <w:sz w:val="20"/>
                <w:szCs w:val="20"/>
              </w:rPr>
            </w:pP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ЦСЗН)</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932" w:type="dxa"/>
            <w:gridSpan w:val="3"/>
          </w:tcPr>
          <w:p w:rsidR="00497002" w:rsidRDefault="00497002">
            <w:pPr>
              <w:autoSpaceDE w:val="0"/>
              <w:autoSpaceDN w:val="0"/>
              <w:adjustRightInd w:val="0"/>
              <w:spacing w:after="0" w:line="240" w:lineRule="auto"/>
              <w:jc w:val="right"/>
              <w:rPr>
                <w:rFonts w:ascii="Arial" w:hAnsi="Arial" w:cs="Arial"/>
                <w:sz w:val="20"/>
                <w:szCs w:val="20"/>
              </w:rPr>
            </w:pPr>
            <w:bookmarkStart w:id="53" w:name="Par1048"/>
            <w:bookmarkEnd w:id="53"/>
            <w:r>
              <w:rPr>
                <w:rFonts w:ascii="Arial" w:hAnsi="Arial" w:cs="Arial"/>
                <w:sz w:val="20"/>
                <w:szCs w:val="20"/>
              </w:rPr>
              <w:t>РАСПОРЯЖЕНИЕ N</w:t>
            </w:r>
          </w:p>
        </w:tc>
        <w:tc>
          <w:tcPr>
            <w:tcW w:w="794" w:type="dxa"/>
          </w:tcPr>
          <w:p w:rsidR="00497002" w:rsidRDefault="00497002">
            <w:pPr>
              <w:autoSpaceDE w:val="0"/>
              <w:autoSpaceDN w:val="0"/>
              <w:adjustRightInd w:val="0"/>
              <w:spacing w:after="0" w:line="240" w:lineRule="auto"/>
              <w:rPr>
                <w:rFonts w:ascii="Arial" w:hAnsi="Arial" w:cs="Arial"/>
                <w:sz w:val="20"/>
                <w:szCs w:val="20"/>
              </w:rPr>
            </w:pPr>
          </w:p>
        </w:tc>
        <w:tc>
          <w:tcPr>
            <w:tcW w:w="3345"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w:t>
            </w:r>
          </w:p>
        </w:tc>
      </w:tr>
      <w:tr w:rsidR="00497002">
        <w:tc>
          <w:tcPr>
            <w:tcW w:w="9071" w:type="dxa"/>
            <w:gridSpan w:val="5"/>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назначении государственной услуги</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дела</w:t>
            </w:r>
          </w:p>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Гр.</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проживания</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Соцкатегория</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097"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w:t>
            </w:r>
          </w:p>
        </w:tc>
        <w:tc>
          <w:tcPr>
            <w:tcW w:w="6974"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097" w:type="dxa"/>
            <w:gridSpan w:val="2"/>
          </w:tcPr>
          <w:p w:rsidR="00497002" w:rsidRDefault="00497002">
            <w:pPr>
              <w:autoSpaceDE w:val="0"/>
              <w:autoSpaceDN w:val="0"/>
              <w:adjustRightInd w:val="0"/>
              <w:spacing w:after="0" w:line="240" w:lineRule="auto"/>
              <w:rPr>
                <w:rFonts w:ascii="Arial" w:hAnsi="Arial" w:cs="Arial"/>
                <w:sz w:val="20"/>
                <w:szCs w:val="20"/>
              </w:rPr>
            </w:pPr>
          </w:p>
        </w:tc>
        <w:tc>
          <w:tcPr>
            <w:tcW w:w="6974" w:type="dxa"/>
            <w:gridSpan w:val="3"/>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(указываются наименования нормативных правовых актов)</w:t>
            </w:r>
          </w:p>
        </w:tc>
      </w:tr>
      <w:tr w:rsidR="00497002">
        <w:tc>
          <w:tcPr>
            <w:tcW w:w="1417"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назначить</w:t>
            </w:r>
          </w:p>
        </w:tc>
        <w:tc>
          <w:tcPr>
            <w:tcW w:w="7654" w:type="dxa"/>
            <w:gridSpan w:val="4"/>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417" w:type="dxa"/>
          </w:tcPr>
          <w:p w:rsidR="00497002" w:rsidRDefault="00497002">
            <w:pPr>
              <w:autoSpaceDE w:val="0"/>
              <w:autoSpaceDN w:val="0"/>
              <w:adjustRightInd w:val="0"/>
              <w:spacing w:after="0" w:line="240" w:lineRule="auto"/>
              <w:rPr>
                <w:rFonts w:ascii="Arial" w:hAnsi="Arial" w:cs="Arial"/>
                <w:sz w:val="20"/>
                <w:szCs w:val="20"/>
              </w:rPr>
            </w:pPr>
          </w:p>
        </w:tc>
        <w:tc>
          <w:tcPr>
            <w:tcW w:w="7654" w:type="dxa"/>
            <w:gridSpan w:val="4"/>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наименование меры социальной поддержки)</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_______________ по _______________</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размере ____________ руб. ______ коп.</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Способ выплаты:</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497002">
        <w:tc>
          <w:tcPr>
            <w:tcW w:w="3798"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должности</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руководителя ЦСЗН</w:t>
            </w:r>
          </w:p>
        </w:tc>
        <w:tc>
          <w:tcPr>
            <w:tcW w:w="1814"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tcPr>
          <w:p w:rsidR="00497002" w:rsidRDefault="00497002">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497002">
        <w:tc>
          <w:tcPr>
            <w:tcW w:w="9050" w:type="dxa"/>
            <w:gridSpan w:val="3"/>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внешняя сторона</w:t>
            </w:r>
          </w:p>
        </w:tc>
      </w:tr>
      <w:tr w:rsidR="00497002">
        <w:tc>
          <w:tcPr>
            <w:tcW w:w="3798" w:type="dxa"/>
            <w:vMerge w:val="restart"/>
          </w:tcPr>
          <w:p w:rsidR="00497002" w:rsidRDefault="00497002">
            <w:pPr>
              <w:autoSpaceDE w:val="0"/>
              <w:autoSpaceDN w:val="0"/>
              <w:adjustRightInd w:val="0"/>
              <w:spacing w:after="0" w:line="240" w:lineRule="auto"/>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Кому:</w:t>
            </w:r>
          </w:p>
        </w:tc>
        <w:tc>
          <w:tcPr>
            <w:tcW w:w="4082"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vMerge/>
          </w:tcPr>
          <w:p w:rsidR="00497002" w:rsidRDefault="00497002">
            <w:pPr>
              <w:autoSpaceDE w:val="0"/>
              <w:autoSpaceDN w:val="0"/>
              <w:adjustRightInd w:val="0"/>
              <w:spacing w:after="0" w:line="240" w:lineRule="auto"/>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p>
        </w:tc>
        <w:tc>
          <w:tcPr>
            <w:tcW w:w="4082"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497002">
        <w:tc>
          <w:tcPr>
            <w:tcW w:w="3798" w:type="dxa"/>
            <w:vMerge/>
          </w:tcPr>
          <w:p w:rsidR="00497002" w:rsidRDefault="00497002">
            <w:pPr>
              <w:autoSpaceDE w:val="0"/>
              <w:autoSpaceDN w:val="0"/>
              <w:adjustRightInd w:val="0"/>
              <w:spacing w:after="0" w:line="240" w:lineRule="auto"/>
              <w:jc w:val="center"/>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Куда:</w:t>
            </w:r>
          </w:p>
        </w:tc>
        <w:tc>
          <w:tcPr>
            <w:tcW w:w="4082"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vMerge/>
          </w:tcPr>
          <w:p w:rsidR="00497002" w:rsidRDefault="00497002">
            <w:pPr>
              <w:autoSpaceDE w:val="0"/>
              <w:autoSpaceDN w:val="0"/>
              <w:adjustRightInd w:val="0"/>
              <w:spacing w:after="0" w:line="240" w:lineRule="auto"/>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p>
        </w:tc>
        <w:tc>
          <w:tcPr>
            <w:tcW w:w="4082"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адрес)</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497002">
        <w:tc>
          <w:tcPr>
            <w:tcW w:w="9051"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Справочная информация:</w:t>
            </w:r>
          </w:p>
        </w:tc>
      </w:tr>
      <w:tr w:rsidR="00497002">
        <w:tc>
          <w:tcPr>
            <w:tcW w:w="9051"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Просим о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истечении указанного срока предоставления государственной услуги Вам необходимо подать в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новый комплект документов для определения права на продолжение получения государственных услуг.</w:t>
            </w:r>
          </w:p>
        </w:tc>
      </w:tr>
      <w:tr w:rsidR="00497002">
        <w:tc>
          <w:tcPr>
            <w:tcW w:w="9051"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51" w:type="dxa"/>
            <w:tcBorders>
              <w:top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51"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567"/>
        <w:gridCol w:w="2267"/>
        <w:gridCol w:w="794"/>
        <w:gridCol w:w="3345"/>
      </w:tblGrid>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ЦСЗН)</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932" w:type="dxa"/>
            <w:gridSpan w:val="3"/>
          </w:tcPr>
          <w:p w:rsidR="00497002" w:rsidRDefault="00497002">
            <w:pPr>
              <w:autoSpaceDE w:val="0"/>
              <w:autoSpaceDN w:val="0"/>
              <w:adjustRightInd w:val="0"/>
              <w:spacing w:after="0" w:line="240" w:lineRule="auto"/>
              <w:jc w:val="right"/>
              <w:rPr>
                <w:rFonts w:ascii="Arial" w:hAnsi="Arial" w:cs="Arial"/>
                <w:sz w:val="20"/>
                <w:szCs w:val="20"/>
              </w:rPr>
            </w:pPr>
            <w:bookmarkStart w:id="54" w:name="Par1116"/>
            <w:bookmarkEnd w:id="54"/>
            <w:r>
              <w:rPr>
                <w:rFonts w:ascii="Arial" w:hAnsi="Arial" w:cs="Arial"/>
                <w:sz w:val="20"/>
                <w:szCs w:val="20"/>
              </w:rPr>
              <w:t>РАСПОРЯЖЕНИЕ N</w:t>
            </w:r>
          </w:p>
        </w:tc>
        <w:tc>
          <w:tcPr>
            <w:tcW w:w="794" w:type="dxa"/>
          </w:tcPr>
          <w:p w:rsidR="00497002" w:rsidRDefault="00497002">
            <w:pPr>
              <w:autoSpaceDE w:val="0"/>
              <w:autoSpaceDN w:val="0"/>
              <w:adjustRightInd w:val="0"/>
              <w:spacing w:after="0" w:line="240" w:lineRule="auto"/>
              <w:rPr>
                <w:rFonts w:ascii="Arial" w:hAnsi="Arial" w:cs="Arial"/>
                <w:sz w:val="20"/>
                <w:szCs w:val="20"/>
              </w:rPr>
            </w:pPr>
          </w:p>
        </w:tc>
        <w:tc>
          <w:tcPr>
            <w:tcW w:w="3345"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w:t>
            </w:r>
          </w:p>
        </w:tc>
      </w:tr>
      <w:tr w:rsidR="00497002">
        <w:tc>
          <w:tcPr>
            <w:tcW w:w="9071" w:type="dxa"/>
            <w:gridSpan w:val="5"/>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назначении государственной услуги</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Гр.</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проживания</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098"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w:t>
            </w:r>
          </w:p>
        </w:tc>
        <w:tc>
          <w:tcPr>
            <w:tcW w:w="6973" w:type="dxa"/>
            <w:gridSpan w:val="4"/>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098" w:type="dxa"/>
          </w:tcPr>
          <w:p w:rsidR="00497002" w:rsidRDefault="00497002">
            <w:pPr>
              <w:autoSpaceDE w:val="0"/>
              <w:autoSpaceDN w:val="0"/>
              <w:adjustRightInd w:val="0"/>
              <w:spacing w:after="0" w:line="240" w:lineRule="auto"/>
              <w:rPr>
                <w:rFonts w:ascii="Arial" w:hAnsi="Arial" w:cs="Arial"/>
                <w:sz w:val="20"/>
                <w:szCs w:val="20"/>
              </w:rPr>
            </w:pPr>
          </w:p>
        </w:tc>
        <w:tc>
          <w:tcPr>
            <w:tcW w:w="6973" w:type="dxa"/>
            <w:gridSpan w:val="4"/>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(указываются наименования нормативных правовых актов)</w:t>
            </w:r>
          </w:p>
        </w:tc>
      </w:tr>
      <w:tr w:rsidR="00497002">
        <w:tc>
          <w:tcPr>
            <w:tcW w:w="2665"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отказать в назначении</w:t>
            </w:r>
          </w:p>
        </w:tc>
        <w:tc>
          <w:tcPr>
            <w:tcW w:w="6406"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665" w:type="dxa"/>
            <w:gridSpan w:val="2"/>
          </w:tcPr>
          <w:p w:rsidR="00497002" w:rsidRDefault="00497002">
            <w:pPr>
              <w:autoSpaceDE w:val="0"/>
              <w:autoSpaceDN w:val="0"/>
              <w:adjustRightInd w:val="0"/>
              <w:spacing w:after="0" w:line="240" w:lineRule="auto"/>
              <w:rPr>
                <w:rFonts w:ascii="Arial" w:hAnsi="Arial" w:cs="Arial"/>
                <w:sz w:val="20"/>
                <w:szCs w:val="20"/>
              </w:rPr>
            </w:pPr>
          </w:p>
        </w:tc>
        <w:tc>
          <w:tcPr>
            <w:tcW w:w="6406" w:type="dxa"/>
            <w:gridSpan w:val="3"/>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наименование меры социальной поддержки)</w:t>
            </w:r>
          </w:p>
        </w:tc>
      </w:tr>
      <w:tr w:rsidR="00497002">
        <w:tc>
          <w:tcPr>
            <w:tcW w:w="9071" w:type="dxa"/>
            <w:gridSpan w:val="5"/>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Причина отказа в назначении меры социальной поддержки:</w:t>
            </w:r>
          </w:p>
        </w:tc>
      </w:tr>
      <w:tr w:rsidR="00497002">
        <w:tc>
          <w:tcPr>
            <w:tcW w:w="9071"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1" w:type="dxa"/>
            <w:gridSpan w:val="5"/>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497002">
        <w:tc>
          <w:tcPr>
            <w:tcW w:w="3798"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должности</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руководителя ЦСЗН</w:t>
            </w:r>
          </w:p>
        </w:tc>
        <w:tc>
          <w:tcPr>
            <w:tcW w:w="1814"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tcPr>
          <w:p w:rsidR="00497002" w:rsidRDefault="00497002">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497002">
        <w:tc>
          <w:tcPr>
            <w:tcW w:w="9050" w:type="dxa"/>
            <w:gridSpan w:val="3"/>
          </w:tcPr>
          <w:p w:rsidR="00497002" w:rsidRDefault="0049700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внешняя сторона</w:t>
            </w:r>
          </w:p>
        </w:tc>
      </w:tr>
      <w:tr w:rsidR="00497002">
        <w:tc>
          <w:tcPr>
            <w:tcW w:w="3798" w:type="dxa"/>
            <w:vMerge w:val="restart"/>
          </w:tcPr>
          <w:p w:rsidR="00497002" w:rsidRDefault="00497002">
            <w:pPr>
              <w:autoSpaceDE w:val="0"/>
              <w:autoSpaceDN w:val="0"/>
              <w:adjustRightInd w:val="0"/>
              <w:spacing w:after="0" w:line="240" w:lineRule="auto"/>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Кому:</w:t>
            </w:r>
          </w:p>
        </w:tc>
        <w:tc>
          <w:tcPr>
            <w:tcW w:w="4082"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vMerge/>
          </w:tcPr>
          <w:p w:rsidR="00497002" w:rsidRDefault="00497002">
            <w:pPr>
              <w:autoSpaceDE w:val="0"/>
              <w:autoSpaceDN w:val="0"/>
              <w:adjustRightInd w:val="0"/>
              <w:spacing w:after="0" w:line="240" w:lineRule="auto"/>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p>
        </w:tc>
        <w:tc>
          <w:tcPr>
            <w:tcW w:w="4082"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497002">
        <w:tc>
          <w:tcPr>
            <w:tcW w:w="3798" w:type="dxa"/>
            <w:vMerge/>
          </w:tcPr>
          <w:p w:rsidR="00497002" w:rsidRDefault="00497002">
            <w:pPr>
              <w:autoSpaceDE w:val="0"/>
              <w:autoSpaceDN w:val="0"/>
              <w:adjustRightInd w:val="0"/>
              <w:spacing w:after="0" w:line="240" w:lineRule="auto"/>
              <w:jc w:val="center"/>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Куда:</w:t>
            </w:r>
          </w:p>
        </w:tc>
        <w:tc>
          <w:tcPr>
            <w:tcW w:w="4082"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vMerge/>
          </w:tcPr>
          <w:p w:rsidR="00497002" w:rsidRDefault="00497002">
            <w:pPr>
              <w:autoSpaceDE w:val="0"/>
              <w:autoSpaceDN w:val="0"/>
              <w:adjustRightInd w:val="0"/>
              <w:spacing w:after="0" w:line="240" w:lineRule="auto"/>
              <w:rPr>
                <w:rFonts w:ascii="Arial" w:hAnsi="Arial" w:cs="Arial"/>
                <w:sz w:val="20"/>
                <w:szCs w:val="20"/>
              </w:rPr>
            </w:pPr>
          </w:p>
        </w:tc>
        <w:tc>
          <w:tcPr>
            <w:tcW w:w="1170" w:type="dxa"/>
          </w:tcPr>
          <w:p w:rsidR="00497002" w:rsidRDefault="00497002">
            <w:pPr>
              <w:autoSpaceDE w:val="0"/>
              <w:autoSpaceDN w:val="0"/>
              <w:adjustRightInd w:val="0"/>
              <w:spacing w:after="0" w:line="240" w:lineRule="auto"/>
              <w:rPr>
                <w:rFonts w:ascii="Arial" w:hAnsi="Arial" w:cs="Arial"/>
                <w:sz w:val="20"/>
                <w:szCs w:val="20"/>
              </w:rPr>
            </w:pPr>
          </w:p>
        </w:tc>
        <w:tc>
          <w:tcPr>
            <w:tcW w:w="4082"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адрес)</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497002">
        <w:tc>
          <w:tcPr>
            <w:tcW w:w="9051"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Справочная информация:</w:t>
            </w:r>
          </w:p>
        </w:tc>
      </w:tr>
      <w:tr w:rsidR="00497002">
        <w:tc>
          <w:tcPr>
            <w:tcW w:w="9051" w:type="dxa"/>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Жалоба подается: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при личной явке:</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филиал Ленинградского областного государственного казенного учреждения "Центр социальной защиты населения";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без личной явки: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почтовым отправлением в филиал Ленинградского областного государственного казенного учреждения "Центр социальной защиты населения";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 электронной почте в филиал Ленинградского областного государственного казенного учреждения "Центр социальной защиты населения".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497002">
        <w:tc>
          <w:tcPr>
            <w:tcW w:w="9051" w:type="dxa"/>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51"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4.1</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rPr>
          <w:rFonts w:ascii="Arial" w:hAnsi="Arial" w:cs="Arial"/>
          <w:sz w:val="20"/>
          <w:szCs w:val="20"/>
        </w:rPr>
      </w:pPr>
      <w:r>
        <w:rPr>
          <w:rFonts w:ascii="Arial" w:hAnsi="Arial" w:cs="Arial"/>
          <w:sz w:val="20"/>
          <w:szCs w:val="20"/>
        </w:rPr>
        <w:t>Угловой штамп ЦСЗН</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9"/>
        <w:gridCol w:w="737"/>
        <w:gridCol w:w="2428"/>
        <w:gridCol w:w="4533"/>
      </w:tblGrid>
      <w:tr w:rsidR="00497002">
        <w:tc>
          <w:tcPr>
            <w:tcW w:w="4534" w:type="dxa"/>
            <w:gridSpan w:val="3"/>
            <w:vMerge w:val="restart"/>
          </w:tcPr>
          <w:p w:rsidR="00497002" w:rsidRDefault="00497002">
            <w:pPr>
              <w:autoSpaceDE w:val="0"/>
              <w:autoSpaceDN w:val="0"/>
              <w:adjustRightInd w:val="0"/>
              <w:spacing w:after="0" w:line="240" w:lineRule="auto"/>
              <w:rPr>
                <w:rFonts w:ascii="Arial" w:hAnsi="Arial" w:cs="Arial"/>
                <w:sz w:val="20"/>
                <w:szCs w:val="20"/>
              </w:rPr>
            </w:pPr>
          </w:p>
        </w:tc>
        <w:tc>
          <w:tcPr>
            <w:tcW w:w="4533"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34" w:type="dxa"/>
            <w:gridSpan w:val="3"/>
            <w:vMerge/>
          </w:tcPr>
          <w:p w:rsidR="00497002" w:rsidRDefault="00497002">
            <w:pPr>
              <w:autoSpaceDE w:val="0"/>
              <w:autoSpaceDN w:val="0"/>
              <w:adjustRightInd w:val="0"/>
              <w:spacing w:after="0" w:line="240" w:lineRule="auto"/>
              <w:rPr>
                <w:rFonts w:ascii="Arial" w:hAnsi="Arial" w:cs="Arial"/>
                <w:sz w:val="20"/>
                <w:szCs w:val="20"/>
              </w:rPr>
            </w:pPr>
          </w:p>
        </w:tc>
        <w:tc>
          <w:tcPr>
            <w:tcW w:w="4533"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(И.О.Ф. заявителя)</w:t>
            </w:r>
          </w:p>
        </w:tc>
      </w:tr>
      <w:tr w:rsidR="00497002">
        <w:tc>
          <w:tcPr>
            <w:tcW w:w="4534" w:type="dxa"/>
            <w:gridSpan w:val="3"/>
            <w:vMerge/>
          </w:tcPr>
          <w:p w:rsidR="00497002" w:rsidRDefault="00497002">
            <w:pPr>
              <w:autoSpaceDE w:val="0"/>
              <w:autoSpaceDN w:val="0"/>
              <w:adjustRightInd w:val="0"/>
              <w:spacing w:after="0" w:line="240" w:lineRule="auto"/>
              <w:jc w:val="center"/>
              <w:rPr>
                <w:rFonts w:ascii="Arial" w:hAnsi="Arial" w:cs="Arial"/>
                <w:sz w:val="20"/>
                <w:szCs w:val="20"/>
              </w:rPr>
            </w:pPr>
          </w:p>
        </w:tc>
        <w:tc>
          <w:tcPr>
            <w:tcW w:w="4533"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34" w:type="dxa"/>
            <w:gridSpan w:val="3"/>
            <w:vMerge/>
          </w:tcPr>
          <w:p w:rsidR="00497002" w:rsidRDefault="00497002">
            <w:pPr>
              <w:autoSpaceDE w:val="0"/>
              <w:autoSpaceDN w:val="0"/>
              <w:adjustRightInd w:val="0"/>
              <w:spacing w:after="0" w:line="240" w:lineRule="auto"/>
              <w:rPr>
                <w:rFonts w:ascii="Arial" w:hAnsi="Arial" w:cs="Arial"/>
                <w:sz w:val="20"/>
                <w:szCs w:val="20"/>
              </w:rPr>
            </w:pPr>
          </w:p>
        </w:tc>
        <w:tc>
          <w:tcPr>
            <w:tcW w:w="4533"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индекс заявителя)</w:t>
            </w:r>
          </w:p>
        </w:tc>
      </w:tr>
      <w:tr w:rsidR="00497002">
        <w:tc>
          <w:tcPr>
            <w:tcW w:w="9067" w:type="dxa"/>
            <w:gridSpan w:val="4"/>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4"/>
          </w:tcPr>
          <w:p w:rsidR="00497002" w:rsidRDefault="00497002">
            <w:pPr>
              <w:autoSpaceDE w:val="0"/>
              <w:autoSpaceDN w:val="0"/>
              <w:adjustRightInd w:val="0"/>
              <w:spacing w:after="0" w:line="240" w:lineRule="auto"/>
              <w:jc w:val="center"/>
              <w:rPr>
                <w:rFonts w:ascii="Arial" w:hAnsi="Arial" w:cs="Arial"/>
                <w:sz w:val="20"/>
                <w:szCs w:val="20"/>
              </w:rPr>
            </w:pPr>
            <w:bookmarkStart w:id="55" w:name="Par1191"/>
            <w:bookmarkEnd w:id="55"/>
            <w:r>
              <w:rPr>
                <w:rFonts w:ascii="Arial" w:hAnsi="Arial" w:cs="Arial"/>
                <w:sz w:val="20"/>
                <w:szCs w:val="20"/>
              </w:rPr>
              <w:t>УВЕДОМЛЕНИЕ</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оформлении документа с исправленными опечатками (ошибками)</w:t>
            </w:r>
          </w:p>
        </w:tc>
      </w:tr>
      <w:tr w:rsidR="00497002">
        <w:tc>
          <w:tcPr>
            <w:tcW w:w="9067" w:type="dxa"/>
            <w:gridSpan w:val="4"/>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106"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Уважаемый(ая)</w:t>
            </w:r>
          </w:p>
        </w:tc>
        <w:tc>
          <w:tcPr>
            <w:tcW w:w="6961"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106" w:type="dxa"/>
            <w:gridSpan w:val="2"/>
          </w:tcPr>
          <w:p w:rsidR="00497002" w:rsidRDefault="00497002">
            <w:pPr>
              <w:autoSpaceDE w:val="0"/>
              <w:autoSpaceDN w:val="0"/>
              <w:adjustRightInd w:val="0"/>
              <w:spacing w:after="0" w:line="240" w:lineRule="auto"/>
              <w:rPr>
                <w:rFonts w:ascii="Arial" w:hAnsi="Arial" w:cs="Arial"/>
                <w:sz w:val="20"/>
                <w:szCs w:val="20"/>
              </w:rPr>
            </w:pPr>
          </w:p>
        </w:tc>
        <w:tc>
          <w:tcPr>
            <w:tcW w:w="6961"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отчество)</w:t>
            </w:r>
          </w:p>
        </w:tc>
      </w:tr>
      <w:tr w:rsidR="00497002">
        <w:tc>
          <w:tcPr>
            <w:tcW w:w="2106"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w:t>
            </w:r>
          </w:p>
        </w:tc>
        <w:tc>
          <w:tcPr>
            <w:tcW w:w="6961"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106" w:type="dxa"/>
            <w:gridSpan w:val="2"/>
          </w:tcPr>
          <w:p w:rsidR="00497002" w:rsidRDefault="00497002">
            <w:pPr>
              <w:autoSpaceDE w:val="0"/>
              <w:autoSpaceDN w:val="0"/>
              <w:adjustRightInd w:val="0"/>
              <w:spacing w:after="0" w:line="240" w:lineRule="auto"/>
              <w:rPr>
                <w:rFonts w:ascii="Arial" w:hAnsi="Arial" w:cs="Arial"/>
                <w:sz w:val="20"/>
                <w:szCs w:val="20"/>
              </w:rPr>
            </w:pPr>
          </w:p>
        </w:tc>
        <w:tc>
          <w:tcPr>
            <w:tcW w:w="6961"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(указываются наименования нормативных правовых актов)</w:t>
            </w:r>
          </w:p>
        </w:tc>
      </w:tr>
      <w:tr w:rsidR="00497002">
        <w:tc>
          <w:tcPr>
            <w:tcW w:w="1369"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отказать в</w:t>
            </w:r>
          </w:p>
        </w:tc>
        <w:tc>
          <w:tcPr>
            <w:tcW w:w="7698"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4"/>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4"/>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Приложение:</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497002">
        <w:tc>
          <w:tcPr>
            <w:tcW w:w="3798"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должности</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руководителя ЦСЗН</w:t>
            </w:r>
          </w:p>
        </w:tc>
        <w:tc>
          <w:tcPr>
            <w:tcW w:w="1814"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tcPr>
          <w:p w:rsidR="00497002" w:rsidRDefault="00497002">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497002">
        <w:tc>
          <w:tcPr>
            <w:tcW w:w="9070" w:type="dxa"/>
            <w:gridSpan w:val="4"/>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0" w:type="dxa"/>
            <w:gridSpan w:val="4"/>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Исп.</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rPr>
          <w:rFonts w:ascii="Arial" w:hAnsi="Arial" w:cs="Arial"/>
          <w:sz w:val="20"/>
          <w:szCs w:val="20"/>
        </w:rPr>
      </w:pPr>
      <w:r>
        <w:rPr>
          <w:rFonts w:ascii="Arial" w:hAnsi="Arial" w:cs="Arial"/>
          <w:sz w:val="20"/>
          <w:szCs w:val="20"/>
        </w:rPr>
        <w:t>Угловой штамп ЦСЗН</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664"/>
        <w:gridCol w:w="396"/>
        <w:gridCol w:w="1190"/>
        <w:gridCol w:w="2607"/>
        <w:gridCol w:w="340"/>
      </w:tblGrid>
      <w:tr w:rsidR="00497002">
        <w:tc>
          <w:tcPr>
            <w:tcW w:w="4534" w:type="dxa"/>
            <w:gridSpan w:val="2"/>
            <w:vMerge w:val="restart"/>
          </w:tcPr>
          <w:p w:rsidR="00497002" w:rsidRDefault="00497002">
            <w:pPr>
              <w:autoSpaceDE w:val="0"/>
              <w:autoSpaceDN w:val="0"/>
              <w:adjustRightInd w:val="0"/>
              <w:spacing w:after="0" w:line="240" w:lineRule="auto"/>
              <w:rPr>
                <w:rFonts w:ascii="Arial" w:hAnsi="Arial" w:cs="Arial"/>
                <w:sz w:val="20"/>
                <w:szCs w:val="20"/>
              </w:rPr>
            </w:pPr>
          </w:p>
        </w:tc>
        <w:tc>
          <w:tcPr>
            <w:tcW w:w="4533" w:type="dxa"/>
            <w:gridSpan w:val="4"/>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34" w:type="dxa"/>
            <w:gridSpan w:val="2"/>
            <w:vMerge/>
          </w:tcPr>
          <w:p w:rsidR="00497002" w:rsidRDefault="00497002">
            <w:pPr>
              <w:autoSpaceDE w:val="0"/>
              <w:autoSpaceDN w:val="0"/>
              <w:adjustRightInd w:val="0"/>
              <w:spacing w:after="0" w:line="240" w:lineRule="auto"/>
              <w:rPr>
                <w:rFonts w:ascii="Arial" w:hAnsi="Arial" w:cs="Arial"/>
                <w:sz w:val="20"/>
                <w:szCs w:val="20"/>
              </w:rPr>
            </w:pPr>
          </w:p>
        </w:tc>
        <w:tc>
          <w:tcPr>
            <w:tcW w:w="4533" w:type="dxa"/>
            <w:gridSpan w:val="4"/>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(И.О.Ф. заявителя)</w:t>
            </w:r>
          </w:p>
        </w:tc>
      </w:tr>
      <w:tr w:rsidR="00497002">
        <w:tc>
          <w:tcPr>
            <w:tcW w:w="4534" w:type="dxa"/>
            <w:gridSpan w:val="2"/>
            <w:vMerge/>
          </w:tcPr>
          <w:p w:rsidR="00497002" w:rsidRDefault="00497002">
            <w:pPr>
              <w:autoSpaceDE w:val="0"/>
              <w:autoSpaceDN w:val="0"/>
              <w:adjustRightInd w:val="0"/>
              <w:spacing w:after="0" w:line="240" w:lineRule="auto"/>
              <w:jc w:val="center"/>
              <w:rPr>
                <w:rFonts w:ascii="Arial" w:hAnsi="Arial" w:cs="Arial"/>
                <w:sz w:val="20"/>
                <w:szCs w:val="20"/>
              </w:rPr>
            </w:pPr>
          </w:p>
        </w:tc>
        <w:tc>
          <w:tcPr>
            <w:tcW w:w="4533" w:type="dxa"/>
            <w:gridSpan w:val="4"/>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34" w:type="dxa"/>
            <w:gridSpan w:val="2"/>
            <w:vMerge/>
          </w:tcPr>
          <w:p w:rsidR="00497002" w:rsidRDefault="00497002">
            <w:pPr>
              <w:autoSpaceDE w:val="0"/>
              <w:autoSpaceDN w:val="0"/>
              <w:adjustRightInd w:val="0"/>
              <w:spacing w:after="0" w:line="240" w:lineRule="auto"/>
              <w:rPr>
                <w:rFonts w:ascii="Arial" w:hAnsi="Arial" w:cs="Arial"/>
                <w:sz w:val="20"/>
                <w:szCs w:val="20"/>
              </w:rPr>
            </w:pPr>
          </w:p>
        </w:tc>
        <w:tc>
          <w:tcPr>
            <w:tcW w:w="4533" w:type="dxa"/>
            <w:gridSpan w:val="4"/>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индекс заявителя)</w:t>
            </w:r>
          </w:p>
        </w:tc>
      </w:tr>
      <w:tr w:rsidR="00497002">
        <w:tc>
          <w:tcPr>
            <w:tcW w:w="9067" w:type="dxa"/>
            <w:gridSpan w:val="6"/>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6"/>
          </w:tcPr>
          <w:p w:rsidR="00497002" w:rsidRDefault="00497002">
            <w:pPr>
              <w:autoSpaceDE w:val="0"/>
              <w:autoSpaceDN w:val="0"/>
              <w:adjustRightInd w:val="0"/>
              <w:spacing w:after="0" w:line="240" w:lineRule="auto"/>
              <w:jc w:val="center"/>
              <w:rPr>
                <w:rFonts w:ascii="Arial" w:hAnsi="Arial" w:cs="Arial"/>
                <w:sz w:val="20"/>
                <w:szCs w:val="20"/>
              </w:rPr>
            </w:pPr>
            <w:bookmarkStart w:id="56" w:name="Par1238"/>
            <w:bookmarkEnd w:id="56"/>
            <w:r>
              <w:rPr>
                <w:rFonts w:ascii="Arial" w:hAnsi="Arial" w:cs="Arial"/>
                <w:sz w:val="20"/>
                <w:szCs w:val="20"/>
              </w:rPr>
              <w:t>УВЕДОМЛЕНИЕ</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приостановлении предоставления государственной услуги</w:t>
            </w:r>
          </w:p>
        </w:tc>
      </w:tr>
      <w:tr w:rsidR="00497002">
        <w:tc>
          <w:tcPr>
            <w:tcW w:w="9067" w:type="dxa"/>
            <w:gridSpan w:val="6"/>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870"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Уважаемый(ая)</w:t>
            </w:r>
          </w:p>
        </w:tc>
        <w:tc>
          <w:tcPr>
            <w:tcW w:w="7197" w:type="dxa"/>
            <w:gridSpan w:val="5"/>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870" w:type="dxa"/>
          </w:tcPr>
          <w:p w:rsidR="00497002" w:rsidRDefault="00497002">
            <w:pPr>
              <w:autoSpaceDE w:val="0"/>
              <w:autoSpaceDN w:val="0"/>
              <w:adjustRightInd w:val="0"/>
              <w:spacing w:after="0" w:line="240" w:lineRule="auto"/>
              <w:rPr>
                <w:rFonts w:ascii="Arial" w:hAnsi="Arial" w:cs="Arial"/>
                <w:sz w:val="20"/>
                <w:szCs w:val="20"/>
              </w:rPr>
            </w:pPr>
          </w:p>
        </w:tc>
        <w:tc>
          <w:tcPr>
            <w:tcW w:w="7197" w:type="dxa"/>
            <w:gridSpan w:val="5"/>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отчество)</w:t>
            </w:r>
          </w:p>
        </w:tc>
      </w:tr>
      <w:tr w:rsidR="00497002">
        <w:tc>
          <w:tcPr>
            <w:tcW w:w="9067" w:type="dxa"/>
            <w:gridSpan w:val="6"/>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связи с непоступлением ответа на межведомственный запрос, направленный в рамках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27.07.2010 N 210-ФЗ "Об организации предоставления государственных и муниципальных услуг" из</w:t>
            </w:r>
          </w:p>
        </w:tc>
      </w:tr>
      <w:tr w:rsidR="00497002">
        <w:tc>
          <w:tcPr>
            <w:tcW w:w="9067" w:type="dxa"/>
            <w:gridSpan w:val="6"/>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6"/>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w:t>
            </w:r>
          </w:p>
        </w:tc>
      </w:tr>
      <w:tr w:rsidR="00497002">
        <w:tc>
          <w:tcPr>
            <w:tcW w:w="4930" w:type="dxa"/>
            <w:gridSpan w:val="3"/>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по вопросу получения документа (сведений)</w:t>
            </w:r>
          </w:p>
        </w:tc>
        <w:tc>
          <w:tcPr>
            <w:tcW w:w="3797"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97002">
        <w:tc>
          <w:tcPr>
            <w:tcW w:w="6120" w:type="dxa"/>
            <w:gridSpan w:val="4"/>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государственной услуги по назначению</w:t>
            </w:r>
          </w:p>
        </w:tc>
        <w:tc>
          <w:tcPr>
            <w:tcW w:w="2947"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6120" w:type="dxa"/>
            <w:gridSpan w:val="4"/>
          </w:tcPr>
          <w:p w:rsidR="00497002" w:rsidRDefault="00497002">
            <w:pPr>
              <w:autoSpaceDE w:val="0"/>
              <w:autoSpaceDN w:val="0"/>
              <w:adjustRightInd w:val="0"/>
              <w:spacing w:after="0" w:line="240" w:lineRule="auto"/>
              <w:rPr>
                <w:rFonts w:ascii="Arial" w:hAnsi="Arial" w:cs="Arial"/>
                <w:sz w:val="20"/>
                <w:szCs w:val="20"/>
              </w:rPr>
            </w:pPr>
          </w:p>
        </w:tc>
        <w:tc>
          <w:tcPr>
            <w:tcW w:w="2947"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меры социальной поддержки)</w:t>
            </w:r>
          </w:p>
        </w:tc>
      </w:tr>
      <w:tr w:rsidR="00497002">
        <w:tc>
          <w:tcPr>
            <w:tcW w:w="9067" w:type="dxa"/>
            <w:gridSpan w:val="6"/>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приостановлено.</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 рабочих дней со дня поступления соответствующего ответа.</w:t>
            </w:r>
          </w:p>
        </w:tc>
      </w:tr>
      <w:tr w:rsidR="00497002">
        <w:tc>
          <w:tcPr>
            <w:tcW w:w="9067" w:type="dxa"/>
            <w:gridSpan w:val="6"/>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6"/>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Информируем, что Вы вправе представить документы, содержащие вышеперечисленные сведения, по собственной инициативе:</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личной явке:</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филиалах, отделах, удаленных рабочих местах МФЦ;</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без личной явки: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электронной почте.</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497002">
        <w:tc>
          <w:tcPr>
            <w:tcW w:w="3798"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должности</w:t>
            </w:r>
          </w:p>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руководителя ЦСЗН</w:t>
            </w:r>
          </w:p>
        </w:tc>
        <w:tc>
          <w:tcPr>
            <w:tcW w:w="1814"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3798" w:type="dxa"/>
          </w:tcPr>
          <w:p w:rsidR="00497002" w:rsidRDefault="00497002">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497002">
        <w:tc>
          <w:tcPr>
            <w:tcW w:w="9070" w:type="dxa"/>
            <w:gridSpan w:val="4"/>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70" w:type="dxa"/>
            <w:gridSpan w:val="4"/>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Исп.</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Примерная форма доверенности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5"/>
        <w:gridCol w:w="963"/>
        <w:gridCol w:w="2608"/>
        <w:gridCol w:w="340"/>
        <w:gridCol w:w="3117"/>
        <w:gridCol w:w="340"/>
      </w:tblGrid>
      <w:tr w:rsidR="00497002">
        <w:tc>
          <w:tcPr>
            <w:tcW w:w="9067" w:type="dxa"/>
            <w:gridSpan w:val="7"/>
          </w:tcPr>
          <w:p w:rsidR="00497002" w:rsidRDefault="00497002">
            <w:pPr>
              <w:autoSpaceDE w:val="0"/>
              <w:autoSpaceDN w:val="0"/>
              <w:adjustRightInd w:val="0"/>
              <w:spacing w:after="0" w:line="240" w:lineRule="auto"/>
              <w:jc w:val="center"/>
              <w:rPr>
                <w:rFonts w:ascii="Arial" w:hAnsi="Arial" w:cs="Arial"/>
                <w:sz w:val="20"/>
                <w:szCs w:val="20"/>
              </w:rPr>
            </w:pPr>
            <w:bookmarkStart w:id="57" w:name="Par1291"/>
            <w:bookmarkEnd w:id="57"/>
            <w:r>
              <w:rPr>
                <w:rFonts w:ascii="Arial" w:hAnsi="Arial" w:cs="Arial"/>
                <w:sz w:val="20"/>
                <w:szCs w:val="20"/>
              </w:rPr>
              <w:t>ДОВЕРЕННОСТЬ</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государственной(ых) услуг(и)</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662"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608" w:type="dxa"/>
          </w:tcPr>
          <w:p w:rsidR="00497002" w:rsidRDefault="00497002">
            <w:pPr>
              <w:autoSpaceDE w:val="0"/>
              <w:autoSpaceDN w:val="0"/>
              <w:adjustRightInd w:val="0"/>
              <w:spacing w:after="0" w:line="240" w:lineRule="auto"/>
              <w:rPr>
                <w:rFonts w:ascii="Arial" w:hAnsi="Arial" w:cs="Arial"/>
                <w:sz w:val="20"/>
                <w:szCs w:val="20"/>
              </w:rPr>
            </w:pPr>
          </w:p>
        </w:tc>
        <w:tc>
          <w:tcPr>
            <w:tcW w:w="3797" w:type="dxa"/>
            <w:gridSpan w:val="3"/>
          </w:tcPr>
          <w:p w:rsidR="00497002" w:rsidRDefault="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 20__ г.</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454"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4816"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797" w:type="dxa"/>
            <w:gridSpan w:val="3"/>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"__" ________ ____ г. рождения,</w:t>
            </w:r>
          </w:p>
        </w:tc>
      </w:tr>
      <w:tr w:rsidR="00497002">
        <w:tc>
          <w:tcPr>
            <w:tcW w:w="454" w:type="dxa"/>
          </w:tcPr>
          <w:p w:rsidR="00497002" w:rsidRDefault="00497002">
            <w:pPr>
              <w:autoSpaceDE w:val="0"/>
              <w:autoSpaceDN w:val="0"/>
              <w:adjustRightInd w:val="0"/>
              <w:spacing w:after="0" w:line="240" w:lineRule="auto"/>
              <w:rPr>
                <w:rFonts w:ascii="Arial" w:hAnsi="Arial" w:cs="Arial"/>
                <w:sz w:val="20"/>
                <w:szCs w:val="20"/>
              </w:rPr>
            </w:pPr>
          </w:p>
        </w:tc>
        <w:tc>
          <w:tcPr>
            <w:tcW w:w="4816" w:type="dxa"/>
            <w:gridSpan w:val="3"/>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доверителя полностью)</w:t>
            </w:r>
          </w:p>
        </w:tc>
        <w:tc>
          <w:tcPr>
            <w:tcW w:w="3797" w:type="dxa"/>
            <w:gridSpan w:val="3"/>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серии _________ N _________, выдан ____________________ "___" _________ ____ г., зарегистрированный(ая) по адресу: __________________, проживающий(ая) по адресу: ________________________________________, настоящей доверенностью уполномочиваю социального работника _____________</w:t>
            </w:r>
          </w:p>
        </w:tc>
      </w:tr>
      <w:tr w:rsidR="00497002">
        <w:tc>
          <w:tcPr>
            <w:tcW w:w="9067" w:type="dxa"/>
            <w:gridSpan w:val="7"/>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учреждения социального обслуживания)</w:t>
            </w:r>
          </w:p>
        </w:tc>
      </w:tr>
      <w:tr w:rsidR="00497002">
        <w:tc>
          <w:tcPr>
            <w:tcW w:w="8727" w:type="dxa"/>
            <w:gridSpan w:val="6"/>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97002">
        <w:tc>
          <w:tcPr>
            <w:tcW w:w="9067" w:type="dxa"/>
            <w:gridSpan w:val="7"/>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доверенного лица полностью)</w:t>
            </w:r>
          </w:p>
        </w:tc>
      </w:tr>
      <w:tr w:rsidR="00497002">
        <w:tc>
          <w:tcPr>
            <w:tcW w:w="9067" w:type="dxa"/>
            <w:gridSpan w:val="7"/>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 _________ ____ год рождения, паспорт серии ________ N _________, выдан</w:t>
            </w:r>
          </w:p>
        </w:tc>
      </w:tr>
      <w:tr w:rsidR="00497002">
        <w:tc>
          <w:tcPr>
            <w:tcW w:w="9067" w:type="dxa"/>
            <w:gridSpan w:val="7"/>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Borders>
              <w:top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 ____ г., зарегистрированного(ую) по адресу: _________________, проживающего(ую) по адресу: ______________________________, в целях получения государственной(ых) услуг(и) _______________________________________________</w:t>
            </w:r>
          </w:p>
        </w:tc>
      </w:tr>
      <w:tr w:rsidR="00497002">
        <w:tc>
          <w:tcPr>
            <w:tcW w:w="9067" w:type="dxa"/>
            <w:gridSpan w:val="7"/>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государственной(ых) услуг(и))</w:t>
            </w:r>
          </w:p>
        </w:tc>
      </w:tr>
      <w:tr w:rsidR="00497002">
        <w:tc>
          <w:tcPr>
            <w:tcW w:w="9067" w:type="dxa"/>
            <w:gridSpan w:val="7"/>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быть моим представителем в ЦСЗН и(или) МФЦ, в связи с чем совершать от моего имени следующие действия: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подавать от моего имени заявление на получение указанной(ых) государственной(ых) услуг(и) с приложением всех необходимых документов;</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получать результат указанной(ых) государственной(ых) услуг(и);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расписываться за меня и совершать иные действия, связанные с получением указанной(ых) государственной(ых) услуг(и).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Полномочия по настоящей доверенности не могут быть переданы другим лицам.</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Доверенность выдана сроком на ______ месяц(ев).</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699"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Доверитель</w:t>
            </w:r>
          </w:p>
        </w:tc>
        <w:tc>
          <w:tcPr>
            <w:tcW w:w="3571"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457"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699" w:type="dxa"/>
            <w:gridSpan w:val="2"/>
          </w:tcPr>
          <w:p w:rsidR="00497002" w:rsidRDefault="00497002">
            <w:pPr>
              <w:autoSpaceDE w:val="0"/>
              <w:autoSpaceDN w:val="0"/>
              <w:adjustRightInd w:val="0"/>
              <w:spacing w:after="0" w:line="240" w:lineRule="auto"/>
              <w:rPr>
                <w:rFonts w:ascii="Arial" w:hAnsi="Arial" w:cs="Arial"/>
                <w:sz w:val="20"/>
                <w:szCs w:val="20"/>
              </w:rPr>
            </w:pPr>
          </w:p>
        </w:tc>
        <w:tc>
          <w:tcPr>
            <w:tcW w:w="3571"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доверителя полностью)</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457"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497002">
        <w:tc>
          <w:tcPr>
            <w:tcW w:w="9076" w:type="dxa"/>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государственных услуг</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имеющим детей, за счет средств</w:t>
      </w:r>
    </w:p>
    <w:p w:rsidR="00497002" w:rsidRDefault="00497002" w:rsidP="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областного бюджета</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p w:rsidR="00497002" w:rsidRDefault="00497002" w:rsidP="00497002">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Примерная форма доверенности</w:t>
      </w:r>
    </w:p>
    <w:p w:rsidR="00497002" w:rsidRDefault="00497002" w:rsidP="00497002">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133"/>
        <w:gridCol w:w="963"/>
        <w:gridCol w:w="2608"/>
        <w:gridCol w:w="340"/>
        <w:gridCol w:w="3117"/>
        <w:gridCol w:w="340"/>
      </w:tblGrid>
      <w:tr w:rsidR="00497002">
        <w:tc>
          <w:tcPr>
            <w:tcW w:w="9067" w:type="dxa"/>
            <w:gridSpan w:val="7"/>
          </w:tcPr>
          <w:p w:rsidR="00497002" w:rsidRDefault="00497002">
            <w:pPr>
              <w:autoSpaceDE w:val="0"/>
              <w:autoSpaceDN w:val="0"/>
              <w:adjustRightInd w:val="0"/>
              <w:spacing w:after="0" w:line="240" w:lineRule="auto"/>
              <w:jc w:val="center"/>
              <w:rPr>
                <w:rFonts w:ascii="Arial" w:hAnsi="Arial" w:cs="Arial"/>
                <w:sz w:val="20"/>
                <w:szCs w:val="20"/>
              </w:rPr>
            </w:pPr>
            <w:bookmarkStart w:id="58" w:name="Par1347"/>
            <w:bookmarkEnd w:id="58"/>
            <w:r>
              <w:rPr>
                <w:rFonts w:ascii="Arial" w:hAnsi="Arial" w:cs="Arial"/>
                <w:sz w:val="20"/>
                <w:szCs w:val="20"/>
              </w:rPr>
              <w:t>ДОВЕРЕННОСТЬ</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государственной(ых) услуг(и)</w:t>
            </w:r>
          </w:p>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(простая письменная форма)</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2662"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2608" w:type="dxa"/>
          </w:tcPr>
          <w:p w:rsidR="00497002" w:rsidRDefault="00497002">
            <w:pPr>
              <w:autoSpaceDE w:val="0"/>
              <w:autoSpaceDN w:val="0"/>
              <w:adjustRightInd w:val="0"/>
              <w:spacing w:after="0" w:line="240" w:lineRule="auto"/>
              <w:rPr>
                <w:rFonts w:ascii="Arial" w:hAnsi="Arial" w:cs="Arial"/>
                <w:sz w:val="20"/>
                <w:szCs w:val="20"/>
              </w:rPr>
            </w:pPr>
          </w:p>
        </w:tc>
        <w:tc>
          <w:tcPr>
            <w:tcW w:w="3797" w:type="dxa"/>
            <w:gridSpan w:val="3"/>
          </w:tcPr>
          <w:p w:rsidR="00497002" w:rsidRDefault="004970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 20__ г.</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566" w:type="dxa"/>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4704" w:type="dxa"/>
            <w:gridSpan w:val="3"/>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797" w:type="dxa"/>
            <w:gridSpan w:val="3"/>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"___" ________ ____ г. рождения,</w:t>
            </w:r>
          </w:p>
        </w:tc>
      </w:tr>
      <w:tr w:rsidR="00497002">
        <w:tc>
          <w:tcPr>
            <w:tcW w:w="566" w:type="dxa"/>
          </w:tcPr>
          <w:p w:rsidR="00497002" w:rsidRDefault="00497002">
            <w:pPr>
              <w:autoSpaceDE w:val="0"/>
              <w:autoSpaceDN w:val="0"/>
              <w:adjustRightInd w:val="0"/>
              <w:spacing w:after="0" w:line="240" w:lineRule="auto"/>
              <w:rPr>
                <w:rFonts w:ascii="Arial" w:hAnsi="Arial" w:cs="Arial"/>
                <w:sz w:val="20"/>
                <w:szCs w:val="20"/>
              </w:rPr>
            </w:pPr>
          </w:p>
        </w:tc>
        <w:tc>
          <w:tcPr>
            <w:tcW w:w="4704" w:type="dxa"/>
            <w:gridSpan w:val="3"/>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доверителя полностью)</w:t>
            </w:r>
          </w:p>
        </w:tc>
        <w:tc>
          <w:tcPr>
            <w:tcW w:w="3797" w:type="dxa"/>
            <w:gridSpan w:val="3"/>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серии _________ N _________, выдан _____________________ "___" _________ ____ г., зарегистрированный(ая) по адресу: __________________, проживающий(ая) по адресу: _______________________________________, настоящей доверенностью уполномочиваю ____________________________________________</w:t>
            </w:r>
          </w:p>
        </w:tc>
      </w:tr>
      <w:tr w:rsidR="00497002">
        <w:tc>
          <w:tcPr>
            <w:tcW w:w="9067" w:type="dxa"/>
            <w:gridSpan w:val="7"/>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8727" w:type="dxa"/>
            <w:gridSpan w:val="6"/>
            <w:tcBorders>
              <w:top w:val="single" w:sz="4" w:space="0" w:color="auto"/>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97002">
        <w:tc>
          <w:tcPr>
            <w:tcW w:w="9067" w:type="dxa"/>
            <w:gridSpan w:val="7"/>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доверенного лица полностью)</w:t>
            </w:r>
          </w:p>
        </w:tc>
      </w:tr>
      <w:tr w:rsidR="00497002">
        <w:tc>
          <w:tcPr>
            <w:tcW w:w="9067" w:type="dxa"/>
            <w:gridSpan w:val="7"/>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 ____ год рождения, паспорт серии _________ N _________, выдан</w:t>
            </w:r>
          </w:p>
        </w:tc>
      </w:tr>
      <w:tr w:rsidR="00497002">
        <w:tc>
          <w:tcPr>
            <w:tcW w:w="9067" w:type="dxa"/>
            <w:gridSpan w:val="7"/>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Borders>
              <w:top w:val="single" w:sz="4" w:space="0" w:color="auto"/>
            </w:tcBorders>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 ____ г., зарегистрированного(ую) по адресу: _________________________________, проживающего(ую) по адресу: __________________________________, в целях получения государственной(ых) услуг(и) _________________________________________________________________</w:t>
            </w:r>
          </w:p>
        </w:tc>
      </w:tr>
      <w:tr w:rsidR="00497002">
        <w:tc>
          <w:tcPr>
            <w:tcW w:w="9067" w:type="dxa"/>
            <w:gridSpan w:val="7"/>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государственной(ых) услуг(и))</w:t>
            </w:r>
          </w:p>
        </w:tc>
      </w:tr>
      <w:tr w:rsidR="00497002">
        <w:tc>
          <w:tcPr>
            <w:tcW w:w="9067" w:type="dxa"/>
            <w:gridSpan w:val="7"/>
          </w:tcPr>
          <w:p w:rsidR="00497002" w:rsidRDefault="004970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быть моим представителем в ЦСЗН и(или) МФЦ, в связи с чем совершать от моего имени следующие действия:</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подавать от моего имени заявление на получение указанной(ых) государственной(ых) услуг(и) с приложением всех необходимых документов;</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получать результат указанной(ых) государственной(ых) услуг(и);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расписываться за меня и совершать иные действия, связанные с получением указанной(ых) государственной(ых) услуг(и).</w:t>
            </w:r>
          </w:p>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Полномочия по настоящей доверенности не могут быть переданы другим лицам.</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9067" w:type="dxa"/>
            <w:gridSpan w:val="7"/>
          </w:tcPr>
          <w:p w:rsidR="00497002" w:rsidRDefault="0049700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Доверенность выдана сроком на ______ месяц(ев).</w:t>
            </w:r>
          </w:p>
        </w:tc>
      </w:tr>
      <w:tr w:rsidR="00497002">
        <w:tc>
          <w:tcPr>
            <w:tcW w:w="9067" w:type="dxa"/>
            <w:gridSpan w:val="7"/>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699" w:type="dxa"/>
            <w:gridSpan w:val="2"/>
          </w:tcPr>
          <w:p w:rsidR="00497002" w:rsidRDefault="00497002">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Доверитель</w:t>
            </w:r>
          </w:p>
        </w:tc>
        <w:tc>
          <w:tcPr>
            <w:tcW w:w="3571"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457" w:type="dxa"/>
            <w:gridSpan w:val="2"/>
            <w:tcBorders>
              <w:bottom w:val="single" w:sz="4" w:space="0" w:color="auto"/>
            </w:tcBorders>
          </w:tcPr>
          <w:p w:rsidR="00497002" w:rsidRDefault="00497002">
            <w:pPr>
              <w:autoSpaceDE w:val="0"/>
              <w:autoSpaceDN w:val="0"/>
              <w:adjustRightInd w:val="0"/>
              <w:spacing w:after="0" w:line="240" w:lineRule="auto"/>
              <w:rPr>
                <w:rFonts w:ascii="Arial" w:hAnsi="Arial" w:cs="Arial"/>
                <w:sz w:val="20"/>
                <w:szCs w:val="20"/>
              </w:rPr>
            </w:pPr>
          </w:p>
        </w:tc>
      </w:tr>
      <w:tr w:rsidR="00497002">
        <w:tc>
          <w:tcPr>
            <w:tcW w:w="1699" w:type="dxa"/>
            <w:gridSpan w:val="2"/>
          </w:tcPr>
          <w:p w:rsidR="00497002" w:rsidRDefault="00497002">
            <w:pPr>
              <w:autoSpaceDE w:val="0"/>
              <w:autoSpaceDN w:val="0"/>
              <w:adjustRightInd w:val="0"/>
              <w:spacing w:after="0" w:line="240" w:lineRule="auto"/>
              <w:rPr>
                <w:rFonts w:ascii="Arial" w:hAnsi="Arial" w:cs="Arial"/>
                <w:sz w:val="20"/>
                <w:szCs w:val="20"/>
              </w:rPr>
            </w:pPr>
          </w:p>
        </w:tc>
        <w:tc>
          <w:tcPr>
            <w:tcW w:w="3571"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доверителя полностью)</w:t>
            </w:r>
          </w:p>
        </w:tc>
        <w:tc>
          <w:tcPr>
            <w:tcW w:w="340" w:type="dxa"/>
          </w:tcPr>
          <w:p w:rsidR="00497002" w:rsidRDefault="00497002">
            <w:pPr>
              <w:autoSpaceDE w:val="0"/>
              <w:autoSpaceDN w:val="0"/>
              <w:adjustRightInd w:val="0"/>
              <w:spacing w:after="0" w:line="240" w:lineRule="auto"/>
              <w:rPr>
                <w:rFonts w:ascii="Arial" w:hAnsi="Arial" w:cs="Arial"/>
                <w:sz w:val="20"/>
                <w:szCs w:val="20"/>
              </w:rPr>
            </w:pPr>
          </w:p>
        </w:tc>
        <w:tc>
          <w:tcPr>
            <w:tcW w:w="3457" w:type="dxa"/>
            <w:gridSpan w:val="2"/>
            <w:tcBorders>
              <w:top w:val="single" w:sz="4" w:space="0" w:color="auto"/>
            </w:tcBorders>
          </w:tcPr>
          <w:p w:rsidR="00497002" w:rsidRDefault="0049700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bl>
    <w:p w:rsidR="00497002" w:rsidRDefault="00497002" w:rsidP="00497002">
      <w:pPr>
        <w:autoSpaceDE w:val="0"/>
        <w:autoSpaceDN w:val="0"/>
        <w:adjustRightInd w:val="0"/>
        <w:spacing w:after="0" w:line="240" w:lineRule="auto"/>
        <w:jc w:val="right"/>
        <w:rPr>
          <w:rFonts w:ascii="Arial" w:hAnsi="Arial" w:cs="Arial"/>
          <w:sz w:val="20"/>
          <w:szCs w:val="20"/>
        </w:rPr>
      </w:pPr>
    </w:p>
    <w:p w:rsidR="00497002" w:rsidRDefault="00497002" w:rsidP="00497002">
      <w:pPr>
        <w:autoSpaceDE w:val="0"/>
        <w:autoSpaceDN w:val="0"/>
        <w:adjustRightInd w:val="0"/>
        <w:spacing w:after="0" w:line="240" w:lineRule="auto"/>
        <w:rPr>
          <w:rFonts w:ascii="Arial" w:hAnsi="Arial" w:cs="Arial"/>
          <w:sz w:val="20"/>
          <w:szCs w:val="20"/>
        </w:rPr>
      </w:pPr>
    </w:p>
    <w:p w:rsidR="00EF6181" w:rsidRDefault="00EF6181">
      <w:bookmarkStart w:id="59" w:name="_GoBack"/>
      <w:bookmarkEnd w:id="59"/>
    </w:p>
    <w:sectPr w:rsidR="00EF6181" w:rsidSect="002045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E3"/>
    <w:rsid w:val="00497002"/>
    <w:rsid w:val="00A713E3"/>
    <w:rsid w:val="00EF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450F-0342-4057-BAB4-A4E7D991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FE7A877E557C1F6BE2E5510578A0F77FE2D7EB716379B4551C85F2D3B7EFB83F2FE6273BE08D6581092F5A39545D686120BF6CF40BDAEX97EJ" TargetMode="External"/><Relationship Id="rId18" Type="http://schemas.openxmlformats.org/officeDocument/2006/relationships/hyperlink" Target="consultantplus://offline/ref=227FE7A877E557C1F6BE2E5510578A0F70F7227DBB14379B4551C85F2D3B7EFB83F2FE6273BE09D85B1092F5A39545D686120BF6CF40BDAEX97EJ" TargetMode="External"/><Relationship Id="rId26" Type="http://schemas.openxmlformats.org/officeDocument/2006/relationships/hyperlink" Target="consultantplus://offline/ref=227FE7A877E557C1F6BE314405578A0F76F3237DB710379B4551C85F2D3B7EFB83F2FE6273BE0ADF5F1092F5A39545D686120BF6CF40BDAEX97EJ" TargetMode="External"/><Relationship Id="rId39" Type="http://schemas.openxmlformats.org/officeDocument/2006/relationships/hyperlink" Target="consultantplus://offline/ref=227FE7A877E557C1F6BE2E5510578A0F77FE2C78BE1D379B4551C85F2D3B7EFB83F2FE6273BE09DB5E1092F5A39545D686120BF6CF40BDAEX97EJ" TargetMode="External"/><Relationship Id="rId3" Type="http://schemas.openxmlformats.org/officeDocument/2006/relationships/webSettings" Target="webSettings.xml"/><Relationship Id="rId21" Type="http://schemas.openxmlformats.org/officeDocument/2006/relationships/hyperlink" Target="consultantplus://offline/ref=227FE7A877E557C1F6BE2E5510578A0F77FE2D7EB617379B4551C85F2D3B7EFB91F2A66E72B714DE5C05C4A4E5XC72J" TargetMode="External"/><Relationship Id="rId34" Type="http://schemas.openxmlformats.org/officeDocument/2006/relationships/hyperlink" Target="consultantplus://offline/ref=227FE7A877E557C1F6BE2E5510578A0F70F6227EBA15379B4551C85F2D3B7EFB91F2A66E72B714DE5C05C4A4E5XC72J" TargetMode="External"/><Relationship Id="rId42" Type="http://schemas.openxmlformats.org/officeDocument/2006/relationships/hyperlink" Target="consultantplus://offline/ref=227FE7A877E557C1F6BE2E5510578A0F77FE2C78BE1D379B4551C85F2D3B7EFB83F2FE6273BE09DB5E1092F5A39545D686120BF6CF40BDAEX97EJ" TargetMode="External"/><Relationship Id="rId47" Type="http://schemas.openxmlformats.org/officeDocument/2006/relationships/hyperlink" Target="consultantplus://offline/ref=227FE7A877E557C1F6BE2E5510578A0F77FE2D7EB617379B4551C85F2D3B7EFB91F2A66E72B714DE5C05C4A4E5XC72J" TargetMode="External"/><Relationship Id="rId50" Type="http://schemas.openxmlformats.org/officeDocument/2006/relationships/hyperlink" Target="consultantplus://offline/ref=227FE7A877E557C1F6BE2E5510578A0F77FE2D7EB716379B4551C85F2D3B7EFB83F2FE6273BE08D6581092F5A39545D686120BF6CF40BDAEX97EJ" TargetMode="External"/><Relationship Id="rId7" Type="http://schemas.openxmlformats.org/officeDocument/2006/relationships/hyperlink" Target="consultantplus://offline/ref=227FE7A877E557C1F6BE314405578A0F76F32379B815379B4551C85F2D3B7EFB83F2FE6273BE08D8521092F5A39545D686120BF6CF40BDAEX97EJ" TargetMode="External"/><Relationship Id="rId12" Type="http://schemas.openxmlformats.org/officeDocument/2006/relationships/hyperlink" Target="consultantplus://offline/ref=227FE7A877E557C1F6BE2E5510578A0F70F6227EBA15379B4551C85F2D3B7EFB83F2FE6273BE08DF521092F5A39545D686120BF6CF40BDAEX97EJ" TargetMode="External"/><Relationship Id="rId17" Type="http://schemas.openxmlformats.org/officeDocument/2006/relationships/hyperlink" Target="consultantplus://offline/ref=227FE7A877E557C1F6BE314405578A0F76F32379B815379B4551C85F2D3B7EFB91F2A66E72B714DE5C05C4A4E5XC72J" TargetMode="External"/><Relationship Id="rId25" Type="http://schemas.openxmlformats.org/officeDocument/2006/relationships/hyperlink" Target="consultantplus://offline/ref=227FE7A877E557C1F6BE2E5510578A0F77FE2C78BE1D379B4551C85F2D3B7EFB83F2FE6076B7018A0B5F93A9E6C956D7891209F0D3X470J" TargetMode="External"/><Relationship Id="rId33" Type="http://schemas.openxmlformats.org/officeDocument/2006/relationships/hyperlink" Target="consultantplus://offline/ref=227FE7A877E557C1F6BE2E5510578A0F77FE2C78BE1D379B4551C85F2D3B7EFB91F2A66E72B714DE5C05C4A4E5XC72J" TargetMode="External"/><Relationship Id="rId38" Type="http://schemas.openxmlformats.org/officeDocument/2006/relationships/hyperlink" Target="consultantplus://offline/ref=227FE7A877E557C1F6BE2E5510578A0F77FE2C78BE1D379B4551C85F2D3B7EFB83F2FE6273BE09DB5E1092F5A39545D686120BF6CF40BDAEX97EJ" TargetMode="External"/><Relationship Id="rId46" Type="http://schemas.openxmlformats.org/officeDocument/2006/relationships/hyperlink" Target="consultantplus://offline/ref=227FE7A877E557C1F6BE314405578A0F76F3237DB710379B4551C85F2D3B7EFB83F2FE6273BE0ADC591092F5A39545D686120BF6CF40BDAEX97EJ" TargetMode="External"/><Relationship Id="rId2" Type="http://schemas.openxmlformats.org/officeDocument/2006/relationships/settings" Target="settings.xml"/><Relationship Id="rId16" Type="http://schemas.openxmlformats.org/officeDocument/2006/relationships/hyperlink" Target="consultantplus://offline/ref=227FE7A877E557C1F6BE2E5510578A0F77F32D79B715379B4551C85F2D3B7EFB91F2A66E72B714DE5C05C4A4E5XC72J" TargetMode="External"/><Relationship Id="rId20" Type="http://schemas.openxmlformats.org/officeDocument/2006/relationships/hyperlink" Target="consultantplus://offline/ref=227FE7A877E557C1F6BE2E5510578A0F70F7247CBE13379B4551C85F2D3B7EFB83F2FE6774BB018A0B5F93A9E6C956D7891209F0D3X470J" TargetMode="External"/><Relationship Id="rId29" Type="http://schemas.openxmlformats.org/officeDocument/2006/relationships/hyperlink" Target="consultantplus://offline/ref=227FE7A877E557C1F6BE314405578A0F76F32379B815379B4551C85F2D3B7EFB91F2A66E72B714DE5C05C4A4E5XC72J" TargetMode="External"/><Relationship Id="rId41" Type="http://schemas.openxmlformats.org/officeDocument/2006/relationships/hyperlink" Target="consultantplus://offline/ref=227FE7A877E557C1F6BE2E5510578A0F77FE2C78BE1D379B4551C85F2D3B7EFB83F2FE617ABE018A0B5F93A9E6C956D7891209F0D3X470J" TargetMode="External"/><Relationship Id="rId1" Type="http://schemas.openxmlformats.org/officeDocument/2006/relationships/styles" Target="styles.xml"/><Relationship Id="rId6" Type="http://schemas.openxmlformats.org/officeDocument/2006/relationships/hyperlink" Target="consultantplus://offline/ref=227FE7A877E557C1F6BE314405578A0F76F32379B815379B4551C85F2D3B7EFB83F2FE6273BE08D8521092F5A39545D686120BF6CF40BDAEX97EJ" TargetMode="External"/><Relationship Id="rId11" Type="http://schemas.openxmlformats.org/officeDocument/2006/relationships/hyperlink" Target="consultantplus://offline/ref=227FE7A877E557C1F6BE314405578A0F76F22479BC17379B4551C85F2D3B7EFB83F2FE6273BE0BDA5A1092F5A39545D686120BF6CF40BDAEX97EJ" TargetMode="External"/><Relationship Id="rId24" Type="http://schemas.openxmlformats.org/officeDocument/2006/relationships/hyperlink" Target="consultantplus://offline/ref=227FE7A877E557C1F6BE2E5510578A0F77FE2C78BE1D379B4551C85F2D3B7EFB83F2FE617ABE018A0B5F93A9E6C956D7891209F0D3X470J" TargetMode="External"/><Relationship Id="rId32" Type="http://schemas.openxmlformats.org/officeDocument/2006/relationships/hyperlink" Target="consultantplus://offline/ref=227FE7A877E557C1F6BE2E5510578A0F77FE2C78BE1D379B4551C85F2D3B7EFB83F2FE6273BE0BDD5E1092F5A39545D686120BF6CF40BDAEX97EJ" TargetMode="External"/><Relationship Id="rId37" Type="http://schemas.openxmlformats.org/officeDocument/2006/relationships/hyperlink" Target="consultantplus://offline/ref=227FE7A877E557C1F6BE2E5510578A0F77FE2C78BE1D379B4551C85F2D3B7EFB83F2FE6273BE09DB5E1092F5A39545D686120BF6CF40BDAEX97EJ" TargetMode="External"/><Relationship Id="rId40" Type="http://schemas.openxmlformats.org/officeDocument/2006/relationships/hyperlink" Target="consultantplus://offline/ref=227FE7A877E557C1F6BE2E5510578A0F77FE2C78BE1D379B4551C85F2D3B7EFB83F2FE6273BE09DB5E1092F5A39545D686120BF6CF40BDAEX97EJ" TargetMode="External"/><Relationship Id="rId45" Type="http://schemas.openxmlformats.org/officeDocument/2006/relationships/hyperlink" Target="consultantplus://offline/ref=227FE7A877E557C1F6BE2E5510578A0F75FF2378BA1D379B4551C85F2D3B7EFB83F2FE6273BE0ADE521092F5A39545D686120BF6CF40BDAEX97EJ" TargetMode="External"/><Relationship Id="rId53" Type="http://schemas.openxmlformats.org/officeDocument/2006/relationships/theme" Target="theme/theme1.xml"/><Relationship Id="rId5" Type="http://schemas.openxmlformats.org/officeDocument/2006/relationships/hyperlink" Target="consultantplus://offline/ref=227FE7A877E557C1F6BE314405578A0F76F3237DB710379B4551C85F2D3B7EFB83F2FE6273BE0ADF5B1092F5A39545D686120BF6CF40BDAEX97EJ" TargetMode="External"/><Relationship Id="rId15" Type="http://schemas.openxmlformats.org/officeDocument/2006/relationships/hyperlink" Target="consultantplus://offline/ref=227FE7A877E557C1F6BE2E5510578A0F76F1257CB54360991404C65A256B24EB95BBF26A6DBE0CC0581BC4XA76J" TargetMode="External"/><Relationship Id="rId23" Type="http://schemas.openxmlformats.org/officeDocument/2006/relationships/hyperlink" Target="consultantplus://offline/ref=227FE7A877E557C1F6BE2E5510578A0F77FE2C78BE1D379B4551C85F2D3B7EFB83F2FE6070B7018A0B5F93A9E6C956D7891209F0D3X470J" TargetMode="External"/><Relationship Id="rId28" Type="http://schemas.openxmlformats.org/officeDocument/2006/relationships/hyperlink" Target="consultantplus://offline/ref=227FE7A877E557C1F6BE314405578A0F76F32179BB16379B4551C85F2D3B7EFB83F2FE6273BE0BDE5D1092F5A39545D686120BF6CF40BDAEX97EJ" TargetMode="External"/><Relationship Id="rId36" Type="http://schemas.openxmlformats.org/officeDocument/2006/relationships/hyperlink" Target="consultantplus://offline/ref=227FE7A877E557C1F6BE2E5510578A0F77FE2C78BE1D379B4551C85F2D3B7EFB83F2FE6177BA018A0B5F93A9E6C956D7891209F0D3X470J" TargetMode="External"/><Relationship Id="rId49" Type="http://schemas.openxmlformats.org/officeDocument/2006/relationships/hyperlink" Target="consultantplus://offline/ref=227FE7A877E557C1F6BE2E5510578A0F70F72678BE17379B4551C85F2D3B7EFB83F2FE6271BC0ED50E4A82F1EAC141C98F0A15F2D140XB7FJ" TargetMode="External"/><Relationship Id="rId10" Type="http://schemas.openxmlformats.org/officeDocument/2006/relationships/hyperlink" Target="consultantplus://offline/ref=227FE7A877E557C1F6BE314405578A0F76F22479BC17379B4551C85F2D3B7EFB83F2FE6273BE0BDD5E1092F5A39545D686120BF6CF40BDAEX97EJ" TargetMode="External"/><Relationship Id="rId19" Type="http://schemas.openxmlformats.org/officeDocument/2006/relationships/hyperlink" Target="consultantplus://offline/ref=227FE7A877E557C1F6BE314405578A0F76F3237DB710379B4551C85F2D3B7EFB83F2FE6273BE0ADF591092F5A39545D686120BF6CF40BDAEX97EJ" TargetMode="External"/><Relationship Id="rId31" Type="http://schemas.openxmlformats.org/officeDocument/2006/relationships/hyperlink" Target="consultantplus://offline/ref=227FE7A877E557C1F6BE314405578A0F76F3217BBD16379B4551C85F2D3B7EFB91F2A66E72B714DE5C05C4A4E5XC72J" TargetMode="External"/><Relationship Id="rId44" Type="http://schemas.openxmlformats.org/officeDocument/2006/relationships/hyperlink" Target="consultantplus://offline/ref=227FE7A877E557C1F6BE2E5510578A0F77FE2C78BE1D379B4551C85F2D3B7EFB83F2FE6172B7018A0B5F93A9E6C956D7891209F0D3X470J" TargetMode="External"/><Relationship Id="rId52" Type="http://schemas.openxmlformats.org/officeDocument/2006/relationships/fontTable" Target="fontTable.xml"/><Relationship Id="rId4" Type="http://schemas.openxmlformats.org/officeDocument/2006/relationships/hyperlink" Target="consultantplus://offline/ref=227FE7A877E557C1F6BE314405578A0F76F32477B811379B4551C85F2D3B7EFB83F2FE6273BE0ADE5C1092F5A39545D686120BF6CF40BDAEX97EJ" TargetMode="External"/><Relationship Id="rId9" Type="http://schemas.openxmlformats.org/officeDocument/2006/relationships/hyperlink" Target="consultantplus://offline/ref=227FE7A877E557C1F6BE2E5510578A0F70F7227DBB14379B4551C85F2D3B7EFB83F2FE6273BE09D85B1092F5A39545D686120BF6CF40BDAEX97EJ" TargetMode="External"/><Relationship Id="rId14" Type="http://schemas.openxmlformats.org/officeDocument/2006/relationships/hyperlink" Target="consultantplus://offline/ref=227FE7A877E557C1F6BE2E5510578A0F76F1257CB54360991404C65A256B24EB95BBF26A6DBE0CC0581BC4XA76J" TargetMode="External"/><Relationship Id="rId22" Type="http://schemas.openxmlformats.org/officeDocument/2006/relationships/hyperlink" Target="consultantplus://offline/ref=227FE7A877E557C1F6BE2E5510578A0F77FE2C78BE1D379B4551C85F2D3B7EFB83F2FE6770B55E8F1E4ECBA5EEDE48D1910E0BF2XD73J" TargetMode="External"/><Relationship Id="rId27" Type="http://schemas.openxmlformats.org/officeDocument/2006/relationships/hyperlink" Target="consultantplus://offline/ref=227FE7A877E557C1F6BE314405578A0F76F32179BB16379B4551C85F2D3B7EFB83F2FE6273BE0FD95B1092F5A39545D686120BF6CF40BDAEX97EJ" TargetMode="External"/><Relationship Id="rId30" Type="http://schemas.openxmlformats.org/officeDocument/2006/relationships/hyperlink" Target="consultantplus://offline/ref=227FE7A877E557C1F6BE314405578A0F76F32379B815379B4551C85F2D3B7EFB83F2FE6273BE0BDF521092F5A39545D686120BF6CF40BDAEX97EJ" TargetMode="External"/><Relationship Id="rId35" Type="http://schemas.openxmlformats.org/officeDocument/2006/relationships/hyperlink" Target="consultantplus://offline/ref=227FE7A877E557C1F6BE2E5510578A0F77FE217FBE11379B4551C85F2D3B7EFB91F2A66E72B714DE5C05C4A4E5XC72J" TargetMode="External"/><Relationship Id="rId43" Type="http://schemas.openxmlformats.org/officeDocument/2006/relationships/hyperlink" Target="consultantplus://offline/ref=227FE7A877E557C1F6BE2E5510578A0F77FE2C78BE1D379B4551C85F2D3B7EFB83F2FE6272BC018A0B5F93A9E6C956D7891209F0D3X470J" TargetMode="External"/><Relationship Id="rId48" Type="http://schemas.openxmlformats.org/officeDocument/2006/relationships/hyperlink" Target="consultantplus://offline/ref=227FE7A877E557C1F6BE2E5510578A0F77FE2D7EB617379B4551C85F2D3B7EFB91F2A66E72B714DE5C05C4A4E5XC72J" TargetMode="External"/><Relationship Id="rId8" Type="http://schemas.openxmlformats.org/officeDocument/2006/relationships/hyperlink" Target="consultantplus://offline/ref=227FE7A877E557C1F6BE314405578A0F76F3237DB710379B4551C85F2D3B7EFB83F2FE6273BE0ADF581092F5A39545D686120BF6CF40BDAEX97EJ" TargetMode="External"/><Relationship Id="rId51" Type="http://schemas.openxmlformats.org/officeDocument/2006/relationships/hyperlink" Target="consultantplus://offline/ref=227FE7A877E557C1F6BE2E5510578A0F77FE2C78BE1D379B4551C85F2D3B7EFB91F2A66E72B714DE5C05C4A4E5XC7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23466</Words>
  <Characters>133759</Characters>
  <Application>Microsoft Office Word</Application>
  <DocSecurity>0</DocSecurity>
  <Lines>1114</Lines>
  <Paragraphs>313</Paragraphs>
  <ScaleCrop>false</ScaleCrop>
  <Company/>
  <LinksUpToDate>false</LinksUpToDate>
  <CharactersWithSpaces>156912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2022-06-19T10:00:00Z</dcterms:created>
  <dcterms:modified xsi:type="dcterms:W3CDTF">2022-06-19T10:00:00Z</dcterms:modified>
</cp:coreProperties>
</file>