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6F" w:rsidRDefault="00FE636F" w:rsidP="004D13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E636F">
        <w:rPr>
          <w:rFonts w:ascii="Times New Roman" w:eastAsia="Calibri" w:hAnsi="Times New Roman" w:cs="Times New Roman"/>
          <w:b/>
        </w:rPr>
        <w:t>ИНФОРМАЦИОННАЯ СПРАВКА</w:t>
      </w:r>
    </w:p>
    <w:p w:rsidR="000A521D" w:rsidRDefault="000A521D" w:rsidP="00FE63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Обзор федеральных инициатив</w:t>
      </w:r>
    </w:p>
    <w:p w:rsidR="00F71484" w:rsidRPr="00FE636F" w:rsidRDefault="00245931" w:rsidP="00FE63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(по состоянию на </w:t>
      </w:r>
      <w:r w:rsidR="003C384A">
        <w:rPr>
          <w:rFonts w:ascii="Times New Roman" w:eastAsia="Calibri" w:hAnsi="Times New Roman" w:cs="Times New Roman"/>
          <w:b/>
        </w:rPr>
        <w:t>01.11</w:t>
      </w:r>
      <w:r w:rsidR="0084404E">
        <w:rPr>
          <w:rFonts w:ascii="Times New Roman" w:eastAsia="Calibri" w:hAnsi="Times New Roman" w:cs="Times New Roman"/>
          <w:b/>
        </w:rPr>
        <w:t>.</w:t>
      </w:r>
      <w:r w:rsidR="0002087F">
        <w:rPr>
          <w:rFonts w:ascii="Times New Roman" w:eastAsia="Calibri" w:hAnsi="Times New Roman" w:cs="Times New Roman"/>
          <w:b/>
        </w:rPr>
        <w:t xml:space="preserve">2022 в </w:t>
      </w:r>
      <w:r w:rsidR="003C384A">
        <w:rPr>
          <w:rFonts w:ascii="Times New Roman" w:eastAsia="Calibri" w:hAnsi="Times New Roman" w:cs="Times New Roman"/>
          <w:b/>
        </w:rPr>
        <w:t>10</w:t>
      </w:r>
      <w:r w:rsidR="00F71484">
        <w:rPr>
          <w:rFonts w:ascii="Times New Roman" w:eastAsia="Calibri" w:hAnsi="Times New Roman" w:cs="Times New Roman"/>
          <w:b/>
        </w:rPr>
        <w:t>.00)</w:t>
      </w:r>
    </w:p>
    <w:p w:rsidR="004D13AF" w:rsidRPr="007318D5" w:rsidRDefault="004D13AF" w:rsidP="00FE636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D13AF" w:rsidRPr="008A4941" w:rsidRDefault="00255196" w:rsidP="008A4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D13AF">
        <w:rPr>
          <w:rFonts w:ascii="Times New Roman" w:eastAsia="Calibri" w:hAnsi="Times New Roman" w:cs="Times New Roman"/>
          <w:b/>
        </w:rPr>
        <w:t xml:space="preserve">1. </w:t>
      </w:r>
      <w:r w:rsidR="008A4941" w:rsidRPr="008A4941">
        <w:rPr>
          <w:rFonts w:ascii="Times New Roman" w:eastAsia="Calibri" w:hAnsi="Times New Roman" w:cs="Times New Roman"/>
          <w:b/>
        </w:rPr>
        <w:t>Федеральн</w:t>
      </w:r>
      <w:r w:rsidR="008A4941">
        <w:rPr>
          <w:rFonts w:ascii="Times New Roman" w:eastAsia="Calibri" w:hAnsi="Times New Roman" w:cs="Times New Roman"/>
          <w:b/>
        </w:rPr>
        <w:t xml:space="preserve">ый закон от 07.10.2022 № 378-ФЗ «О </w:t>
      </w:r>
      <w:r w:rsidR="004B305C">
        <w:rPr>
          <w:rFonts w:ascii="Times New Roman" w:eastAsia="Calibri" w:hAnsi="Times New Roman" w:cs="Times New Roman"/>
          <w:b/>
        </w:rPr>
        <w:t xml:space="preserve">внесении изменений в статьи 166 </w:t>
      </w:r>
      <w:r w:rsidR="008A4941" w:rsidRPr="008A4941">
        <w:rPr>
          <w:rFonts w:ascii="Times New Roman" w:eastAsia="Calibri" w:hAnsi="Times New Roman" w:cs="Times New Roman"/>
          <w:b/>
        </w:rPr>
        <w:t>и 169 Жилищного кодекса Российской</w:t>
      </w:r>
      <w:r w:rsidR="008A4941">
        <w:rPr>
          <w:rFonts w:ascii="Times New Roman" w:eastAsia="Calibri" w:hAnsi="Times New Roman" w:cs="Times New Roman"/>
          <w:b/>
        </w:rPr>
        <w:t xml:space="preserve"> Федерации и Федеральный закон «</w:t>
      </w:r>
      <w:r w:rsidR="008A4941" w:rsidRPr="008A4941">
        <w:rPr>
          <w:rFonts w:ascii="Times New Roman" w:eastAsia="Calibri" w:hAnsi="Times New Roman" w:cs="Times New Roman"/>
          <w:b/>
        </w:rPr>
        <w:t>О внесении изменений в отдельные законодате</w:t>
      </w:r>
      <w:r w:rsidR="008A4941">
        <w:rPr>
          <w:rFonts w:ascii="Times New Roman" w:eastAsia="Calibri" w:hAnsi="Times New Roman" w:cs="Times New Roman"/>
          <w:b/>
        </w:rPr>
        <w:t>льные акты Российской Федерации»</w:t>
      </w:r>
      <w:r w:rsidR="008A4941" w:rsidRPr="008A4941">
        <w:rPr>
          <w:rFonts w:ascii="Times New Roman" w:eastAsia="Calibri" w:hAnsi="Times New Roman" w:cs="Times New Roman"/>
          <w:b/>
        </w:rPr>
        <w:t>:</w:t>
      </w:r>
    </w:p>
    <w:p w:rsidR="00D8680B" w:rsidRDefault="00D8680B" w:rsidP="00D8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8680B">
        <w:rPr>
          <w:rFonts w:ascii="Times New Roman" w:hAnsi="Times New Roman" w:cs="Times New Roman"/>
          <w:bCs/>
        </w:rPr>
        <w:t xml:space="preserve">Россиян, </w:t>
      </w:r>
      <w:r w:rsidRPr="00D8680B">
        <w:rPr>
          <w:rFonts w:ascii="Times New Roman" w:hAnsi="Times New Roman" w:cs="Times New Roman"/>
          <w:bCs/>
          <w:color w:val="000000" w:themeColor="text1"/>
        </w:rPr>
        <w:t xml:space="preserve">которые заключили контракты о военной службе по </w:t>
      </w:r>
      <w:hyperlink r:id="rId5" w:history="1">
        <w:r w:rsidRPr="00D8680B">
          <w:rPr>
            <w:rFonts w:ascii="Times New Roman" w:hAnsi="Times New Roman" w:cs="Times New Roman"/>
            <w:bCs/>
            <w:color w:val="000000" w:themeColor="text1"/>
          </w:rPr>
          <w:t>мобилизации</w:t>
        </w:r>
      </w:hyperlink>
      <w:r w:rsidRPr="00D8680B">
        <w:rPr>
          <w:rFonts w:ascii="Times New Roman" w:hAnsi="Times New Roman" w:cs="Times New Roman"/>
          <w:bCs/>
          <w:color w:val="000000" w:themeColor="text1"/>
        </w:rPr>
        <w:t xml:space="preserve">, с 7 октября </w:t>
      </w:r>
      <w:hyperlink r:id="rId6" w:history="1">
        <w:r w:rsidRPr="00D8680B">
          <w:rPr>
            <w:rFonts w:ascii="Times New Roman" w:hAnsi="Times New Roman" w:cs="Times New Roman"/>
            <w:bCs/>
          </w:rPr>
          <w:t>освободили</w:t>
        </w:r>
      </w:hyperlink>
      <w:r w:rsidRPr="00D8680B">
        <w:rPr>
          <w:rFonts w:ascii="Times New Roman" w:hAnsi="Times New Roman" w:cs="Times New Roman"/>
          <w:bCs/>
        </w:rPr>
        <w:t xml:space="preserve"> от начисления пеней за несвоевременные или неполные </w:t>
      </w:r>
      <w:hyperlink r:id="rId7" w:history="1">
        <w:r w:rsidRPr="00D8680B">
          <w:rPr>
            <w:rFonts w:ascii="Times New Roman" w:hAnsi="Times New Roman" w:cs="Times New Roman"/>
            <w:bCs/>
          </w:rPr>
          <w:t>платежи за жилье и коммунальные услуги</w:t>
        </w:r>
      </w:hyperlink>
      <w:r w:rsidRPr="00D8680B">
        <w:rPr>
          <w:rFonts w:ascii="Times New Roman" w:hAnsi="Times New Roman" w:cs="Times New Roman"/>
          <w:bCs/>
        </w:rPr>
        <w:t xml:space="preserve">. То же касается </w:t>
      </w:r>
      <w:hyperlink r:id="rId8" w:history="1">
        <w:r w:rsidRPr="00D8680B">
          <w:rPr>
            <w:rFonts w:ascii="Times New Roman" w:hAnsi="Times New Roman" w:cs="Times New Roman"/>
            <w:bCs/>
          </w:rPr>
          <w:t>взносов на капремонт</w:t>
        </w:r>
      </w:hyperlink>
      <w:r w:rsidRPr="00D8680B">
        <w:rPr>
          <w:rFonts w:ascii="Times New Roman" w:hAnsi="Times New Roman" w:cs="Times New Roman"/>
          <w:bCs/>
        </w:rPr>
        <w:t>. Порядок послабления определяют</w:t>
      </w:r>
      <w:r w:rsidRPr="00D8680B">
        <w:rPr>
          <w:rFonts w:ascii="Times New Roman" w:hAnsi="Times New Roman" w:cs="Times New Roman"/>
          <w:bCs/>
          <w:color w:val="000000" w:themeColor="text1"/>
        </w:rPr>
        <w:t xml:space="preserve"> главы регионов.</w:t>
      </w:r>
    </w:p>
    <w:p w:rsidR="00D8680B" w:rsidRPr="00D8680B" w:rsidRDefault="00D8680B" w:rsidP="00D8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D8680B">
        <w:rPr>
          <w:rFonts w:ascii="Times New Roman" w:hAnsi="Times New Roman" w:cs="Times New Roman"/>
          <w:bCs/>
        </w:rPr>
        <w:t>Мера поддержки распространяется также на членов семей мобилизованных. Она действует до прекращения контракта.</w:t>
      </w:r>
    </w:p>
    <w:p w:rsidR="00513C0F" w:rsidRDefault="00513C0F" w:rsidP="00255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D13AF" w:rsidRPr="008A4941" w:rsidRDefault="00255196" w:rsidP="008A4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55196">
        <w:rPr>
          <w:rFonts w:ascii="Times New Roman" w:eastAsia="Calibri" w:hAnsi="Times New Roman" w:cs="Times New Roman"/>
        </w:rPr>
        <w:t xml:space="preserve">2. </w:t>
      </w:r>
      <w:r w:rsidR="008A4941" w:rsidRPr="008A4941">
        <w:rPr>
          <w:rFonts w:ascii="Times New Roman" w:eastAsia="Calibri" w:hAnsi="Times New Roman" w:cs="Times New Roman"/>
          <w:b/>
          <w:bCs/>
        </w:rPr>
        <w:t>Ф</w:t>
      </w:r>
      <w:r w:rsidR="008A4941">
        <w:rPr>
          <w:rFonts w:ascii="Times New Roman" w:eastAsia="Calibri" w:hAnsi="Times New Roman" w:cs="Times New Roman"/>
          <w:b/>
          <w:bCs/>
        </w:rPr>
        <w:t>едеральный закон от 07.10.2022 № 376-ФЗ «</w:t>
      </w:r>
      <w:r w:rsidR="008A4941" w:rsidRPr="008A4941">
        <w:rPr>
          <w:rFonts w:ascii="Times New Roman" w:eastAsia="Calibri" w:hAnsi="Times New Roman" w:cs="Times New Roman"/>
          <w:b/>
          <w:bCs/>
        </w:rPr>
        <w:t>О внесении изменений в Трудо</w:t>
      </w:r>
      <w:r w:rsidR="008A4941">
        <w:rPr>
          <w:rFonts w:ascii="Times New Roman" w:eastAsia="Calibri" w:hAnsi="Times New Roman" w:cs="Times New Roman"/>
          <w:b/>
          <w:bCs/>
        </w:rPr>
        <w:t>вой кодекс Российской Федерации»</w:t>
      </w:r>
      <w:r w:rsidR="008A4941" w:rsidRPr="008A4941">
        <w:rPr>
          <w:rFonts w:ascii="Times New Roman" w:eastAsia="Calibri" w:hAnsi="Times New Roman" w:cs="Times New Roman"/>
          <w:b/>
          <w:bCs/>
        </w:rPr>
        <w:t>:</w:t>
      </w:r>
    </w:p>
    <w:p w:rsidR="004D13AF" w:rsidRPr="004D13AF" w:rsidRDefault="004D13AF" w:rsidP="004D1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D13AF">
        <w:rPr>
          <w:rFonts w:ascii="Times New Roman" w:eastAsia="Calibri" w:hAnsi="Times New Roman" w:cs="Times New Roman"/>
        </w:rPr>
        <w:t>За мобилизованными и добровольцами сохранятся их рабочие места. Трудовые контракты с ними будут не расторгаться, а приостанавливаться. После этого они в течение трех месяцев смогут вернуться к своим прежним должностным обязанностям. Аналогичная норма будет действовать и для госслужащих. Также предусмотрены дополнительные гарантии для членов семей мобили</w:t>
      </w:r>
      <w:r>
        <w:rPr>
          <w:rFonts w:ascii="Times New Roman" w:eastAsia="Calibri" w:hAnsi="Times New Roman" w:cs="Times New Roman"/>
        </w:rPr>
        <w:t>зованных граждан и добровольцев.</w:t>
      </w:r>
      <w:r w:rsidRPr="004D13AF">
        <w:rPr>
          <w:rFonts w:ascii="Times New Roman" w:eastAsia="Calibri" w:hAnsi="Times New Roman" w:cs="Times New Roman"/>
        </w:rPr>
        <w:t> </w:t>
      </w:r>
    </w:p>
    <w:p w:rsidR="004D13AF" w:rsidRDefault="004D13AF" w:rsidP="00844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22E59" w:rsidRPr="00057343" w:rsidRDefault="00255196" w:rsidP="008A49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55196">
        <w:rPr>
          <w:rFonts w:ascii="Times New Roman" w:eastAsia="Calibri" w:hAnsi="Times New Roman" w:cs="Times New Roman"/>
        </w:rPr>
        <w:t xml:space="preserve">3. </w:t>
      </w:r>
      <w:r w:rsidR="008A4941" w:rsidRPr="008A4941">
        <w:rPr>
          <w:rFonts w:ascii="Times New Roman" w:eastAsia="Calibri" w:hAnsi="Times New Roman" w:cs="Times New Roman"/>
          <w:b/>
          <w:bCs/>
        </w:rPr>
        <w:t>Федеральн</w:t>
      </w:r>
      <w:r w:rsidR="008A4941">
        <w:rPr>
          <w:rFonts w:ascii="Times New Roman" w:eastAsia="Calibri" w:hAnsi="Times New Roman" w:cs="Times New Roman"/>
          <w:b/>
          <w:bCs/>
        </w:rPr>
        <w:t>ый закон от 07.10.2022 № 377-ФЗ «</w:t>
      </w:r>
      <w:r w:rsidR="008A4941" w:rsidRPr="008A4941">
        <w:rPr>
          <w:rFonts w:ascii="Times New Roman" w:eastAsia="Calibri" w:hAnsi="Times New Roman" w:cs="Times New Roman"/>
          <w:b/>
          <w:bCs/>
        </w:rPr>
        <w:t>Об особенностях исполнения обязательств по кредитным договорам (договорам займа) лицами</w:t>
      </w:r>
      <w:r w:rsidR="00E6414C">
        <w:rPr>
          <w:rFonts w:ascii="Times New Roman" w:eastAsia="Calibri" w:hAnsi="Times New Roman" w:cs="Times New Roman"/>
          <w:b/>
          <w:bCs/>
        </w:rPr>
        <w:t>, призванными на военную службу</w:t>
      </w:r>
      <w:r w:rsidR="00E6414C">
        <w:rPr>
          <w:rFonts w:ascii="Times New Roman" w:eastAsia="Calibri" w:hAnsi="Times New Roman" w:cs="Times New Roman"/>
          <w:b/>
          <w:bCs/>
        </w:rPr>
        <w:br/>
      </w:r>
      <w:r w:rsidR="008A4941" w:rsidRPr="008A4941">
        <w:rPr>
          <w:rFonts w:ascii="Times New Roman" w:eastAsia="Calibri" w:hAnsi="Times New Roman" w:cs="Times New Roman"/>
          <w:b/>
          <w:bCs/>
        </w:rPr>
        <w:t>по мобилизации в Вооруженные Силы Российской Федераци</w:t>
      </w:r>
      <w:r w:rsidR="00E6414C">
        <w:rPr>
          <w:rFonts w:ascii="Times New Roman" w:eastAsia="Calibri" w:hAnsi="Times New Roman" w:cs="Times New Roman"/>
          <w:b/>
          <w:bCs/>
        </w:rPr>
        <w:t>и, лицами, принимающими участие</w:t>
      </w:r>
      <w:r w:rsidR="00E6414C">
        <w:rPr>
          <w:rFonts w:ascii="Times New Roman" w:eastAsia="Calibri" w:hAnsi="Times New Roman" w:cs="Times New Roman"/>
          <w:b/>
          <w:bCs/>
        </w:rPr>
        <w:br/>
      </w:r>
      <w:r w:rsidR="008A4941" w:rsidRPr="008A4941">
        <w:rPr>
          <w:rFonts w:ascii="Times New Roman" w:eastAsia="Calibri" w:hAnsi="Times New Roman" w:cs="Times New Roman"/>
          <w:b/>
          <w:bCs/>
        </w:rPr>
        <w:t>в специальной военной опе</w:t>
      </w:r>
      <w:r w:rsidR="00E6414C">
        <w:rPr>
          <w:rFonts w:ascii="Times New Roman" w:eastAsia="Calibri" w:hAnsi="Times New Roman" w:cs="Times New Roman"/>
          <w:b/>
          <w:bCs/>
        </w:rPr>
        <w:t xml:space="preserve">рации, а также членами их семей </w:t>
      </w:r>
      <w:r w:rsidR="008A4941" w:rsidRPr="008A4941">
        <w:rPr>
          <w:rFonts w:ascii="Times New Roman" w:eastAsia="Calibri" w:hAnsi="Times New Roman" w:cs="Times New Roman"/>
          <w:b/>
          <w:bCs/>
        </w:rPr>
        <w:t>и о внесении изменений в отдельные законодате</w:t>
      </w:r>
      <w:r w:rsidR="008A4941">
        <w:rPr>
          <w:rFonts w:ascii="Times New Roman" w:eastAsia="Calibri" w:hAnsi="Times New Roman" w:cs="Times New Roman"/>
          <w:b/>
          <w:bCs/>
        </w:rPr>
        <w:t>льные акты Российской Федерации»</w:t>
      </w:r>
      <w:r w:rsidR="00057343" w:rsidRPr="00057343">
        <w:rPr>
          <w:rFonts w:ascii="Times New Roman" w:eastAsia="Calibri" w:hAnsi="Times New Roman" w:cs="Times New Roman"/>
          <w:b/>
          <w:bCs/>
        </w:rPr>
        <w:t>:</w:t>
      </w:r>
    </w:p>
    <w:p w:rsidR="007D238E" w:rsidRPr="00D8680B" w:rsidRDefault="004D13AF" w:rsidP="00D8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D13AF">
        <w:rPr>
          <w:rFonts w:ascii="Times New Roman" w:eastAsia="Calibri" w:hAnsi="Times New Roman" w:cs="Times New Roman"/>
        </w:rPr>
        <w:t xml:space="preserve">В соответствии с законом призванные в рамках частичной мобилизации граждане, взявшие кредит до призыва на военную службу, смогут оформить кредитные каникулы. Также это право будет распространено на членов семей, включая супругов, и на лиц, </w:t>
      </w:r>
      <w:r w:rsidR="00E6414C">
        <w:rPr>
          <w:rFonts w:ascii="Times New Roman" w:eastAsia="Calibri" w:hAnsi="Times New Roman" w:cs="Times New Roman"/>
        </w:rPr>
        <w:t>находящихся у них на иждивении.</w:t>
      </w:r>
      <w:r w:rsidR="00E6414C">
        <w:rPr>
          <w:rFonts w:ascii="Times New Roman" w:eastAsia="Calibri" w:hAnsi="Times New Roman" w:cs="Times New Roman"/>
        </w:rPr>
        <w:br/>
      </w:r>
      <w:r w:rsidRPr="004D13AF">
        <w:rPr>
          <w:rFonts w:ascii="Times New Roman" w:eastAsia="Calibri" w:hAnsi="Times New Roman" w:cs="Times New Roman"/>
        </w:rPr>
        <w:t>При освобождении от уплаты кредита в случае гибели или инвалидности I группы он будет списан целиком.</w:t>
      </w:r>
    </w:p>
    <w:p w:rsidR="007D238E" w:rsidRPr="007D238E" w:rsidRDefault="007D238E" w:rsidP="007D238E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Что такое кредитные каникулы?</w:t>
      </w:r>
      <w:r w:rsidRPr="007D238E">
        <w:rPr>
          <w:rFonts w:ascii="Times New Roman" w:eastAsia="Calibri" w:hAnsi="Times New Roman" w:cs="Times New Roman"/>
        </w:rPr>
        <w:br/>
        <w:t>Это приостановление исполнения заемщиком своих обязательств на льготный период, то есть временное прекращение платежей по кредиту или займу.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Это касается любых потребительских кредитов и займов и ипотеки. Договор должен быть заключен до мобилизации или до дня участия в специальной военной операции.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Кто может ими воспользоваться? </w:t>
      </w:r>
    </w:p>
    <w:p w:rsidR="007D238E" w:rsidRPr="007D238E" w:rsidRDefault="007D238E" w:rsidP="007D23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мобилизованные военнослужащие;</w:t>
      </w:r>
    </w:p>
    <w:p w:rsidR="007D238E" w:rsidRPr="007D238E" w:rsidRDefault="007D238E" w:rsidP="007D23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военнослужащие, проходящие службу в вооруженных силах по контракту, а также в войсках национальной гвардии;</w:t>
      </w:r>
    </w:p>
    <w:p w:rsidR="007D238E" w:rsidRPr="007D238E" w:rsidRDefault="007D238E" w:rsidP="007D23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добровольцы;</w:t>
      </w:r>
    </w:p>
    <w:p w:rsidR="007D238E" w:rsidRPr="007D238E" w:rsidRDefault="007D238E" w:rsidP="007D23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сотрудники спасательных воинских формирований МЧС, военной прокуратуры, ФСО и ФСБ и т. д. (подробнее в ст. 1 ФЗ от 31.05.1996 № 61-ФЗ);</w:t>
      </w:r>
    </w:p>
    <w:p w:rsidR="007D238E" w:rsidRPr="007D238E" w:rsidRDefault="007D238E" w:rsidP="007D23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члены их семей: супруги; дети (несовершеннолетние, ставшие инвалидами до 18 лет, обучающиеся очно — до 23 лет); лица, находящиеся на иждивении.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На какой срок они предоставляются?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На время службы по контракту или мобилизации или на период участия в спецоперации плюс 30 дней. Льготный период продлевается на время лечения в стационаре при ранении или заболевании, полученном во время СВО.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Куда обращаться за кредитными каникулами?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 xml:space="preserve">Нужно заявление заемщика. Не обязательно письменное — связаться с банком или </w:t>
      </w:r>
      <w:proofErr w:type="spellStart"/>
      <w:r w:rsidRPr="007D238E">
        <w:rPr>
          <w:rFonts w:ascii="Times New Roman" w:eastAsia="Calibri" w:hAnsi="Times New Roman" w:cs="Times New Roman"/>
        </w:rPr>
        <w:t>микрофинансовой</w:t>
      </w:r>
      <w:proofErr w:type="spellEnd"/>
      <w:r w:rsidRPr="007D238E">
        <w:rPr>
          <w:rFonts w:ascii="Times New Roman" w:eastAsia="Calibri" w:hAnsi="Times New Roman" w:cs="Times New Roman"/>
        </w:rPr>
        <w:t xml:space="preserve"> организацией можно по телефону или способом, предусмотренным кредитным договором. Это необходимо сделать до 31 декабря 2023 года.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Нужны ли документы?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Вместе с обращением можно приложить документы</w:t>
      </w:r>
      <w:r w:rsidR="00E6414C">
        <w:rPr>
          <w:rFonts w:ascii="Times New Roman" w:eastAsia="Calibri" w:hAnsi="Times New Roman" w:cs="Times New Roman"/>
        </w:rPr>
        <w:t>, подтверждающие участие в СВО.</w:t>
      </w:r>
      <w:r w:rsidR="00E6414C">
        <w:rPr>
          <w:rFonts w:ascii="Times New Roman" w:eastAsia="Calibri" w:hAnsi="Times New Roman" w:cs="Times New Roman"/>
        </w:rPr>
        <w:br/>
      </w:r>
      <w:r w:rsidRPr="007D238E">
        <w:rPr>
          <w:rFonts w:ascii="Times New Roman" w:eastAsia="Calibri" w:hAnsi="Times New Roman" w:cs="Times New Roman"/>
        </w:rPr>
        <w:t>Если такой возможности нет, то кредитор имеет право самостоятельно запросить их в Минобороны. Если же банк просит документы у заемщика, то их нужно предоставить до конца льготного периода.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Членам семьи военнослужащего необходимы еще документы, подтверждающее это родство.</w:t>
      </w:r>
    </w:p>
    <w:p w:rsidR="00C41192" w:rsidRDefault="00C41192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C41192" w:rsidRDefault="00C41192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D238E">
        <w:rPr>
          <w:rFonts w:ascii="Times New Roman" w:eastAsia="Calibri" w:hAnsi="Times New Roman" w:cs="Times New Roman"/>
          <w:b/>
          <w:bCs/>
        </w:rPr>
        <w:lastRenderedPageBreak/>
        <w:t>Как узнать о решении?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Банк или МФО рассмотрит требование о кредитных каникулах за 10 дней, а затем направит заемщику свое решение. Если в течение 15 дней ответ не поступил, кредитные каникулы считаются действительными с момента направления заявления.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Заемщик до окончания льготного периода должен сообщить кредитору о дне его завершения, а банк — не позднее этого времени представить новый график платежей. 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Что будет с процентами?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На остаток основного долга начисляются проценты в размере 2/3 от среднерыночного значения полной стоимости потребительского кредита на дату обращения за каникулами. Этот показатель рассчитывает Банк России. </w:t>
      </w:r>
    </w:p>
    <w:p w:rsidR="007D238E" w:rsidRP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  <w:b/>
          <w:bCs/>
        </w:rPr>
        <w:t>Возможно ли списание долга?</w:t>
      </w:r>
    </w:p>
    <w:p w:rsidR="007D238E" w:rsidRDefault="007D238E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238E">
        <w:rPr>
          <w:rFonts w:ascii="Times New Roman" w:eastAsia="Calibri" w:hAnsi="Times New Roman" w:cs="Times New Roman"/>
        </w:rPr>
        <w:t>Долг полностью спишут, если военнослужащий умер или получил инвалидность I группы во время СВО. Это касается также кредитов и займов членов его семьи.</w:t>
      </w:r>
    </w:p>
    <w:p w:rsidR="00245931" w:rsidRDefault="00245931" w:rsidP="007D2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45931" w:rsidRDefault="00245931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318D5">
        <w:rPr>
          <w:rFonts w:ascii="Times New Roman" w:eastAsia="Calibri" w:hAnsi="Times New Roman" w:cs="Times New Roman"/>
          <w:b/>
        </w:rPr>
        <w:t xml:space="preserve">4. Федеральный закон от 20.10.2022 № 404-ФЗ </w:t>
      </w:r>
      <w:r w:rsidR="0098615C">
        <w:rPr>
          <w:rFonts w:ascii="Times New Roman" w:eastAsia="Calibri" w:hAnsi="Times New Roman" w:cs="Times New Roman"/>
          <w:b/>
        </w:rPr>
        <w:t>«</w:t>
      </w:r>
      <w:r w:rsidRPr="007318D5">
        <w:rPr>
          <w:rFonts w:ascii="Times New Roman" w:eastAsia="Calibri" w:hAnsi="Times New Roman" w:cs="Times New Roman"/>
          <w:b/>
        </w:rPr>
        <w:t>О внесении</w:t>
      </w:r>
      <w:r w:rsidR="0098615C">
        <w:rPr>
          <w:rFonts w:ascii="Times New Roman" w:eastAsia="Calibri" w:hAnsi="Times New Roman" w:cs="Times New Roman"/>
          <w:b/>
        </w:rPr>
        <w:t xml:space="preserve"> изменения в Федеральный закон «</w:t>
      </w:r>
      <w:r w:rsidRPr="007318D5">
        <w:rPr>
          <w:rFonts w:ascii="Times New Roman" w:eastAsia="Calibri" w:hAnsi="Times New Roman" w:cs="Times New Roman"/>
          <w:b/>
        </w:rPr>
        <w:t>О мобилизационной подготовке и моб</w:t>
      </w:r>
      <w:r w:rsidR="0098615C">
        <w:rPr>
          <w:rFonts w:ascii="Times New Roman" w:eastAsia="Calibri" w:hAnsi="Times New Roman" w:cs="Times New Roman"/>
          <w:b/>
        </w:rPr>
        <w:t>илизации в Российской Федерации».</w:t>
      </w:r>
    </w:p>
    <w:p w:rsidR="0098615C" w:rsidRPr="0098615C" w:rsidRDefault="0098615C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8615C">
        <w:rPr>
          <w:rFonts w:ascii="Times New Roman" w:eastAsia="Calibri" w:hAnsi="Times New Roman" w:cs="Times New Roman"/>
          <w:b/>
          <w:bCs/>
        </w:rPr>
        <w:t>Управление бизнесом во время мобилизации:</w:t>
      </w:r>
    </w:p>
    <w:p w:rsidR="00245931" w:rsidRPr="00245931" w:rsidRDefault="00245931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Установлено</w:t>
      </w:r>
      <w:r w:rsidRPr="00245931">
        <w:rPr>
          <w:rFonts w:ascii="Times New Roman" w:eastAsia="Calibri" w:hAnsi="Times New Roman" w:cs="Times New Roman"/>
        </w:rPr>
        <w:t>, что:</w:t>
      </w:r>
    </w:p>
    <w:p w:rsidR="00245931" w:rsidRPr="00245931" w:rsidRDefault="00245931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5931">
        <w:rPr>
          <w:rFonts w:ascii="Times New Roman" w:eastAsia="Calibri" w:hAnsi="Times New Roman" w:cs="Times New Roman"/>
        </w:rPr>
        <w:t>гражданам, являющимся индивидуальными предпринимателями, учредителями (участниками) организаций, а также единственными учредителями организаций и одновременно осуществляющим полномочия единоличного исполнительного органа, призываемым на военную службу по мобилизации, предоставляется семь суток для решения организационных вопросов, связанных с дальнейшим осуществлением предпринимательской деятельности;</w:t>
      </w:r>
    </w:p>
    <w:p w:rsidR="00245931" w:rsidRPr="00245931" w:rsidRDefault="00245931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5931">
        <w:rPr>
          <w:rFonts w:ascii="Times New Roman" w:eastAsia="Calibri" w:hAnsi="Times New Roman" w:cs="Times New Roman"/>
        </w:rPr>
        <w:t>на таких граждан не распространяются ограничения и запреты, установленные Федеральным законом "О статусе военнослужащих", касающиеся занятия предпринимательской деятельностью;</w:t>
      </w:r>
    </w:p>
    <w:p w:rsidR="00245931" w:rsidRDefault="00245931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45931">
        <w:rPr>
          <w:rFonts w:ascii="Times New Roman" w:eastAsia="Calibri" w:hAnsi="Times New Roman" w:cs="Times New Roman"/>
        </w:rPr>
        <w:t>указанные лица, призванные на военную службу по мобилизации, могут принять решени</w:t>
      </w:r>
      <w:r w:rsidR="00E6414C">
        <w:rPr>
          <w:rFonts w:ascii="Times New Roman" w:eastAsia="Calibri" w:hAnsi="Times New Roman" w:cs="Times New Roman"/>
        </w:rPr>
        <w:t>е</w:t>
      </w:r>
      <w:r w:rsidR="00E6414C">
        <w:rPr>
          <w:rFonts w:ascii="Times New Roman" w:eastAsia="Calibri" w:hAnsi="Times New Roman" w:cs="Times New Roman"/>
        </w:rPr>
        <w:br/>
      </w:r>
      <w:r w:rsidRPr="00245931">
        <w:rPr>
          <w:rFonts w:ascii="Times New Roman" w:eastAsia="Calibri" w:hAnsi="Times New Roman" w:cs="Times New Roman"/>
        </w:rPr>
        <w:t>об осуществлении предпринимательской деятельности через доверенных лиц.</w:t>
      </w:r>
    </w:p>
    <w:p w:rsidR="007318D5" w:rsidRDefault="007318D5" w:rsidP="00245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Pr="007318D5">
        <w:rPr>
          <w:rFonts w:ascii="Times New Roman" w:eastAsia="Calibri" w:hAnsi="Times New Roman" w:cs="Times New Roman"/>
          <w:b/>
          <w:bCs/>
        </w:rPr>
        <w:t>Ф</w:t>
      </w:r>
      <w:r>
        <w:rPr>
          <w:rFonts w:ascii="Times New Roman" w:eastAsia="Calibri" w:hAnsi="Times New Roman" w:cs="Times New Roman"/>
          <w:b/>
          <w:bCs/>
        </w:rPr>
        <w:t>едеральный закон от 20.10.2022 №</w:t>
      </w:r>
      <w:r w:rsidRPr="007318D5">
        <w:rPr>
          <w:rFonts w:ascii="Times New Roman" w:eastAsia="Calibri" w:hAnsi="Times New Roman" w:cs="Times New Roman"/>
          <w:b/>
          <w:bCs/>
        </w:rPr>
        <w:t xml:space="preserve"> 406-ФЗ</w:t>
      </w:r>
      <w:r>
        <w:rPr>
          <w:rFonts w:ascii="Times New Roman" w:eastAsia="Calibri" w:hAnsi="Times New Roman" w:cs="Times New Roman"/>
          <w:b/>
          <w:bCs/>
        </w:rPr>
        <w:t xml:space="preserve"> «</w:t>
      </w:r>
      <w:r w:rsidRPr="007318D5">
        <w:rPr>
          <w:rFonts w:ascii="Times New Roman" w:eastAsia="Calibri" w:hAnsi="Times New Roman" w:cs="Times New Roman"/>
          <w:b/>
          <w:bCs/>
        </w:rPr>
        <w:t>О внесении изменений в отдельные законодате</w:t>
      </w:r>
      <w:r>
        <w:rPr>
          <w:rFonts w:ascii="Times New Roman" w:eastAsia="Calibri" w:hAnsi="Times New Roman" w:cs="Times New Roman"/>
          <w:b/>
          <w:bCs/>
        </w:rPr>
        <w:t>льные акты Российской Федерации»</w:t>
      </w:r>
      <w:r w:rsidR="0098615C">
        <w:rPr>
          <w:rFonts w:ascii="Times New Roman" w:eastAsia="Calibri" w:hAnsi="Times New Roman" w:cs="Times New Roman"/>
          <w:b/>
          <w:bCs/>
        </w:rPr>
        <w:t>.</w:t>
      </w:r>
    </w:p>
    <w:p w:rsidR="007318D5" w:rsidRPr="0098615C" w:rsidRDefault="0098615C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98615C">
        <w:rPr>
          <w:rFonts w:ascii="Times New Roman" w:eastAsia="Calibri" w:hAnsi="Times New Roman" w:cs="Times New Roman"/>
          <w:b/>
          <w:bCs/>
        </w:rPr>
        <w:t>Кредитные каникулы для мобилизованных предпринимателей:</w:t>
      </w:r>
    </w:p>
    <w:p w:rsidR="007318D5" w:rsidRP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318D5">
        <w:rPr>
          <w:rFonts w:ascii="Times New Roman" w:eastAsia="Calibri" w:hAnsi="Times New Roman" w:cs="Times New Roman"/>
          <w:bCs/>
        </w:rPr>
        <w:t>Законом за субъектами МСП закреплено право на обра</w:t>
      </w:r>
      <w:r>
        <w:rPr>
          <w:rFonts w:ascii="Times New Roman" w:eastAsia="Calibri" w:hAnsi="Times New Roman" w:cs="Times New Roman"/>
          <w:bCs/>
        </w:rPr>
        <w:t>щение к кредитору с требованием</w:t>
      </w:r>
      <w:r>
        <w:rPr>
          <w:rFonts w:ascii="Times New Roman" w:eastAsia="Calibri" w:hAnsi="Times New Roman" w:cs="Times New Roman"/>
          <w:bCs/>
        </w:rPr>
        <w:br/>
      </w:r>
      <w:r w:rsidRPr="007318D5">
        <w:rPr>
          <w:rFonts w:ascii="Times New Roman" w:eastAsia="Calibri" w:hAnsi="Times New Roman" w:cs="Times New Roman"/>
          <w:bCs/>
        </w:rPr>
        <w:t>о предоставлении льготного периода на условиях, аналогичных условиям кредитных каникул для мобилизованных физлиц и ИП.</w:t>
      </w:r>
    </w:p>
    <w:p w:rsidR="007318D5" w:rsidRP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318D5">
        <w:rPr>
          <w:rFonts w:ascii="Times New Roman" w:eastAsia="Calibri" w:hAnsi="Times New Roman" w:cs="Times New Roman"/>
          <w:bCs/>
        </w:rPr>
        <w:t>В течение льготного периода заемщик вправе не вносить платежи по договору. При этом право на кредитные каникулы может быть реализовано заемщиком в любой момент времени действия кредитного договора (договора займа), но не позднее 31 декабря 2023 года.</w:t>
      </w:r>
    </w:p>
    <w:p w:rsidR="007318D5" w:rsidRP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318D5">
        <w:rPr>
          <w:rFonts w:ascii="Times New Roman" w:eastAsia="Calibri" w:hAnsi="Times New Roman" w:cs="Times New Roman"/>
          <w:bCs/>
        </w:rPr>
        <w:t>Срок кредитных каникул составит весь срок военной службы единственного участника общества, увеличенный на 90 дней. Указанный срок может быть продлен на время нахождения мобилизованного в больницах, госпиталях, других медицинских организациях в стационарных условиях на излечении, а в случае признания участника общества безвестно отсутствующим - также на период до отмены решения суда о признании участника общества безвестно отсутствующим либо до объявления его судом умершим.</w:t>
      </w:r>
    </w:p>
    <w:p w:rsidR="007318D5" w:rsidRP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318D5">
        <w:rPr>
          <w:rFonts w:ascii="Times New Roman" w:eastAsia="Calibri" w:hAnsi="Times New Roman" w:cs="Times New Roman"/>
          <w:bCs/>
        </w:rPr>
        <w:t>Кроме этого, мобилизованным физлицам-банкротам, в отношении которых введена процедура реализации имущества, предоставлено право самостояте</w:t>
      </w:r>
      <w:r w:rsidR="00E6414C">
        <w:rPr>
          <w:rFonts w:ascii="Times New Roman" w:eastAsia="Calibri" w:hAnsi="Times New Roman" w:cs="Times New Roman"/>
          <w:bCs/>
        </w:rPr>
        <w:t>льно открывать банковские счета</w:t>
      </w:r>
      <w:r w:rsidR="00E6414C">
        <w:rPr>
          <w:rFonts w:ascii="Times New Roman" w:eastAsia="Calibri" w:hAnsi="Times New Roman" w:cs="Times New Roman"/>
          <w:bCs/>
        </w:rPr>
        <w:br/>
      </w:r>
      <w:r w:rsidRPr="007318D5">
        <w:rPr>
          <w:rFonts w:ascii="Times New Roman" w:eastAsia="Calibri" w:hAnsi="Times New Roman" w:cs="Times New Roman"/>
          <w:bCs/>
        </w:rPr>
        <w:t>и распоряжаться поступающими на них выплатами для военнослужащих.</w:t>
      </w:r>
    </w:p>
    <w:p w:rsidR="007318D5" w:rsidRPr="007318D5" w:rsidRDefault="007318D5" w:rsidP="00731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318D5">
        <w:rPr>
          <w:rFonts w:ascii="Times New Roman" w:eastAsia="Calibri" w:hAnsi="Times New Roman" w:cs="Times New Roman"/>
          <w:bCs/>
        </w:rPr>
        <w:t>Также документом уточнен порядок предоставления кредитных каникул всем участникам СВО. В частности, Правительство РФ наделено правом ограничивать максимальный размер кредита (займа), подлежащего списанию, если военнослужащий - индивидуальный предприниматель погиб или получил инвалидность I группы.</w:t>
      </w:r>
    </w:p>
    <w:p w:rsidR="004D13AF" w:rsidRPr="00D8680B" w:rsidRDefault="004D13AF" w:rsidP="007D23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8680B" w:rsidRPr="00D8680B" w:rsidRDefault="00D8680B" w:rsidP="00D86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Законопроект</w:t>
      </w:r>
      <w:r w:rsidR="0098615C">
        <w:rPr>
          <w:rFonts w:ascii="Times New Roman" w:eastAsia="Calibri" w:hAnsi="Times New Roman" w:cs="Times New Roman"/>
          <w:b/>
        </w:rPr>
        <w:t>ы</w:t>
      </w:r>
      <w:r w:rsidRPr="00245931">
        <w:rPr>
          <w:rFonts w:ascii="Times New Roman" w:eastAsia="Calibri" w:hAnsi="Times New Roman" w:cs="Times New Roman"/>
          <w:b/>
        </w:rPr>
        <w:t>:</w:t>
      </w:r>
    </w:p>
    <w:p w:rsidR="00255196" w:rsidRDefault="00D8680B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="00255196" w:rsidRPr="00255196">
        <w:rPr>
          <w:rFonts w:ascii="Times New Roman" w:eastAsia="Calibri" w:hAnsi="Times New Roman" w:cs="Times New Roman"/>
          <w:b/>
        </w:rPr>
        <w:t>Законопроект</w:t>
      </w:r>
      <w:r w:rsidR="00296F63">
        <w:rPr>
          <w:rFonts w:ascii="Times New Roman" w:eastAsia="Calibri" w:hAnsi="Times New Roman" w:cs="Times New Roman"/>
          <w:b/>
        </w:rPr>
        <w:t xml:space="preserve"> </w:t>
      </w:r>
      <w:r w:rsidR="00296F63" w:rsidRPr="00255196">
        <w:rPr>
          <w:rFonts w:ascii="Times New Roman" w:eastAsia="Calibri" w:hAnsi="Times New Roman" w:cs="Times New Roman"/>
          <w:b/>
          <w:bCs/>
        </w:rPr>
        <w:t xml:space="preserve">№ </w:t>
      </w:r>
      <w:r w:rsidR="000A122A" w:rsidRPr="000A122A">
        <w:rPr>
          <w:rFonts w:ascii="Times New Roman" w:eastAsia="Calibri" w:hAnsi="Times New Roman" w:cs="Times New Roman"/>
          <w:b/>
          <w:bCs/>
        </w:rPr>
        <w:t>201778-8</w:t>
      </w:r>
      <w:r w:rsidR="000A122A">
        <w:rPr>
          <w:rFonts w:ascii="Times New Roman" w:eastAsia="Calibri" w:hAnsi="Times New Roman" w:cs="Times New Roman"/>
          <w:b/>
          <w:bCs/>
        </w:rPr>
        <w:t xml:space="preserve"> (заменивший </w:t>
      </w:r>
      <w:r w:rsidR="000A122A" w:rsidRPr="000A122A">
        <w:rPr>
          <w:rFonts w:ascii="Times New Roman" w:eastAsia="Calibri" w:hAnsi="Times New Roman" w:cs="Times New Roman"/>
          <w:b/>
          <w:bCs/>
        </w:rPr>
        <w:t>№ 200027-8</w:t>
      </w:r>
      <w:r w:rsidR="003332A8">
        <w:rPr>
          <w:rFonts w:ascii="Times New Roman" w:eastAsia="Calibri" w:hAnsi="Times New Roman" w:cs="Times New Roman"/>
          <w:b/>
          <w:bCs/>
        </w:rPr>
        <w:t>, который был ранее отозван</w:t>
      </w:r>
      <w:r w:rsidR="000A122A">
        <w:rPr>
          <w:rFonts w:ascii="Times New Roman" w:eastAsia="Calibri" w:hAnsi="Times New Roman" w:cs="Times New Roman"/>
          <w:b/>
          <w:bCs/>
        </w:rPr>
        <w:t>)</w:t>
      </w:r>
      <w:r w:rsidR="00296F63" w:rsidRPr="00255196">
        <w:rPr>
          <w:rFonts w:ascii="Times New Roman" w:eastAsia="Calibri" w:hAnsi="Times New Roman" w:cs="Times New Roman"/>
        </w:rPr>
        <w:t xml:space="preserve">, определяющий </w:t>
      </w:r>
      <w:r w:rsidR="00296F63" w:rsidRPr="00296F63">
        <w:rPr>
          <w:rFonts w:ascii="Times New Roman" w:eastAsia="Calibri" w:hAnsi="Times New Roman" w:cs="Times New Roman"/>
          <w:b/>
        </w:rPr>
        <w:t>комплексно</w:t>
      </w:r>
      <w:r w:rsidR="00296F63">
        <w:rPr>
          <w:rFonts w:ascii="Times New Roman" w:eastAsia="Calibri" w:hAnsi="Times New Roman" w:cs="Times New Roman"/>
        </w:rPr>
        <w:t xml:space="preserve"> </w:t>
      </w:r>
      <w:r w:rsidR="00296F63" w:rsidRPr="00FD15BD">
        <w:rPr>
          <w:rFonts w:ascii="Times New Roman" w:eastAsia="Calibri" w:hAnsi="Times New Roman" w:cs="Times New Roman"/>
          <w:b/>
        </w:rPr>
        <w:t xml:space="preserve">различные меры поддержки </w:t>
      </w:r>
      <w:r w:rsidR="0098615C">
        <w:rPr>
          <w:rFonts w:ascii="Times New Roman" w:eastAsia="Calibri" w:hAnsi="Times New Roman" w:cs="Times New Roman"/>
          <w:b/>
        </w:rPr>
        <w:t>мобилизованных граждан и членов</w:t>
      </w:r>
      <w:r w:rsidR="0098615C">
        <w:rPr>
          <w:rFonts w:ascii="Times New Roman" w:eastAsia="Calibri" w:hAnsi="Times New Roman" w:cs="Times New Roman"/>
          <w:b/>
        </w:rPr>
        <w:br/>
      </w:r>
      <w:r w:rsidR="00296F63" w:rsidRPr="00FD15BD">
        <w:rPr>
          <w:rFonts w:ascii="Times New Roman" w:eastAsia="Calibri" w:hAnsi="Times New Roman" w:cs="Times New Roman"/>
          <w:b/>
        </w:rPr>
        <w:t>их семей</w:t>
      </w:r>
      <w:r w:rsidR="00296F63" w:rsidRPr="00255196">
        <w:rPr>
          <w:rFonts w:ascii="Times New Roman" w:eastAsia="Calibri" w:hAnsi="Times New Roman" w:cs="Times New Roman"/>
        </w:rPr>
        <w:t>, направленные на повышение уровня социальной защищ</w:t>
      </w:r>
      <w:r w:rsidR="00296F63">
        <w:rPr>
          <w:rFonts w:ascii="Times New Roman" w:eastAsia="Calibri" w:hAnsi="Times New Roman" w:cs="Times New Roman"/>
        </w:rPr>
        <w:t>енности такой категории граждан</w:t>
      </w:r>
      <w:r w:rsidR="00296F63">
        <w:rPr>
          <w:rFonts w:ascii="Times New Roman" w:eastAsia="Calibri" w:hAnsi="Times New Roman" w:cs="Times New Roman"/>
          <w:b/>
        </w:rPr>
        <w:t xml:space="preserve"> </w:t>
      </w:r>
      <w:r w:rsidR="00D82FAF">
        <w:rPr>
          <w:rFonts w:ascii="Times New Roman" w:eastAsia="Calibri" w:hAnsi="Times New Roman" w:cs="Times New Roman"/>
          <w:b/>
        </w:rPr>
        <w:t xml:space="preserve">зарегистрирован </w:t>
      </w:r>
      <w:r w:rsidR="000A122A">
        <w:rPr>
          <w:rFonts w:ascii="Times New Roman" w:eastAsia="Calibri" w:hAnsi="Times New Roman" w:cs="Times New Roman"/>
          <w:b/>
        </w:rPr>
        <w:t xml:space="preserve">и 29.09.2022 направлен </w:t>
      </w:r>
      <w:r w:rsidR="005B7BA6">
        <w:rPr>
          <w:rFonts w:ascii="Times New Roman" w:eastAsia="Calibri" w:hAnsi="Times New Roman" w:cs="Times New Roman"/>
          <w:b/>
        </w:rPr>
        <w:t>в комитеты</w:t>
      </w:r>
      <w:r w:rsidR="000A122A" w:rsidRPr="000A122A">
        <w:rPr>
          <w:rFonts w:ascii="Times New Roman" w:eastAsia="Calibri" w:hAnsi="Times New Roman" w:cs="Times New Roman"/>
          <w:b/>
        </w:rPr>
        <w:t xml:space="preserve"> Государственной Думы</w:t>
      </w:r>
      <w:r w:rsidR="000A122A">
        <w:rPr>
          <w:rFonts w:ascii="Times New Roman" w:eastAsia="Calibri" w:hAnsi="Times New Roman" w:cs="Times New Roman"/>
          <w:b/>
        </w:rPr>
        <w:t xml:space="preserve"> РФ </w:t>
      </w:r>
      <w:r w:rsidR="000A122A" w:rsidRPr="000A122A">
        <w:rPr>
          <w:rFonts w:ascii="Times New Roman" w:eastAsia="Calibri" w:hAnsi="Times New Roman" w:cs="Times New Roman"/>
        </w:rPr>
        <w:t>на рассмотрение депутатов</w:t>
      </w:r>
      <w:r w:rsidR="00255196" w:rsidRPr="000A122A">
        <w:rPr>
          <w:rFonts w:ascii="Times New Roman" w:eastAsia="Calibri" w:hAnsi="Times New Roman" w:cs="Times New Roman"/>
          <w:bCs/>
        </w:rPr>
        <w:t>.</w:t>
      </w:r>
    </w:p>
    <w:p w:rsidR="000A122A" w:rsidRPr="00D82FAF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 xml:space="preserve">В частности, проектом федерального закона предлагается: </w:t>
      </w:r>
    </w:p>
    <w:p w:rsidR="000A122A" w:rsidRPr="000A122A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>- установить таким гражданам единовременную вып</w:t>
      </w:r>
      <w:r>
        <w:rPr>
          <w:rFonts w:ascii="Times New Roman" w:eastAsia="Calibri" w:hAnsi="Times New Roman" w:cs="Times New Roman"/>
          <w:bCs/>
        </w:rPr>
        <w:t>лату в размере 300 тысяч рублей</w:t>
      </w:r>
      <w:r w:rsidRPr="000A122A">
        <w:rPr>
          <w:rFonts w:ascii="Times New Roman" w:eastAsia="Calibri" w:hAnsi="Times New Roman" w:cs="Times New Roman"/>
          <w:bCs/>
        </w:rPr>
        <w:t xml:space="preserve">; </w:t>
      </w:r>
    </w:p>
    <w:p w:rsidR="000A122A" w:rsidRPr="00D82FAF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>- предоставить освобождение от оплаты жилых помещений и коммунальных услуг;</w:t>
      </w:r>
    </w:p>
    <w:p w:rsidR="000A122A" w:rsidRPr="00D82FAF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lastRenderedPageBreak/>
        <w:t xml:space="preserve"> - установить ежемесячное пособие до 3 лет для детей граждан Российской Федерации, призванных на военную службу по мобилизации, а также пособие беременной жене мобилизованного гражданина; </w:t>
      </w:r>
    </w:p>
    <w:p w:rsidR="000A122A" w:rsidRPr="00D82FAF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 xml:space="preserve">- установить компенсацию 50 % стоимости обязательного страхования автогражданской ответственности (ОСАГО); </w:t>
      </w:r>
    </w:p>
    <w:p w:rsidR="000A122A" w:rsidRPr="00D82FAF" w:rsidRDefault="000A122A" w:rsidP="00C22E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>- освободить граждан Российской Федерации, призванных на военную службу по мобилизации от родительской платы за присмотр и уход при получении дошкольного образования; - предоставить отсрочку от призыва на военную службу по мобилизации гражданам, являющимся единственными специалистами в сельской местности, а также одному родителю или совершеннолетнему родному брату, или совершеннолетней родной сестре ребенка-инвалида, являющемуся(</w:t>
      </w:r>
      <w:proofErr w:type="spellStart"/>
      <w:r w:rsidRPr="000A122A">
        <w:rPr>
          <w:rFonts w:ascii="Times New Roman" w:eastAsia="Calibri" w:hAnsi="Times New Roman" w:cs="Times New Roman"/>
          <w:bCs/>
        </w:rPr>
        <w:t>ейся</w:t>
      </w:r>
      <w:proofErr w:type="spellEnd"/>
      <w:r w:rsidRPr="000A122A">
        <w:rPr>
          <w:rFonts w:ascii="Times New Roman" w:eastAsia="Calibri" w:hAnsi="Times New Roman" w:cs="Times New Roman"/>
          <w:bCs/>
        </w:rPr>
        <w:t xml:space="preserve">) единственным кормильцем в семье. </w:t>
      </w:r>
    </w:p>
    <w:p w:rsidR="000A122A" w:rsidRPr="000A122A" w:rsidRDefault="000A122A" w:rsidP="000A122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0A122A">
        <w:rPr>
          <w:rFonts w:ascii="Times New Roman" w:eastAsia="Calibri" w:hAnsi="Times New Roman" w:cs="Times New Roman"/>
          <w:bCs/>
        </w:rPr>
        <w:t>Данные изменения повысят престиж военной службы, поддержат российские семьи, усилят государственную поддержку граждан Российской Федераци</w:t>
      </w:r>
      <w:r w:rsidR="0098615C">
        <w:rPr>
          <w:rFonts w:ascii="Times New Roman" w:eastAsia="Calibri" w:hAnsi="Times New Roman" w:cs="Times New Roman"/>
          <w:bCs/>
        </w:rPr>
        <w:t>и, призванных на военную службу</w:t>
      </w:r>
      <w:r w:rsidR="0098615C">
        <w:rPr>
          <w:rFonts w:ascii="Times New Roman" w:eastAsia="Calibri" w:hAnsi="Times New Roman" w:cs="Times New Roman"/>
          <w:bCs/>
        </w:rPr>
        <w:br/>
      </w:r>
      <w:r w:rsidRPr="000A122A">
        <w:rPr>
          <w:rFonts w:ascii="Times New Roman" w:eastAsia="Calibri" w:hAnsi="Times New Roman" w:cs="Times New Roman"/>
          <w:bCs/>
        </w:rPr>
        <w:t>по мобилизации, позволят поддержать население, проживающее в сельской местности вне развитой инфраструктуры городов, а также снизить риски возникновения труд</w:t>
      </w:r>
      <w:r w:rsidR="0098615C">
        <w:rPr>
          <w:rFonts w:ascii="Times New Roman" w:eastAsia="Calibri" w:hAnsi="Times New Roman" w:cs="Times New Roman"/>
          <w:bCs/>
        </w:rPr>
        <w:t>ной жизненной ситуации в семьях</w:t>
      </w:r>
      <w:r w:rsidR="0098615C">
        <w:rPr>
          <w:rFonts w:ascii="Times New Roman" w:eastAsia="Calibri" w:hAnsi="Times New Roman" w:cs="Times New Roman"/>
          <w:bCs/>
        </w:rPr>
        <w:br/>
      </w:r>
      <w:r w:rsidRPr="000A122A">
        <w:rPr>
          <w:rFonts w:ascii="Times New Roman" w:eastAsia="Calibri" w:hAnsi="Times New Roman" w:cs="Times New Roman"/>
          <w:bCs/>
        </w:rPr>
        <w:t>с детьми-инвалидами, будут способствовать реализации прав детей на достойные условия содержания, воспитания и всестороннего развития.</w:t>
      </w:r>
    </w:p>
    <w:p w:rsidR="007D238E" w:rsidRDefault="003332A8" w:rsidP="007D238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</w:t>
      </w:r>
      <w:r w:rsidR="000A122A" w:rsidRPr="000A122A">
        <w:rPr>
          <w:rFonts w:ascii="Times New Roman" w:eastAsia="Calibri" w:hAnsi="Times New Roman" w:cs="Times New Roman"/>
          <w:b/>
          <w:bCs/>
        </w:rPr>
        <w:t>аконопроект</w:t>
      </w:r>
      <w:r w:rsidR="007318D5">
        <w:rPr>
          <w:rFonts w:ascii="Times New Roman" w:eastAsia="Calibri" w:hAnsi="Times New Roman" w:cs="Times New Roman"/>
          <w:b/>
          <w:bCs/>
        </w:rPr>
        <w:t xml:space="preserve"> </w:t>
      </w:r>
      <w:r w:rsidR="0098615C">
        <w:rPr>
          <w:rFonts w:ascii="Times New Roman" w:eastAsia="Calibri" w:hAnsi="Times New Roman" w:cs="Times New Roman"/>
          <w:b/>
          <w:bCs/>
        </w:rPr>
        <w:t xml:space="preserve">19.10.2022 </w:t>
      </w:r>
      <w:r w:rsidR="007318D5">
        <w:rPr>
          <w:rFonts w:ascii="Times New Roman" w:eastAsia="Calibri" w:hAnsi="Times New Roman" w:cs="Times New Roman"/>
          <w:b/>
          <w:bCs/>
        </w:rPr>
        <w:t>возвращен субъекту законодательной инициативы с целью получения Заключения Правительства Российской Федерации</w:t>
      </w:r>
      <w:r w:rsidR="000A122A" w:rsidRPr="000A122A">
        <w:rPr>
          <w:rFonts w:ascii="Times New Roman" w:eastAsia="Calibri" w:hAnsi="Times New Roman" w:cs="Times New Roman"/>
          <w:b/>
          <w:bCs/>
        </w:rPr>
        <w:t>.</w:t>
      </w:r>
    </w:p>
    <w:p w:rsidR="007318D5" w:rsidRPr="00AE5EB2" w:rsidRDefault="007318D5" w:rsidP="00E64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</w:t>
      </w:r>
      <w:r w:rsidRPr="007318D5">
        <w:rPr>
          <w:rFonts w:ascii="Times New Roman" w:eastAsia="Calibri" w:hAnsi="Times New Roman" w:cs="Times New Roman"/>
          <w:bCs/>
        </w:rPr>
        <w:t xml:space="preserve">Законопроект № </w:t>
      </w:r>
      <w:r w:rsidRPr="007318D5">
        <w:rPr>
          <w:rFonts w:ascii="Times New Roman" w:eastAsia="Calibri" w:hAnsi="Times New Roman" w:cs="Times New Roman"/>
          <w:b/>
          <w:bCs/>
        </w:rPr>
        <w:t xml:space="preserve">210488-8 </w:t>
      </w:r>
      <w:r>
        <w:rPr>
          <w:rFonts w:ascii="Times New Roman" w:eastAsia="Calibri" w:hAnsi="Times New Roman" w:cs="Times New Roman"/>
          <w:b/>
          <w:bCs/>
        </w:rPr>
        <w:t>«</w:t>
      </w:r>
      <w:r w:rsidRPr="007318D5">
        <w:rPr>
          <w:rFonts w:ascii="Times New Roman" w:eastAsia="Calibri" w:hAnsi="Times New Roman" w:cs="Times New Roman"/>
          <w:bCs/>
        </w:rPr>
        <w:t>О внесении изменений в</w:t>
      </w:r>
      <w:r>
        <w:rPr>
          <w:rFonts w:ascii="Times New Roman" w:eastAsia="Calibri" w:hAnsi="Times New Roman" w:cs="Times New Roman"/>
          <w:bCs/>
        </w:rPr>
        <w:t xml:space="preserve"> статью 17 Федерального закона</w:t>
      </w:r>
      <w:r>
        <w:rPr>
          <w:rFonts w:ascii="Times New Roman" w:eastAsia="Calibri" w:hAnsi="Times New Roman" w:cs="Times New Roman"/>
          <w:bCs/>
        </w:rPr>
        <w:br/>
        <w:t>«</w:t>
      </w:r>
      <w:r w:rsidRPr="007318D5">
        <w:rPr>
          <w:rFonts w:ascii="Times New Roman" w:eastAsia="Calibri" w:hAnsi="Times New Roman" w:cs="Times New Roman"/>
          <w:bCs/>
        </w:rPr>
        <w:t>О мобилизационной подготовке и моб</w:t>
      </w:r>
      <w:r>
        <w:rPr>
          <w:rFonts w:ascii="Times New Roman" w:eastAsia="Calibri" w:hAnsi="Times New Roman" w:cs="Times New Roman"/>
          <w:bCs/>
        </w:rPr>
        <w:t>илизации в Российской Федерации»</w:t>
      </w:r>
      <w:r w:rsidRPr="007318D5">
        <w:rPr>
          <w:rFonts w:ascii="Times New Roman" w:eastAsia="Calibri" w:hAnsi="Times New Roman" w:cs="Times New Roman"/>
          <w:bCs/>
        </w:rPr>
        <w:t xml:space="preserve"> и статью 51 Федерального </w:t>
      </w:r>
      <w:r>
        <w:rPr>
          <w:rFonts w:ascii="Times New Roman" w:eastAsia="Calibri" w:hAnsi="Times New Roman" w:cs="Times New Roman"/>
          <w:bCs/>
        </w:rPr>
        <w:t>закона «</w:t>
      </w:r>
      <w:r w:rsidRPr="007318D5">
        <w:rPr>
          <w:rFonts w:ascii="Times New Roman" w:eastAsia="Calibri" w:hAnsi="Times New Roman" w:cs="Times New Roman"/>
          <w:bCs/>
        </w:rPr>
        <w:t>О воинск</w:t>
      </w:r>
      <w:r>
        <w:rPr>
          <w:rFonts w:ascii="Times New Roman" w:eastAsia="Calibri" w:hAnsi="Times New Roman" w:cs="Times New Roman"/>
          <w:bCs/>
        </w:rPr>
        <w:t>ой обязанности и военной службе»</w:t>
      </w:r>
      <w:r w:rsidRPr="007318D5">
        <w:rPr>
          <w:rFonts w:ascii="Times New Roman" w:eastAsia="Calibri" w:hAnsi="Times New Roman" w:cs="Times New Roman"/>
          <w:bCs/>
        </w:rPr>
        <w:t xml:space="preserve"> </w:t>
      </w:r>
      <w:r w:rsidRPr="0098615C">
        <w:rPr>
          <w:rFonts w:ascii="Times New Roman" w:eastAsia="Calibri" w:hAnsi="Times New Roman" w:cs="Times New Roman"/>
          <w:b/>
          <w:bCs/>
        </w:rPr>
        <w:t>в части освобождения родственника погибшего военнослужащего от призыва и прохождения военной службы по мобилизации</w:t>
      </w:r>
      <w:r w:rsidR="0098615C">
        <w:rPr>
          <w:rFonts w:ascii="Times New Roman" w:eastAsia="Calibri" w:hAnsi="Times New Roman" w:cs="Times New Roman"/>
          <w:b/>
          <w:bCs/>
        </w:rPr>
        <w:t>,</w:t>
      </w:r>
      <w:r w:rsidR="0098615C" w:rsidRPr="0098615C">
        <w:rPr>
          <w:rFonts w:ascii="Times New Roman" w:eastAsia="Calibri" w:hAnsi="Times New Roman" w:cs="Times New Roman"/>
          <w:b/>
        </w:rPr>
        <w:t xml:space="preserve"> </w:t>
      </w:r>
      <w:r w:rsidR="0098615C">
        <w:rPr>
          <w:rFonts w:ascii="Times New Roman" w:eastAsia="Calibri" w:hAnsi="Times New Roman" w:cs="Times New Roman"/>
          <w:b/>
          <w:bCs/>
        </w:rPr>
        <w:t>зарегистрирован</w:t>
      </w:r>
      <w:r w:rsidR="0098615C">
        <w:rPr>
          <w:rFonts w:ascii="Times New Roman" w:eastAsia="Calibri" w:hAnsi="Times New Roman" w:cs="Times New Roman"/>
          <w:b/>
          <w:bCs/>
        </w:rPr>
        <w:br/>
      </w:r>
      <w:r w:rsidR="0098615C" w:rsidRPr="0098615C">
        <w:rPr>
          <w:rFonts w:ascii="Times New Roman" w:eastAsia="Calibri" w:hAnsi="Times New Roman" w:cs="Times New Roman"/>
          <w:b/>
          <w:bCs/>
        </w:rPr>
        <w:t>11.10.2022</w:t>
      </w:r>
      <w:r w:rsidR="0098615C">
        <w:rPr>
          <w:rFonts w:ascii="Times New Roman" w:eastAsia="Calibri" w:hAnsi="Times New Roman" w:cs="Times New Roman"/>
          <w:b/>
          <w:bCs/>
        </w:rPr>
        <w:t xml:space="preserve">, </w:t>
      </w:r>
      <w:r w:rsidR="0098615C" w:rsidRPr="0098615C">
        <w:rPr>
          <w:rFonts w:ascii="Times New Roman" w:eastAsia="Calibri" w:hAnsi="Times New Roman" w:cs="Times New Roman"/>
          <w:b/>
          <w:bCs/>
        </w:rPr>
        <w:t xml:space="preserve">направлен </w:t>
      </w:r>
      <w:r w:rsidR="0098615C">
        <w:rPr>
          <w:rFonts w:ascii="Times New Roman" w:eastAsia="Calibri" w:hAnsi="Times New Roman" w:cs="Times New Roman"/>
          <w:b/>
          <w:bCs/>
        </w:rPr>
        <w:t>12</w:t>
      </w:r>
      <w:r w:rsidR="0098615C" w:rsidRPr="0098615C">
        <w:rPr>
          <w:rFonts w:ascii="Times New Roman" w:eastAsia="Calibri" w:hAnsi="Times New Roman" w:cs="Times New Roman"/>
          <w:b/>
          <w:bCs/>
        </w:rPr>
        <w:t>.10.2022</w:t>
      </w:r>
      <w:r w:rsidR="0098615C">
        <w:rPr>
          <w:rFonts w:ascii="Times New Roman" w:eastAsia="Calibri" w:hAnsi="Times New Roman" w:cs="Times New Roman"/>
          <w:b/>
          <w:bCs/>
        </w:rPr>
        <w:t xml:space="preserve"> </w:t>
      </w:r>
      <w:r w:rsidR="0098615C" w:rsidRPr="00AE5EB2">
        <w:rPr>
          <w:rFonts w:ascii="Times New Roman" w:eastAsia="Calibri" w:hAnsi="Times New Roman" w:cs="Times New Roman"/>
          <w:bCs/>
        </w:rPr>
        <w:t>в комитеты Государственной Думы РФ на рассмотрение депутатов.</w:t>
      </w:r>
    </w:p>
    <w:p w:rsidR="0098615C" w:rsidRPr="0098615C" w:rsidRDefault="0098615C" w:rsidP="00E641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З</w:t>
      </w:r>
      <w:r w:rsidRPr="0098615C">
        <w:rPr>
          <w:rFonts w:ascii="Times New Roman" w:eastAsia="Calibri" w:hAnsi="Times New Roman" w:cs="Times New Roman"/>
          <w:bCs/>
        </w:rPr>
        <w:t xml:space="preserve">аконопроектом предлагается расширить перечень лиц, освобождаемых от призыва на военную службу по мобилизации. В него могут быть включены граждане, являющиеся близкими родственниками военнослужащих, погибших (умерших) в связи с исполнением </w:t>
      </w:r>
      <w:r>
        <w:rPr>
          <w:rFonts w:ascii="Times New Roman" w:eastAsia="Calibri" w:hAnsi="Times New Roman" w:cs="Times New Roman"/>
          <w:bCs/>
        </w:rPr>
        <w:t>ими обязанностей военной службы</w:t>
      </w:r>
      <w:r>
        <w:rPr>
          <w:rFonts w:ascii="Times New Roman" w:eastAsia="Calibri" w:hAnsi="Times New Roman" w:cs="Times New Roman"/>
          <w:bCs/>
        </w:rPr>
        <w:br/>
      </w:r>
      <w:r w:rsidRPr="0098615C">
        <w:rPr>
          <w:rFonts w:ascii="Times New Roman" w:eastAsia="Calibri" w:hAnsi="Times New Roman" w:cs="Times New Roman"/>
          <w:bCs/>
        </w:rPr>
        <w:t>в период мобилизации, совместно с ними проживавшие. Те же военнослужащие, которые уже были призваны на военную службу по мобилизации, имеют право на досрочное увольнение с военной службы, если гибель (смерть) совместно с ним проживавшего близкого родственника наступила в связи с исполнением им обязанностей военной службы в период мобилизации.</w:t>
      </w:r>
    </w:p>
    <w:p w:rsidR="0098615C" w:rsidRPr="0098615C" w:rsidRDefault="0098615C" w:rsidP="00986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8615C">
        <w:rPr>
          <w:rFonts w:ascii="Times New Roman" w:eastAsia="Calibri" w:hAnsi="Times New Roman" w:cs="Times New Roman"/>
          <w:bCs/>
        </w:rPr>
        <w:t xml:space="preserve">Законопроектом также определяется круг близких родственников, который включает супруга, супругу, родителей, детей, усыновителей, усыновленных, полнородных и </w:t>
      </w:r>
      <w:proofErr w:type="spellStart"/>
      <w:r w:rsidRPr="0098615C">
        <w:rPr>
          <w:rFonts w:ascii="Times New Roman" w:eastAsia="Calibri" w:hAnsi="Times New Roman" w:cs="Times New Roman"/>
          <w:bCs/>
        </w:rPr>
        <w:t>неполнородных</w:t>
      </w:r>
      <w:proofErr w:type="spellEnd"/>
      <w:r w:rsidRPr="0098615C">
        <w:rPr>
          <w:rFonts w:ascii="Times New Roman" w:eastAsia="Calibri" w:hAnsi="Times New Roman" w:cs="Times New Roman"/>
          <w:bCs/>
        </w:rPr>
        <w:t xml:space="preserve"> братьев либо сестер, дедушек, бабушек, внуков. Факт совместного прожив</w:t>
      </w:r>
      <w:r>
        <w:rPr>
          <w:rFonts w:ascii="Times New Roman" w:eastAsia="Calibri" w:hAnsi="Times New Roman" w:cs="Times New Roman"/>
          <w:bCs/>
        </w:rPr>
        <w:t>ания предлагается устанавливать</w:t>
      </w:r>
      <w:r>
        <w:rPr>
          <w:rFonts w:ascii="Times New Roman" w:eastAsia="Calibri" w:hAnsi="Times New Roman" w:cs="Times New Roman"/>
          <w:bCs/>
        </w:rPr>
        <w:br/>
      </w:r>
      <w:r w:rsidRPr="0098615C">
        <w:rPr>
          <w:rFonts w:ascii="Times New Roman" w:eastAsia="Calibri" w:hAnsi="Times New Roman" w:cs="Times New Roman"/>
          <w:bCs/>
        </w:rPr>
        <w:t>на основании данных о регистрации</w:t>
      </w:r>
      <w:r>
        <w:rPr>
          <w:rFonts w:ascii="Times New Roman" w:eastAsia="Calibri" w:hAnsi="Times New Roman" w:cs="Times New Roman"/>
          <w:bCs/>
        </w:rPr>
        <w:t xml:space="preserve"> граждан по месту их жительства.</w:t>
      </w:r>
    </w:p>
    <w:p w:rsidR="007D238E" w:rsidRPr="007D238E" w:rsidRDefault="007D238E" w:rsidP="00D86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sectPr w:rsidR="007D238E" w:rsidRPr="007D238E" w:rsidSect="007318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7F0"/>
    <w:multiLevelType w:val="multilevel"/>
    <w:tmpl w:val="1A3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73E1E"/>
    <w:multiLevelType w:val="multilevel"/>
    <w:tmpl w:val="8390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951BA"/>
    <w:multiLevelType w:val="multilevel"/>
    <w:tmpl w:val="408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6F"/>
    <w:rsid w:val="0002087F"/>
    <w:rsid w:val="00043709"/>
    <w:rsid w:val="00057343"/>
    <w:rsid w:val="000938F3"/>
    <w:rsid w:val="000A122A"/>
    <w:rsid w:val="000A521D"/>
    <w:rsid w:val="00182473"/>
    <w:rsid w:val="00244E57"/>
    <w:rsid w:val="00245931"/>
    <w:rsid w:val="00255196"/>
    <w:rsid w:val="00296F63"/>
    <w:rsid w:val="003332A8"/>
    <w:rsid w:val="003C384A"/>
    <w:rsid w:val="003F1F79"/>
    <w:rsid w:val="004B305C"/>
    <w:rsid w:val="004D13AF"/>
    <w:rsid w:val="00513C0F"/>
    <w:rsid w:val="005B7BA6"/>
    <w:rsid w:val="006A3DCC"/>
    <w:rsid w:val="007318D5"/>
    <w:rsid w:val="00754673"/>
    <w:rsid w:val="007D238E"/>
    <w:rsid w:val="0084404E"/>
    <w:rsid w:val="008A4941"/>
    <w:rsid w:val="008C38BA"/>
    <w:rsid w:val="00951FA9"/>
    <w:rsid w:val="009560C0"/>
    <w:rsid w:val="0098615C"/>
    <w:rsid w:val="009C0C2F"/>
    <w:rsid w:val="00A031DB"/>
    <w:rsid w:val="00A77CFA"/>
    <w:rsid w:val="00AB1030"/>
    <w:rsid w:val="00AE3879"/>
    <w:rsid w:val="00AE5EB2"/>
    <w:rsid w:val="00C22E59"/>
    <w:rsid w:val="00C41192"/>
    <w:rsid w:val="00D82FAF"/>
    <w:rsid w:val="00D8680B"/>
    <w:rsid w:val="00E04B7F"/>
    <w:rsid w:val="00E6414C"/>
    <w:rsid w:val="00EB4A60"/>
    <w:rsid w:val="00EE2BE4"/>
    <w:rsid w:val="00F71484"/>
    <w:rsid w:val="00FD15BD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AD5"/>
  <w15:docId w15:val="{4228B635-4926-4780-997F-44AD7B9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404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440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28DFEBD56127BDD750D91FA89A46D667DDE913DC16E7C09820D7B4657094AECF32F4351CD0DDBE57C16784F8B1347BEE28332AL0h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D28DFEBD56127BDD750D91FA89A46D667DDE913DC16E7C09820D7B4657094AECF32F7311DD380EF18C03BC1A9A2347FEE2B3336056ABAL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CD28DFEBD56127BDD750D91FA89A46D667DDE91BD516E7C09820D7B4657094AECF32F7311DDB88E918C03BC1A9A2347FEE2B3336056ABALBhDG" TargetMode="External"/><Relationship Id="rId5" Type="http://schemas.openxmlformats.org/officeDocument/2006/relationships/hyperlink" Target="consultantplus://offline/ref=89CD28DFEBD56127BDD750D91FA89A46D667D3E312D516E7C09820D7B4657094AECF32F7311DDB89E818C03BC1A9A2347FEE2B3336056ABALBh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Пользователь 7 ЦСЗН</cp:lastModifiedBy>
  <cp:revision>3</cp:revision>
  <dcterms:created xsi:type="dcterms:W3CDTF">2022-11-01T07:20:00Z</dcterms:created>
  <dcterms:modified xsi:type="dcterms:W3CDTF">2022-11-01T07:20:00Z</dcterms:modified>
</cp:coreProperties>
</file>