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D3" w:rsidRPr="007257D3" w:rsidRDefault="007257D3" w:rsidP="007257D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257D3" w:rsidRPr="007257D3" w:rsidRDefault="007257D3" w:rsidP="0072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644"/>
        <w:gridCol w:w="1531"/>
        <w:gridCol w:w="680"/>
        <w:gridCol w:w="2098"/>
      </w:tblGrid>
      <w:tr w:rsidR="007257D3" w:rsidRPr="007257D3">
        <w:tc>
          <w:tcPr>
            <w:tcW w:w="3118" w:type="dxa"/>
            <w:vMerge w:val="restart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В ЛОГКУ "ЦСЗН"</w:t>
            </w: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от заявителя</w:t>
            </w:r>
          </w:p>
        </w:tc>
        <w:tc>
          <w:tcPr>
            <w:tcW w:w="4309" w:type="dxa"/>
            <w:gridSpan w:val="3"/>
            <w:tcBorders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9" w:type="dxa"/>
            <w:gridSpan w:val="3"/>
            <w:tcBorders>
              <w:top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 - заполняется заявителем)</w:t>
            </w: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от представителя заявителя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</w:t>
            </w: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(при наличии) - заполняется представителем заявителя от имени заявителя)</w:t>
            </w: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(указать фамилию, имя, отчество (при наличии) заявителя)</w:t>
            </w: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 заявителя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5" w:type="dxa"/>
            <w:gridSpan w:val="3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(почтовый индекс, район,</w:t>
            </w: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gridSpan w:val="4"/>
            <w:tcBorders>
              <w:top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населенный пункт, улица, дом, корпус, квартира)</w:t>
            </w:r>
          </w:p>
        </w:tc>
      </w:tr>
      <w:tr w:rsidR="007257D3" w:rsidRPr="007257D3">
        <w:tc>
          <w:tcPr>
            <w:tcW w:w="3118" w:type="dxa"/>
            <w:vMerge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gridSpan w:val="2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телефон/электронная почта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9071" w:type="dxa"/>
            <w:gridSpan w:val="5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9071" w:type="dxa"/>
            <w:gridSpan w:val="5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о назначении единовременной денежной компенсации отдельным категориям граждан, проживающим на территории Ленинградской области, в целях возмещения расходов на подключение (технологическое присоединение) индивидуальных домовладений к сети газораспределения</w:t>
            </w:r>
          </w:p>
        </w:tc>
      </w:tr>
      <w:tr w:rsidR="007257D3" w:rsidRPr="007257D3">
        <w:tc>
          <w:tcPr>
            <w:tcW w:w="9071" w:type="dxa"/>
            <w:gridSpan w:val="5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9071" w:type="dxa"/>
            <w:gridSpan w:val="5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Прошу назначить мне единовременную денежную компенсацию в целях возмещения затрат в связи с подключением (технологическим присоединением) индивидуального домовладения к сети газораспределения.</w:t>
            </w:r>
          </w:p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прилагаю:</w:t>
            </w:r>
          </w:p>
        </w:tc>
      </w:tr>
    </w:tbl>
    <w:p w:rsidR="007257D3" w:rsidRPr="007257D3" w:rsidRDefault="007257D3" w:rsidP="0072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90"/>
        <w:gridCol w:w="1814"/>
      </w:tblGrid>
      <w:tr w:rsidR="007257D3" w:rsidRPr="00725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Количество документов</w:t>
            </w:r>
          </w:p>
        </w:tc>
      </w:tr>
      <w:tr w:rsidR="007257D3" w:rsidRPr="00725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7D3" w:rsidRPr="007257D3" w:rsidRDefault="007257D3" w:rsidP="0072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57D3" w:rsidRPr="007257D3">
        <w:tc>
          <w:tcPr>
            <w:tcW w:w="9071" w:type="dxa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гражданине, призванном на военную службу по частичной мобилизации/военнослужащем Вооруженных Сил Российской Федерации, принимающем участие в специальной военной операции/гражданине из числа предусмотренных </w:t>
            </w:r>
            <w:hyperlink r:id="rId4" w:history="1">
              <w:r w:rsidRPr="007257D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4 статьи 22.1</w:t>
              </w:r>
            </w:hyperlink>
            <w:r w:rsidRPr="007257D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31 мая 1996 года N 61-ФЗ "Об обороне"/участнике специальной военной операции, погибшем (умершем) вследствие выполнения задач в ходе специальной военной операции &lt;*&gt;</w:t>
            </w:r>
          </w:p>
        </w:tc>
      </w:tr>
    </w:tbl>
    <w:p w:rsidR="007257D3" w:rsidRPr="007257D3" w:rsidRDefault="007257D3" w:rsidP="0072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238"/>
        <w:gridCol w:w="2488"/>
      </w:tblGrid>
      <w:tr w:rsidR="007257D3" w:rsidRPr="007257D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изменении фамилии, имени, отчества</w:t>
            </w:r>
          </w:p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(при наличии)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(заполняется на основании данных: паспорта)</w:t>
            </w:r>
          </w:p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(при наличии сведений)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Паспорт гражданина РФ</w:t>
            </w:r>
          </w:p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(при наличии сведений)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серия и номер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код подразделения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военнослужащий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доброволец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мобилизованный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неизвестно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57D3" w:rsidRPr="007257D3" w:rsidRDefault="007257D3" w:rsidP="0072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57D3" w:rsidRPr="007257D3">
        <w:tc>
          <w:tcPr>
            <w:tcW w:w="9071" w:type="dxa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Предупрежден (предупрежд</w:t>
            </w:r>
            <w:bookmarkStart w:id="0" w:name="_GoBack"/>
            <w:bookmarkEnd w:id="0"/>
            <w:r w:rsidRPr="007257D3">
              <w:rPr>
                <w:rFonts w:ascii="Times New Roman" w:hAnsi="Times New Roman" w:cs="Times New Roman"/>
                <w:sz w:val="28"/>
                <w:szCs w:val="28"/>
              </w:rPr>
              <w:t xml:space="preserve">ена) о том, что при представлении заведомо ложных и(или) недостоверных сведений, а также при умолчании о фактах, влекущих отказ в предоставлении единовременной денежной компенсации, предусмотрена уголовная ответственность в соответствии со </w:t>
            </w:r>
            <w:hyperlink r:id="rId5" w:history="1">
              <w:r w:rsidRPr="007257D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159.2</w:t>
              </w:r>
            </w:hyperlink>
            <w:r w:rsidRPr="007257D3">
              <w:rPr>
                <w:rFonts w:ascii="Times New Roman" w:hAnsi="Times New Roman" w:cs="Times New Roman"/>
                <w:sz w:val="28"/>
                <w:szCs w:val="28"/>
              </w:rPr>
              <w:t xml:space="preserve"> Уголовного кодекса Российской Федерации.</w:t>
            </w:r>
          </w:p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Уведомлен (уведомлена) о том, что возврат излишне выплаченных средств производится добровольно, в противном случае излишне выплаченные средства взыскиваются в судебном порядке.</w:t>
            </w:r>
          </w:p>
        </w:tc>
      </w:tr>
    </w:tbl>
    <w:p w:rsidR="007257D3" w:rsidRPr="007257D3" w:rsidRDefault="007257D3" w:rsidP="0072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5272"/>
      </w:tblGrid>
      <w:tr w:rsidR="007257D3" w:rsidRPr="007257D3">
        <w:tc>
          <w:tcPr>
            <w:tcW w:w="3798" w:type="dxa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"___" ________ 20__ года</w:t>
            </w:r>
          </w:p>
        </w:tc>
        <w:tc>
          <w:tcPr>
            <w:tcW w:w="5272" w:type="dxa"/>
            <w:tcBorders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798" w:type="dxa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2" w:type="dxa"/>
            <w:tcBorders>
              <w:top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(подпись заявителя (представителя заявителя)</w:t>
            </w:r>
          </w:p>
        </w:tc>
      </w:tr>
      <w:tr w:rsidR="007257D3" w:rsidRPr="007257D3">
        <w:tc>
          <w:tcPr>
            <w:tcW w:w="9070" w:type="dxa"/>
            <w:gridSpan w:val="2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9070" w:type="dxa"/>
            <w:gridSpan w:val="2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Денежные средства прошу перечислить (выбрать нужное и указать):</w:t>
            </w:r>
          </w:p>
        </w:tc>
      </w:tr>
    </w:tbl>
    <w:p w:rsidR="007257D3" w:rsidRPr="007257D3" w:rsidRDefault="007257D3" w:rsidP="0072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40"/>
        <w:gridCol w:w="510"/>
        <w:gridCol w:w="510"/>
        <w:gridCol w:w="624"/>
        <w:gridCol w:w="3339"/>
      </w:tblGrid>
      <w:tr w:rsidR="007257D3" w:rsidRPr="007257D3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В почтовое отделение, расположенное в Ленинградской области, которое обслуживает население по моему месту жительства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(название банка (кредитной организации),</w:t>
            </w:r>
          </w:p>
        </w:tc>
      </w:tr>
      <w:tr w:rsidR="007257D3" w:rsidRPr="007257D3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rPr>
          <w:trHeight w:val="322"/>
        </w:trPr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номер отделения, филиала, офиса)</w:t>
            </w:r>
          </w:p>
        </w:tc>
      </w:tr>
      <w:tr w:rsidR="007257D3" w:rsidRPr="007257D3">
        <w:tc>
          <w:tcPr>
            <w:tcW w:w="3742" w:type="dxa"/>
            <w:tcBorders>
              <w:left w:val="single" w:sz="4" w:space="0" w:color="auto"/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(указать адрес или номер</w:t>
            </w: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tcBorders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  <w:tc>
          <w:tcPr>
            <w:tcW w:w="3339" w:type="dxa"/>
            <w:tcBorders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742" w:type="dxa"/>
            <w:tcBorders>
              <w:left w:val="single" w:sz="4" w:space="0" w:color="auto"/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 w:val="restart"/>
            <w:tcBorders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(в случае перечисления на банковскую карту необходимо указать номер счета, а не карты)</w:t>
            </w:r>
          </w:p>
        </w:tc>
      </w:tr>
      <w:tr w:rsidR="007257D3" w:rsidRPr="007257D3">
        <w:tc>
          <w:tcPr>
            <w:tcW w:w="3742" w:type="dxa"/>
            <w:tcBorders>
              <w:top w:val="single" w:sz="4" w:space="0" w:color="auto"/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почтового отделения)</w:t>
            </w: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742" w:type="dxa"/>
            <w:tcBorders>
              <w:left w:val="single" w:sz="4" w:space="0" w:color="auto"/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Merge/>
            <w:tcBorders>
              <w:lef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 xml:space="preserve">поставить отметку "V", если номер счета относится к </w:t>
            </w:r>
            <w:r w:rsidRPr="007257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платежной карте "Мир"</w:t>
            </w:r>
          </w:p>
        </w:tc>
      </w:tr>
      <w:tr w:rsidR="007257D3" w:rsidRPr="007257D3"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(клиент кредитной организации представляет справку (распечатку с сайта кредитной организации) о реквизитах для перечисления средств на банковский счет в рублях Российской Федерации)</w:t>
            </w:r>
          </w:p>
        </w:tc>
      </w:tr>
    </w:tbl>
    <w:p w:rsidR="007257D3" w:rsidRPr="007257D3" w:rsidRDefault="007257D3" w:rsidP="007257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4989"/>
        <w:gridCol w:w="340"/>
        <w:gridCol w:w="1587"/>
      </w:tblGrid>
      <w:tr w:rsidR="007257D3" w:rsidRPr="007257D3">
        <w:tc>
          <w:tcPr>
            <w:tcW w:w="1814" w:type="dxa"/>
            <w:tcBorders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1814" w:type="dxa"/>
            <w:tcBorders>
              <w:top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(фамилия, инициалы заявителя/представителя заявителя)</w:t>
            </w:r>
          </w:p>
        </w:tc>
        <w:tc>
          <w:tcPr>
            <w:tcW w:w="340" w:type="dxa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7257D3" w:rsidRPr="007257D3">
        <w:tc>
          <w:tcPr>
            <w:tcW w:w="9070" w:type="dxa"/>
            <w:gridSpan w:val="5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7D3" w:rsidRPr="007257D3">
        <w:tc>
          <w:tcPr>
            <w:tcW w:w="9070" w:type="dxa"/>
            <w:gridSpan w:val="5"/>
          </w:tcPr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7257D3" w:rsidRPr="007257D3" w:rsidRDefault="007257D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7D3">
              <w:rPr>
                <w:rFonts w:ascii="Times New Roman" w:hAnsi="Times New Roman" w:cs="Times New Roman"/>
                <w:sz w:val="28"/>
                <w:szCs w:val="28"/>
              </w:rPr>
              <w:t xml:space="preserve">&lt;*&gt; Заполняется заявителем, относящимся к одной из льготных категорий граждан, указанных в </w:t>
            </w:r>
            <w:hyperlink r:id="rId6" w:history="1">
              <w:r w:rsidRPr="007257D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пунктах 12</w:t>
              </w:r>
            </w:hyperlink>
            <w:r w:rsidRPr="007257D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r:id="rId7" w:history="1">
              <w:r w:rsidRPr="007257D3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15</w:t>
              </w:r>
            </w:hyperlink>
            <w:r w:rsidRPr="007257D3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1 к Порядку предоставления субсидии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7257D3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7257D3">
              <w:rPr>
                <w:rFonts w:ascii="Times New Roman" w:hAnsi="Times New Roman" w:cs="Times New Roman"/>
                <w:sz w:val="28"/>
                <w:szCs w:val="28"/>
              </w:rPr>
              <w:t xml:space="preserve"> в Ленинградской области", утвержденному постановлением Правительства Ленинградской области от 30 августа 2013 года N 282.</w:t>
            </w:r>
          </w:p>
        </w:tc>
      </w:tr>
    </w:tbl>
    <w:p w:rsidR="00CB7126" w:rsidRPr="007257D3" w:rsidRDefault="00CB7126">
      <w:pPr>
        <w:rPr>
          <w:rFonts w:ascii="Times New Roman" w:hAnsi="Times New Roman" w:cs="Times New Roman"/>
          <w:sz w:val="28"/>
          <w:szCs w:val="28"/>
        </w:rPr>
      </w:pPr>
    </w:p>
    <w:sectPr w:rsidR="00CB7126" w:rsidRPr="0072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D9"/>
    <w:rsid w:val="001000D9"/>
    <w:rsid w:val="007257D3"/>
    <w:rsid w:val="00C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F8A57-A4FD-470A-A3FE-A60763B3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305217&amp;dst=1015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5217&amp;dst=101503" TargetMode="External"/><Relationship Id="rId5" Type="http://schemas.openxmlformats.org/officeDocument/2006/relationships/hyperlink" Target="https://login.consultant.ru/link/?req=doc&amp;base=LAW&amp;n=495184&amp;dst=1224" TargetMode="External"/><Relationship Id="rId4" Type="http://schemas.openxmlformats.org/officeDocument/2006/relationships/hyperlink" Target="https://login.consultant.ru/link/?req=doc&amp;base=LAW&amp;n=494439&amp;dst=10037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2025-02-04T06:54:00Z</dcterms:created>
  <dcterms:modified xsi:type="dcterms:W3CDTF">2025-02-04T06:54:00Z</dcterms:modified>
</cp:coreProperties>
</file>