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B9" w:rsidRDefault="00707AB9" w:rsidP="00707AB9">
      <w:pPr>
        <w:tabs>
          <w:tab w:val="left" w:pos="142"/>
          <w:tab w:val="left" w:pos="284"/>
        </w:tabs>
        <w:jc w:val="both"/>
      </w:pPr>
      <w:r w:rsidRPr="00707AB9">
        <w:rPr>
          <w:b/>
        </w:rPr>
        <w:t>Документы, подтверждающие сведения о доходах каждого члена семьи за шесть последних календарных месяцев, предшествующих месяцу обращения за государственной услугой, за исключением документов о получаемых пенсиях и социальных выплатах</w:t>
      </w:r>
      <w:r w:rsidR="0029326E">
        <w:t>:</w:t>
      </w:r>
    </w:p>
    <w:p w:rsidR="00745554" w:rsidRPr="00176346" w:rsidRDefault="00745554" w:rsidP="00707AB9">
      <w:pPr>
        <w:tabs>
          <w:tab w:val="left" w:pos="142"/>
          <w:tab w:val="left" w:pos="284"/>
        </w:tabs>
        <w:jc w:val="both"/>
      </w:pPr>
    </w:p>
    <w:p w:rsidR="00707AB9" w:rsidRDefault="00707AB9" w:rsidP="0029326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jc w:val="both"/>
      </w:pPr>
      <w:r w:rsidRPr="00647EED">
        <w:t xml:space="preserve">справки с основного места работы и со всех мест дополнительной работы о доходах, за исключением полученных  доходов  членов семьи, признанных на день подачи в 2020 году заявления о назначении государственных услуг безработными в порядке, установленном </w:t>
      </w:r>
      <w:hyperlink r:id="rId5" w:history="1">
        <w:r w:rsidRPr="0029326E">
          <w:rPr>
            <w:rStyle w:val="a3"/>
            <w:color w:val="auto"/>
            <w:u w:val="none"/>
          </w:rPr>
          <w:t>Законом</w:t>
        </w:r>
      </w:hyperlink>
      <w:r w:rsidRPr="00647EED">
        <w:t xml:space="preserve"> Российской Федерации от 19 апреля 1991 года N 1032-1 "О занятости населения в Российской Федерации";</w:t>
      </w:r>
      <w:r w:rsidRPr="00176346">
        <w:tab/>
      </w:r>
    </w:p>
    <w:p w:rsidR="00707AB9" w:rsidRPr="00176346" w:rsidRDefault="00707AB9" w:rsidP="0029326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jc w:val="both"/>
      </w:pPr>
      <w:r w:rsidRPr="00176346">
        <w:t>справки о размере стипендии, компенсационных выплат в период нахождения обучающегося в академическом отпуске по медицинским показаниям;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 xml:space="preserve">справки о размере ежемесячного пособия супругам военнослужащих, проходящих военную службу по контракту, в период их </w:t>
      </w:r>
      <w:bookmarkStart w:id="0" w:name="_GoBack"/>
      <w:r w:rsidRPr="00176346">
        <w:t>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 xml:space="preserve">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</w:t>
      </w:r>
      <w:bookmarkEnd w:id="0"/>
      <w:r w:rsidRPr="00176346">
        <w:t>системы в отдаленных гарнизонах и местностях, где отсутствует возможность их трудоустройства;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соглашение об уплате алиментов на ребенка;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suppressAutoHyphens/>
        <w:jc w:val="both"/>
      </w:pPr>
      <w:r w:rsidRPr="00176346">
        <w:t>документы (заявление, копия договора), содержащие сведения о размерах доходов от имущества, принадлежащего на праве собственности заявителю и/или членам его семьи: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suppressAutoHyphens/>
        <w:jc w:val="both"/>
      </w:pPr>
      <w:r w:rsidRPr="00176346">
        <w:t>от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 исходя из действующих нормативов чистого дохода в стоимостном выражении от реализации полученных в личном подсобном хозяйстве плодов и продукции доходов, утверждаемых нормативными правовыми актами Ленинградской области, для оценки уровня жизни населения и оказания необходимой государственной помощи малоимущим гражданам;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 доходах, полученных в результате деятельности крестьянского (фермерского) хозяйства (с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хозяйства);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 доходах по акциям и других доходах от участия в управлении собственностью организации (дивиденды, выплаты по долевым паям);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 xml:space="preserve">справки, договоры возмездного оказания услуг и выполнения подрядных работ, заключаемые в соответствии с гражданским законодательством Российской Федерации (к пакету документов приобщается копия); 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lastRenderedPageBreak/>
        <w:t>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 материальной помощи, оказываемой работодателями работникам, в том числе бывшим, уволившимся в связи с выходом на пенсию по инвалидности или по возрасту;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об авторских вознаграждениях, получаемых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176346">
        <w:t>справки о доходах от занятия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suppressAutoHyphens/>
        <w:jc w:val="both"/>
      </w:pPr>
      <w:r w:rsidRPr="00176346">
        <w:t>справки о размере получаемых алиментов,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suppressAutoHyphens/>
        <w:jc w:val="both"/>
      </w:pPr>
      <w:r w:rsidRPr="00176346">
        <w:t>справки о размере получаемых процентов по банковским вкладам,</w:t>
      </w:r>
    </w:p>
    <w:p w:rsidR="00707AB9" w:rsidRPr="00176346" w:rsidRDefault="00707AB9" w:rsidP="0029326E">
      <w:pPr>
        <w:pStyle w:val="a4"/>
        <w:numPr>
          <w:ilvl w:val="0"/>
          <w:numId w:val="1"/>
        </w:numPr>
        <w:suppressAutoHyphens/>
        <w:jc w:val="both"/>
      </w:pPr>
      <w:r w:rsidRPr="00176346">
        <w:t>документы,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налогообложения, которая удостоверяется документом налогового органа:</w:t>
      </w:r>
    </w:p>
    <w:p w:rsidR="00707AB9" w:rsidRPr="00176346" w:rsidRDefault="00707AB9" w:rsidP="00707AB9">
      <w:pPr>
        <w:suppressAutoHyphens/>
        <w:ind w:firstLine="709"/>
        <w:jc w:val="both"/>
      </w:pPr>
      <w:r w:rsidRPr="00176346">
        <w:t>- при применении общих условий установления налогов и сборов и упрощенной системы налогообложения - книга учета доходов и расходов и хозяйственных операций индивидуального предпринимателя на бумажных носителях либо книга учета доходов и расходов и хозяйственных операций индивидуального предпринимателя на бумажных носителях и первичные учетные документы, подтверждающие расходы за расчетный период (в случае, если объектом налогообложения являются доходы, не уменьшенные на величину расходов) (к пакету документов приобщается копия);</w:t>
      </w:r>
    </w:p>
    <w:p w:rsidR="00707AB9" w:rsidRDefault="00707AB9" w:rsidP="00707AB9">
      <w:pPr>
        <w:suppressAutoHyphens/>
        <w:ind w:firstLine="709"/>
        <w:jc w:val="both"/>
      </w:pPr>
      <w:r w:rsidRPr="00176346">
        <w:t>- при применении системы налогообложения в виде единого налога на вмененный доход для отдельных видов деятельности - копии налоговой декларации, заверенные налоговыми органами.</w:t>
      </w:r>
    </w:p>
    <w:p w:rsidR="00707AB9" w:rsidRPr="00647EED" w:rsidRDefault="00707AB9" w:rsidP="00707AB9">
      <w:pPr>
        <w:suppressAutoHyphens/>
        <w:ind w:firstLine="709"/>
        <w:jc w:val="both"/>
      </w:pPr>
      <w:r w:rsidRPr="00647EED">
        <w:t xml:space="preserve">Физические лица, в том числе, индивидуальные предприниматели, вставшие на учет в налоговом органе в качестве налогоплательщиков «Налога на профессиональный доход» (далее – </w:t>
      </w:r>
      <w:proofErr w:type="gramStart"/>
      <w:r w:rsidRPr="00647EED">
        <w:t>НПД)  в</w:t>
      </w:r>
      <w:proofErr w:type="gramEnd"/>
      <w:r w:rsidRPr="00647EED">
        <w:t xml:space="preserve"> целях подтверждения постановки на учет в качестве налогоплательщиков НПД, а также для подтверждения получаемых ими доходов, облагаемых НПД, представляют сформированные в электронной форме в мобильном приложении  «Мой налог» и в веб-кабинете «Мой налог», размещенном на сайте </w:t>
      </w:r>
      <w:r w:rsidRPr="00647EED">
        <w:rPr>
          <w:lang w:val="en-US"/>
        </w:rPr>
        <w:t>www</w:t>
      </w:r>
      <w:r w:rsidRPr="00647EED">
        <w:t>.</w:t>
      </w:r>
      <w:proofErr w:type="spellStart"/>
      <w:r w:rsidRPr="00647EED">
        <w:rPr>
          <w:lang w:val="en-US"/>
        </w:rPr>
        <w:t>npd</w:t>
      </w:r>
      <w:proofErr w:type="spellEnd"/>
      <w:r w:rsidRPr="00647EED">
        <w:t>.</w:t>
      </w:r>
      <w:proofErr w:type="spellStart"/>
      <w:r w:rsidRPr="00647EED">
        <w:rPr>
          <w:lang w:val="en-US"/>
        </w:rPr>
        <w:t>nalog</w:t>
      </w:r>
      <w:proofErr w:type="spellEnd"/>
      <w:r w:rsidRPr="00647EED">
        <w:t>.</w:t>
      </w:r>
      <w:proofErr w:type="spellStart"/>
      <w:r w:rsidRPr="00647EED">
        <w:rPr>
          <w:lang w:val="en-US"/>
        </w:rPr>
        <w:t>ru</w:t>
      </w:r>
      <w:proofErr w:type="spellEnd"/>
      <w:r w:rsidRPr="00647EED">
        <w:t xml:space="preserve"> следующие справки:</w:t>
      </w:r>
    </w:p>
    <w:p w:rsidR="00707AB9" w:rsidRPr="00647EED" w:rsidRDefault="00707AB9" w:rsidP="00707AB9">
      <w:pPr>
        <w:suppressAutoHyphens/>
        <w:ind w:firstLine="709"/>
        <w:jc w:val="both"/>
      </w:pPr>
      <w:r w:rsidRPr="00647EED">
        <w:t>- о постановке на учет (снятии с учета) физического лица в качестве налогоплательщика налога на профессиональный доход (КДН 1122035);</w:t>
      </w:r>
    </w:p>
    <w:p w:rsidR="00707AB9" w:rsidRPr="00647EED" w:rsidRDefault="00707AB9" w:rsidP="00707AB9">
      <w:pPr>
        <w:suppressAutoHyphens/>
        <w:ind w:firstLine="709"/>
        <w:jc w:val="both"/>
      </w:pPr>
      <w:r w:rsidRPr="00647EED">
        <w:t>- о состоянии расчетов (доходов) по налогу на профессиональный доход (КДН 1122036);</w:t>
      </w:r>
    </w:p>
    <w:p w:rsidR="00707AB9" w:rsidRPr="00176346" w:rsidRDefault="00707AB9" w:rsidP="00707AB9">
      <w:pPr>
        <w:suppressAutoHyphens/>
        <w:ind w:firstLine="709"/>
        <w:jc w:val="both"/>
      </w:pPr>
      <w:r w:rsidRPr="00647EED">
        <w:t>Сформированные справки подписываются усиленной квалифицированной электронной подписью Федеральной налоговой службы Российской Федерации.</w:t>
      </w:r>
    </w:p>
    <w:p w:rsidR="00676EF8" w:rsidRDefault="00676EF8"/>
    <w:sectPr w:rsidR="006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3FF4"/>
    <w:multiLevelType w:val="hybridMultilevel"/>
    <w:tmpl w:val="7D22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76"/>
    <w:rsid w:val="00130676"/>
    <w:rsid w:val="0029326E"/>
    <w:rsid w:val="00676EF8"/>
    <w:rsid w:val="00707AB9"/>
    <w:rsid w:val="007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4465"/>
  <w15:chartTrackingRefBased/>
  <w15:docId w15:val="{FC11E926-D4E2-4BE1-A7F4-DA971506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A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61CCC43E9057EF614F2C724F3C25F93EC150F0A42E8D64CCC496EB56EFBF0FBCE35C2EA95FF3E9030E5A60A8d5y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4</cp:revision>
  <dcterms:created xsi:type="dcterms:W3CDTF">2020-08-17T07:27:00Z</dcterms:created>
  <dcterms:modified xsi:type="dcterms:W3CDTF">2020-08-17T07:41:00Z</dcterms:modified>
</cp:coreProperties>
</file>