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ПРИЛОЖЕНИЕ 85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к приказу комитета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по социальной защите населения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от 31.01.2020 N 5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ПРЕДОСТАВЛЕНИЯ НА ТЕРРИТОРИИ ЛЕНИНГРАДСКОЙ ОБЛАСТИ</w:t>
      </w:r>
      <w:r w:rsidR="007965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E5F5E">
        <w:rPr>
          <w:rFonts w:ascii="Times New Roman" w:hAnsi="Times New Roman" w:cs="Times New Roman"/>
          <w:b/>
          <w:bCs/>
          <w:sz w:val="28"/>
          <w:szCs w:val="28"/>
        </w:rPr>
        <w:t>ГОСУДАРСТВЕННОЙ УСЛУГИ ПО НАЗНАЧЕНИЮ ЕДИНОВРЕМЕННОЙ ВЫПЛАТЫ</w:t>
      </w:r>
      <w:r w:rsidR="007965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E5F5E">
        <w:rPr>
          <w:rFonts w:ascii="Times New Roman" w:hAnsi="Times New Roman" w:cs="Times New Roman"/>
          <w:b/>
          <w:bCs/>
          <w:sz w:val="28"/>
          <w:szCs w:val="28"/>
        </w:rPr>
        <w:t>УВОЛЕННЫМ С ВОЕННОЙ СЛУЖБЫ УЧАСТНИКАМ СПЕЦИАЛЬНОЙ ВОЕННОЙ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ОПЕРАЦИИ, ЗАКЛЮЧИВШИМ ТРУДОВОЙ ДОГОВОР ДЛЯ РАБОТЫ</w:t>
      </w:r>
      <w:r w:rsidR="007965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E5F5E">
        <w:rPr>
          <w:rFonts w:ascii="Times New Roman" w:hAnsi="Times New Roman" w:cs="Times New Roman"/>
          <w:b/>
          <w:bCs/>
          <w:sz w:val="28"/>
          <w:szCs w:val="28"/>
        </w:rPr>
        <w:t>ПО ДОЛЖНОСТИ "СОЦИАЛЬНЫЙ КООРДИНАТОР" В ФИЛИАЛЕ</w:t>
      </w:r>
      <w:r w:rsidR="007965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E5F5E">
        <w:rPr>
          <w:rFonts w:ascii="Times New Roman" w:hAnsi="Times New Roman" w:cs="Times New Roman"/>
          <w:b/>
          <w:bCs/>
          <w:sz w:val="28"/>
          <w:szCs w:val="28"/>
        </w:rPr>
        <w:t>ГОСУДАРСТВЕННОГО ФОНДА ПОДДЕРЖКИ УЧАСТНИКОВ СПЕЦИАЛЬНОЙ</w:t>
      </w:r>
      <w:r w:rsidR="007965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E5F5E">
        <w:rPr>
          <w:rFonts w:ascii="Times New Roman" w:hAnsi="Times New Roman" w:cs="Times New Roman"/>
          <w:b/>
          <w:bCs/>
          <w:sz w:val="28"/>
          <w:szCs w:val="28"/>
        </w:rPr>
        <w:t>ВОЕННОЙ ОПЕРАЦИИ "ЗАЩИТНИКИ ОТЕЧЕСТВА"</w:t>
      </w:r>
      <w:r w:rsidR="007965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E5F5E">
        <w:rPr>
          <w:rFonts w:ascii="Times New Roman" w:hAnsi="Times New Roman" w:cs="Times New Roman"/>
          <w:b/>
          <w:bCs/>
          <w:sz w:val="28"/>
          <w:szCs w:val="28"/>
        </w:rPr>
        <w:t>ПО ЛЕНИНГРАДСКОЙ ОБЛАСТИ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9E5F5E" w:rsidRPr="009E5F5E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Список изменяющих документов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(введен </w:t>
            </w:r>
            <w:hyperlink r:id="rId4" w:history="1">
              <w:r w:rsidRPr="009E5F5E">
                <w:rPr>
                  <w:rFonts w:ascii="Times New Roman" w:hAnsi="Times New Roman" w:cs="Times New Roman"/>
                  <w:sz w:val="28"/>
                  <w:szCs w:val="28"/>
                </w:rPr>
                <w:t>Приказом</w:t>
              </w:r>
            </w:hyperlink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по социальной защите населения Ленинградской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области от 02.10.2026 N 04-85)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(сокращенное наименование - предоставление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единовременной выплаты)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(далее - регламент, государственная услуга,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единовременная выплата)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Предмет регулирования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1.1. Регламент устанавливает порядок и стандарт предоставления государственной услуги.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Круг заявителей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2"/>
      <w:bookmarkEnd w:id="0"/>
      <w:r w:rsidRPr="009E5F5E">
        <w:rPr>
          <w:rFonts w:ascii="Times New Roman" w:hAnsi="Times New Roman" w:cs="Times New Roman"/>
          <w:sz w:val="28"/>
          <w:szCs w:val="28"/>
        </w:rPr>
        <w:t>1.2. Заявителями, имеющими право обратиться за получением государственной услуги, являются: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3"/>
      <w:bookmarkEnd w:id="1"/>
      <w:r w:rsidRPr="009E5F5E">
        <w:rPr>
          <w:rFonts w:ascii="Times New Roman" w:hAnsi="Times New Roman" w:cs="Times New Roman"/>
          <w:sz w:val="28"/>
          <w:szCs w:val="28"/>
        </w:rPr>
        <w:t xml:space="preserve">1) граждане Российской Федерации, принимавшие участие в специальной военной операции или выполнявшие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</w:t>
      </w:r>
      <w:r w:rsidRPr="009E5F5E">
        <w:rPr>
          <w:rFonts w:ascii="Times New Roman" w:hAnsi="Times New Roman" w:cs="Times New Roman"/>
          <w:sz w:val="28"/>
          <w:szCs w:val="28"/>
        </w:rPr>
        <w:lastRenderedPageBreak/>
        <w:t>проведения специальной военной операции (далее - участие в специальной военной операции), и уволенные с военной службы (службы, работы), имеющие место жительства или место пребывания на территории Ленинградской области, заключившие трудовой договор для работы по должности "Социальный координатор" в Филиале Фонда (далее - трудовой договор), из числа: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а) военнослужащих, в том числе проходивших военную службу в рамках частичной мобилизации;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 xml:space="preserve">б) лиц, предусмотренных </w:t>
      </w:r>
      <w:hyperlink r:id="rId5" w:history="1">
        <w:r w:rsidRPr="009E5F5E">
          <w:rPr>
            <w:rFonts w:ascii="Times New Roman" w:hAnsi="Times New Roman" w:cs="Times New Roman"/>
            <w:sz w:val="28"/>
            <w:szCs w:val="28"/>
          </w:rPr>
          <w:t>пунктом 4 статьи 22.1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Федерального закона от 31 мая 1996 года N 61-ФЗ "Об обороне";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 xml:space="preserve">в) лиц, предусмотренных </w:t>
      </w:r>
      <w:hyperlink r:id="rId6" w:history="1">
        <w:r w:rsidRPr="009E5F5E">
          <w:rPr>
            <w:rFonts w:ascii="Times New Roman" w:hAnsi="Times New Roman" w:cs="Times New Roman"/>
            <w:sz w:val="28"/>
            <w:szCs w:val="28"/>
          </w:rPr>
          <w:t>подпунктом 2.4 пункта 1 статьи 3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1995 года N 5-ФЗ "О ветеранах";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г) лиц, заключивших соглашения о добровольном содействии в выполнении задач, возложенных на Вооруженные Силы Российской Федерации, принимавших участие в специальной военной операции в составе специальных формирований воинских частей Министерства обороны Российской Федерации;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8"/>
      <w:bookmarkEnd w:id="2"/>
      <w:r w:rsidRPr="009E5F5E">
        <w:rPr>
          <w:rFonts w:ascii="Times New Roman" w:hAnsi="Times New Roman" w:cs="Times New Roman"/>
          <w:sz w:val="28"/>
          <w:szCs w:val="28"/>
        </w:rPr>
        <w:t xml:space="preserve">2) граждане Российской Федерации, указанные в </w:t>
      </w:r>
      <w:hyperlink w:anchor="Par33" w:history="1">
        <w:r w:rsidRPr="009E5F5E">
          <w:rPr>
            <w:rFonts w:ascii="Times New Roman" w:hAnsi="Times New Roman" w:cs="Times New Roman"/>
            <w:sz w:val="28"/>
            <w:szCs w:val="28"/>
          </w:rPr>
          <w:t>подпункте 1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настоящего пункта, заключившие трудовой договор до даты вступления в силу </w:t>
      </w:r>
      <w:hyperlink r:id="rId7" w:history="1">
        <w:r w:rsidRPr="009E5F5E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25 мая 2026 года N 410 "О дополнительной мере социальной поддержки в виде единовременной выплаты уволенных с военной службы участников специальной военной операции в Ленинградской области".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 xml:space="preserve">Лица, указанные в </w:t>
      </w:r>
      <w:hyperlink w:anchor="Par33" w:history="1">
        <w:r w:rsidRPr="009E5F5E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8" w:history="1">
        <w:r w:rsidRPr="009E5F5E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настоящего пункта, имеют право на получение единовременной выплаты при условии, что на дату подачи заявления о назначении единовременной выплаты (далее - заявление) трудовой договор не прекращен или не осуществлен перевод на другую работу.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40"/>
      <w:bookmarkEnd w:id="3"/>
      <w:r w:rsidRPr="009E5F5E">
        <w:rPr>
          <w:rFonts w:ascii="Times New Roman" w:hAnsi="Times New Roman" w:cs="Times New Roman"/>
          <w:sz w:val="28"/>
          <w:szCs w:val="28"/>
        </w:rPr>
        <w:t xml:space="preserve">1.3. Лица, указанные в </w:t>
      </w:r>
      <w:hyperlink w:anchor="Par33" w:history="1">
        <w:r w:rsidRPr="009E5F5E">
          <w:rPr>
            <w:rFonts w:ascii="Times New Roman" w:hAnsi="Times New Roman" w:cs="Times New Roman"/>
            <w:sz w:val="28"/>
            <w:szCs w:val="28"/>
          </w:rPr>
          <w:t>подпункте 1 пункта 1.2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настоящего регламента, вправе по истечении первого, второго и третьего года работы обратиться в Ленинградское областное государственное казенное учреждение "Центр социальной защиты населения" за назначением единовременной выплаты в течение 12 месяцев со дня окончания соответствующего года работы.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41"/>
      <w:bookmarkEnd w:id="4"/>
      <w:r w:rsidRPr="009E5F5E">
        <w:rPr>
          <w:rFonts w:ascii="Times New Roman" w:hAnsi="Times New Roman" w:cs="Times New Roman"/>
          <w:sz w:val="28"/>
          <w:szCs w:val="28"/>
        </w:rPr>
        <w:t xml:space="preserve">1.4. Лица, указанные в </w:t>
      </w:r>
      <w:hyperlink w:anchor="Par38" w:history="1">
        <w:r w:rsidRPr="009E5F5E">
          <w:rPr>
            <w:rFonts w:ascii="Times New Roman" w:hAnsi="Times New Roman" w:cs="Times New Roman"/>
            <w:sz w:val="28"/>
            <w:szCs w:val="28"/>
          </w:rPr>
          <w:t>подпункте 2 пункта 1.2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настоящего регламента, вправе в течение 12 месяцев с даты вступления в силу </w:t>
      </w:r>
      <w:hyperlink r:id="rId8" w:history="1">
        <w:r w:rsidRPr="009E5F5E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25 мая 2026 года N 410 "О дополнительной мере социальной поддержки в виде единовременной выплаты уволенных с военной службы участников специальной военной операции в </w:t>
      </w:r>
      <w:r w:rsidRPr="009E5F5E">
        <w:rPr>
          <w:rFonts w:ascii="Times New Roman" w:hAnsi="Times New Roman" w:cs="Times New Roman"/>
          <w:sz w:val="28"/>
          <w:szCs w:val="28"/>
        </w:rPr>
        <w:lastRenderedPageBreak/>
        <w:t>Ленинградской области" обратиться в ЦСЗН за назначением единовременной выплаты за соответствующий(</w:t>
      </w:r>
      <w:proofErr w:type="spellStart"/>
      <w:r w:rsidRPr="009E5F5E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9E5F5E">
        <w:rPr>
          <w:rFonts w:ascii="Times New Roman" w:hAnsi="Times New Roman" w:cs="Times New Roman"/>
          <w:sz w:val="28"/>
          <w:szCs w:val="28"/>
        </w:rPr>
        <w:t>) год (годы) работы.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1.5. Государственная услуга предоставляется в соответствии с категориями (признаками) заявителей, сведения о которых размещаются в Реестре услуг.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 xml:space="preserve">1.6. Представлять интересы заявителей, указанных в </w:t>
      </w:r>
      <w:hyperlink w:anchor="Par32" w:history="1">
        <w:r w:rsidRPr="009E5F5E">
          <w:rPr>
            <w:rFonts w:ascii="Times New Roman" w:hAnsi="Times New Roman" w:cs="Times New Roman"/>
            <w:sz w:val="28"/>
            <w:szCs w:val="28"/>
          </w:rPr>
          <w:t>пункте 1.2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настоящего регламента, имеют право уполномоченные лица, действующие в силу полномочий, основанных на доверенности, оформленной в соответствии с действующим законодательством и подтверждающей наличие прав действовать от лица заявителя (далее - представитель заявителя).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II. СТАНДАРТ ПРЕДОСТАВЛЕНИЯ ГОСУДАРСТВЕННОЙ УСЛУГИ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Наименование государственной услуги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2.1. Наименование государственной услуги: государственная услуга по назначению единовременной выплаты уволенным с военной службы участникам специальной военной операции, заключившим трудовой договор для работы по должности "Социальный координатор" в филиале Государственного фонда поддержки участников специальной военной операции "Защитники Отечества" по Ленинградской области.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Наименование органа, предоставляющего государственную услугу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2.2. Государственную услугу предоставляет Ленинградское областное государственное казенное учреждение "Центр социальной защиты населения" (далее - ЦСЗН).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Комитет по социальной защите населения Ленинградской области обеспечивает предоставление ЦСЗН меры социальной поддержки.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Результат предоставления государственной услуги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2.3. Результатом предоставления государственной услуги является: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 xml:space="preserve">выдача </w:t>
      </w:r>
      <w:hyperlink w:anchor="Par624" w:history="1">
        <w:r w:rsidRPr="009E5F5E">
          <w:rPr>
            <w:rFonts w:ascii="Times New Roman" w:hAnsi="Times New Roman" w:cs="Times New Roman"/>
            <w:sz w:val="28"/>
            <w:szCs w:val="28"/>
          </w:rPr>
          <w:t>распоряжения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о назначении государственной услуги по форме согласно приложению 2 раздела V приложения к настоящему регламенту;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 xml:space="preserve">выдача </w:t>
      </w:r>
      <w:hyperlink w:anchor="Par678" w:history="1">
        <w:r w:rsidRPr="009E5F5E">
          <w:rPr>
            <w:rFonts w:ascii="Times New Roman" w:hAnsi="Times New Roman" w:cs="Times New Roman"/>
            <w:sz w:val="28"/>
            <w:szCs w:val="28"/>
          </w:rPr>
          <w:t>распоряжения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об отказе в назначении государственной услуги по форме согласно приложению 3 раздела V приложения к настоящему регламенту.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Формирование реестровой записи в качестве результата предоставления государственной услуги не предусмотрено.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lastRenderedPageBreak/>
        <w:t>2.3.1. Результат предоставления государственной услуги может быть получен заявителем: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1) при личной явке - в филиалах ЦСЗН;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2) без личной явки - посредством Интерактивного портала социальной защиты населения Ленинградской области (далее - ИАП СЗН ЛО).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Срок предоставления государственной услуги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68"/>
      <w:bookmarkEnd w:id="5"/>
      <w:r w:rsidRPr="009E5F5E">
        <w:rPr>
          <w:rFonts w:ascii="Times New Roman" w:hAnsi="Times New Roman" w:cs="Times New Roman"/>
          <w:sz w:val="28"/>
          <w:szCs w:val="28"/>
        </w:rPr>
        <w:t xml:space="preserve">2.4. Максимальный срок предоставления государственной услуги составляет 9 рабочих дней со дня поступления заявления и полного комплекта документов в ЦСЗН в соответствии с </w:t>
      </w:r>
      <w:hyperlink w:anchor="Par113" w:history="1">
        <w:r w:rsidRPr="009E5F5E">
          <w:rPr>
            <w:rFonts w:ascii="Times New Roman" w:hAnsi="Times New Roman" w:cs="Times New Roman"/>
            <w:sz w:val="28"/>
            <w:szCs w:val="28"/>
          </w:rPr>
          <w:t>пунктом 2.11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настоящего регламента.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Размер платы, взимаемой с заявителя при предоставлении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государственной услуги, и способы ее взимания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2.5. Взимания платы за предоставление государственной услуги законодательством Российской Федерации не предусмотрено.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заявителем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запроса о предоставлении государственной услуги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и при получении результата предоставления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государственной услуги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орган, предоставляющий государственную услугу, составляет не более 15 минут.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Срок регистрации запроса заявителя о предоставлении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государственной услуги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2.7. Срок регистрации заявления о предоставлении государственной услуги составляет в ЦСЗН: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при направлении заявления через ЦСЗН - в день поступления заявления в АИС "Соцзащита" или на следующий рабочий день (в случае направления документов в нерабочее время, в выходные, праздничные дни).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Требования к помещениям, в которых предоставляется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государственная услуга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lastRenderedPageBreak/>
        <w:t>2.8. Требования к помещениям, в которых предоставляется государственная услуга, в случае обращения заявителя непосредственно в орган, предоставляющий государственную услугу, размещены на официальном сайте ЦСЗН в информационно-телекоммуникационной сети "Интернет".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Показатели качества и доступности государственной услуги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2.9. Перечень показателей качества и доступности государственной услуги размещен на официальном сайте ЦСЗН в информационно-телекоммуникационной сети "Интернет".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Иные требования к предоставлению государственной услуги,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в том числе учитывающие особенности предоставления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государственной услуги в многофункциональных центрах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и особенности предоставления государственной услуги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2.10. 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2.10.1. Для предоставления государственной услуги используются - АИС "Соцзащита", СМЭВ.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2.10.2. Невозможность предоставления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лично, обусловлена предоставлением государственной услуги только совершеннолетним.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2.10.3. Порядок предоставления результатов государственной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государственная услуга предоставляется только совершеннолетним.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2.10.4. Возможность предоставления государственной услуги в многофункциональном центре не предусмотрена.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lastRenderedPageBreak/>
        <w:t>2.10.5. Возможность выдачи заявителю результата предоставления государственной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государственной услуги органами, предоставляющими государственные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для предоставления государственной услуги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3"/>
      <w:bookmarkEnd w:id="6"/>
      <w:r w:rsidRPr="009E5F5E">
        <w:rPr>
          <w:rFonts w:ascii="Times New Roman" w:hAnsi="Times New Roman" w:cs="Times New Roman"/>
          <w:sz w:val="28"/>
          <w:szCs w:val="28"/>
        </w:rPr>
        <w:t xml:space="preserve">2.11. Исчерпывающий </w:t>
      </w:r>
      <w:hyperlink w:anchor="Par290" w:history="1">
        <w:r w:rsidRPr="009E5F5E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таблице N 2 раздела III приложения к настоящему регламенту.</w:t>
      </w:r>
    </w:p>
    <w:p w:rsidR="00221EF2" w:rsidRPr="009E5F5E" w:rsidRDefault="00796567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437" w:history="1">
        <w:r w:rsidR="00221EF2" w:rsidRPr="009E5F5E">
          <w:rPr>
            <w:rFonts w:ascii="Times New Roman" w:hAnsi="Times New Roman" w:cs="Times New Roman"/>
            <w:sz w:val="28"/>
            <w:szCs w:val="28"/>
          </w:rPr>
          <w:t>Формы</w:t>
        </w:r>
      </w:hyperlink>
      <w:r w:rsidR="00221EF2" w:rsidRPr="009E5F5E">
        <w:rPr>
          <w:rFonts w:ascii="Times New Roman" w:hAnsi="Times New Roman" w:cs="Times New Roman"/>
          <w:sz w:val="28"/>
          <w:szCs w:val="28"/>
        </w:rPr>
        <w:t xml:space="preserve"> заявления и документов, необходимых для предоставления государственной услуги, приведены в разделе V приложения к настоящему регламенту.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запроса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о предоставлении государственной услуги и документов,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необходимых для предоставления государственной услуги,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и исчерпывающий перечень оснований для приостановления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предоставления государственной услуги или для отказа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в предоставлении государственной услуги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2.12. Основаниями для отказа в приеме заявления и документов, необходимых для предоставления государственной услуги, являются: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1) представление заявления и документов (сведений) лицом, не уполномоченным на осуществление таких действий;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2) невозможность идентифицировать принадлежность заявления и(или) документа (документов) заявителю;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 xml:space="preserve">3) наличие в заявлении и(или) документах подчисток, приписок, зачеркнутых слов и иных неоговоренных исправлений, за исключением </w:t>
      </w:r>
      <w:r w:rsidRPr="009E5F5E">
        <w:rPr>
          <w:rFonts w:ascii="Times New Roman" w:hAnsi="Times New Roman" w:cs="Times New Roman"/>
          <w:sz w:val="28"/>
          <w:szCs w:val="28"/>
        </w:rPr>
        <w:lastRenderedPageBreak/>
        <w:t>исправлений, заверенных подписью ответственного лица и печатью органа (организации), выдавшего документ, либо его правопреемника;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4) отсутствие или ненадлежащее оформление доверенности (при представлении заявления и документов (сведений) представителем заявителя).</w:t>
      </w:r>
    </w:p>
    <w:p w:rsidR="00221EF2" w:rsidRPr="009E5F5E" w:rsidRDefault="00796567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968" w:history="1">
        <w:r w:rsidR="00221EF2" w:rsidRPr="009E5F5E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="00221EF2" w:rsidRPr="009E5F5E">
        <w:rPr>
          <w:rFonts w:ascii="Times New Roman" w:hAnsi="Times New Roman" w:cs="Times New Roman"/>
          <w:sz w:val="28"/>
          <w:szCs w:val="28"/>
        </w:rPr>
        <w:t xml:space="preserve"> об отказе в приеме документов выдается по форме согласно приложению 9 раздела V приложения к настоящему регламенту.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2.12.1. Основанием для приостановления предоставления государственной услуги является: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5F5E">
        <w:rPr>
          <w:rFonts w:ascii="Times New Roman" w:hAnsi="Times New Roman" w:cs="Times New Roman"/>
          <w:sz w:val="28"/>
          <w:szCs w:val="28"/>
        </w:rPr>
        <w:t>непоступление</w:t>
      </w:r>
      <w:proofErr w:type="spellEnd"/>
      <w:r w:rsidRPr="009E5F5E">
        <w:rPr>
          <w:rFonts w:ascii="Times New Roman" w:hAnsi="Times New Roman" w:cs="Times New Roman"/>
          <w:sz w:val="28"/>
          <w:szCs w:val="28"/>
        </w:rPr>
        <w:t xml:space="preserve"> в ЦСЗН ответа на межведомственный запрос по истечении 5 рабочих дней со дня поступления межведомственного запроса в орган или организацию, предоставляющие документ и информацию, при направлении на бумажном носителе посредством почтового отправления;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5F5E">
        <w:rPr>
          <w:rFonts w:ascii="Times New Roman" w:hAnsi="Times New Roman" w:cs="Times New Roman"/>
          <w:sz w:val="28"/>
          <w:szCs w:val="28"/>
        </w:rPr>
        <w:t>непоступление</w:t>
      </w:r>
      <w:proofErr w:type="spellEnd"/>
      <w:r w:rsidRPr="009E5F5E">
        <w:rPr>
          <w:rFonts w:ascii="Times New Roman" w:hAnsi="Times New Roman" w:cs="Times New Roman"/>
          <w:sz w:val="28"/>
          <w:szCs w:val="28"/>
        </w:rPr>
        <w:t xml:space="preserve"> в ЦСЗН ответа на межведомственный запрос по истечении 48 часов при межведомственном информационном взаимодействии в электронной форме с момента направления соответствующего запроса ЦСЗН посредством АИС "Соцзащита";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наличие в заявлении и(или) документах (сведениях), представленных заявителем, неполной или недостоверной информации (под недостоверной информацией понимается наличие неточностей, искажений в содержании представленных документов), а также необходимости представления оригиналов документов (копий документов, заверенных в установленном законодательством порядке).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 xml:space="preserve">Формы уведомлений о приостановлении предоставления государственной услуги приведены в </w:t>
      </w:r>
      <w:hyperlink w:anchor="Par780" w:history="1">
        <w:r w:rsidRPr="009E5F5E">
          <w:rPr>
            <w:rFonts w:ascii="Times New Roman" w:hAnsi="Times New Roman" w:cs="Times New Roman"/>
            <w:sz w:val="28"/>
            <w:szCs w:val="28"/>
          </w:rPr>
          <w:t>приложениях 5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827" w:history="1">
        <w:r w:rsidRPr="009E5F5E">
          <w:rPr>
            <w:rFonts w:ascii="Times New Roman" w:hAnsi="Times New Roman" w:cs="Times New Roman"/>
            <w:sz w:val="28"/>
            <w:szCs w:val="28"/>
          </w:rPr>
          <w:t>6 раздела V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приложения к настоящему регламенту.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2.12.2. Основаниями для отказа в предоставлении государственной являются: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1) отсутствие у заявителя права на получение единовременной выплаты;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2) установление факта недостоверности представленной заявителем (представителем заявителя) информации и(или) непредставление доработанного заявления и(или) документов (сведений) в установленный срок при получении уведомления о приостановлении предоставления государственной услуги от ЦСЗН;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 xml:space="preserve">3) нарушение срока обращения за назначением единовременной выплаты, указанного в </w:t>
      </w:r>
      <w:hyperlink w:anchor="Par40" w:history="1">
        <w:r w:rsidRPr="009E5F5E">
          <w:rPr>
            <w:rFonts w:ascii="Times New Roman" w:hAnsi="Times New Roman" w:cs="Times New Roman"/>
            <w:sz w:val="28"/>
            <w:szCs w:val="28"/>
          </w:rPr>
          <w:t>пунктах 1.3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1" w:history="1">
        <w:r w:rsidRPr="009E5F5E">
          <w:rPr>
            <w:rFonts w:ascii="Times New Roman" w:hAnsi="Times New Roman" w:cs="Times New Roman"/>
            <w:sz w:val="28"/>
            <w:szCs w:val="28"/>
          </w:rPr>
          <w:t>1.4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настоящего регламента;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lastRenderedPageBreak/>
        <w:t>4) повторное обращение за назначением единовременной выплаты за год работы, за который ранее такая выплата уже была предоставлена;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5) поступление сведений о смерти заявителя до принятия ЦСЗН решения о назначении единовременной выплаты.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 xml:space="preserve">Форма </w:t>
      </w:r>
      <w:hyperlink w:anchor="Par678" w:history="1">
        <w:r w:rsidRPr="009E5F5E">
          <w:rPr>
            <w:rFonts w:ascii="Times New Roman" w:hAnsi="Times New Roman" w:cs="Times New Roman"/>
            <w:sz w:val="28"/>
            <w:szCs w:val="28"/>
          </w:rPr>
          <w:t>распоряжения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об отказе в предоставлении государственной услуги приведена в приложении 3 раздела V приложения к настоящему регламенту.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 xml:space="preserve">2.12.3. Основания для отказа в приеме заявления и документов, основания для приостановления предоставления государственной услуги, основания для отказа в предоставлении государственной услуги с учетом категории (признаков) заявителя приведены в </w:t>
      </w:r>
      <w:hyperlink w:anchor="Par386" w:history="1">
        <w:r w:rsidRPr="009E5F5E">
          <w:rPr>
            <w:rFonts w:ascii="Times New Roman" w:hAnsi="Times New Roman" w:cs="Times New Roman"/>
            <w:sz w:val="28"/>
            <w:szCs w:val="28"/>
          </w:rPr>
          <w:t>таблице N 3 раздела IV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приложения к настоящему регламенту.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III. СОСТАВ, ПОСЛЕДОВАТЕЛЬНОСТЬ И СРОКИ ВЫПОЛНЕНИЯ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АДМИНИСТРАТИВНЫХ ПРОЦЕДУР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Перечень осуществляемых при предоставлении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государственной услуги административных процедур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государственной услуги административных процедур: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а) профилирование заявителя;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б) прием заявления и документов;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г) приостановление предоставления государственной услуги;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д) принятие решения о предоставлении (отказе в предоставлении) государственной услуги;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е) предоставление результата государственной услуги;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ж) получение дополнительных сведений от заявителя.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Профилирование заявителя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3.2. Профилирование заявителя осуществляется должностным лицом ЦСЗН и включает в себя вопросы, позволяющие выявить перечень категорий (признаков) заявителя.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lastRenderedPageBreak/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государственной услуги.</w:t>
      </w:r>
    </w:p>
    <w:p w:rsidR="00221EF2" w:rsidRPr="009E5F5E" w:rsidRDefault="00796567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280" w:history="1">
        <w:r w:rsidR="00221EF2" w:rsidRPr="009E5F5E">
          <w:rPr>
            <w:rFonts w:ascii="Times New Roman" w:hAnsi="Times New Roman" w:cs="Times New Roman"/>
            <w:sz w:val="28"/>
            <w:szCs w:val="28"/>
          </w:rPr>
          <w:t>Идентификаторы</w:t>
        </w:r>
      </w:hyperlink>
      <w:r w:rsidR="00221EF2" w:rsidRPr="009E5F5E">
        <w:rPr>
          <w:rFonts w:ascii="Times New Roman" w:hAnsi="Times New Roman" w:cs="Times New Roman"/>
          <w:sz w:val="28"/>
          <w:szCs w:val="28"/>
        </w:rPr>
        <w:t xml:space="preserve"> категорий (признаков) заявителей приведены в таблице N 1 раздела II приложения к настоящему регламенту.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Прием запроса и документов и(или) информации, необходимых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для предоставления государственной услуги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 xml:space="preserve">3.3. Состав запроса и перечень документов и(или) информации, необходимых для предоставления государственной услуги в соответствии с категорией (признаками) заявителя, а также способы подачи указанных запроса, документов и(или) информации проведены в </w:t>
      </w:r>
      <w:hyperlink w:anchor="Par290" w:history="1">
        <w:r w:rsidRPr="009E5F5E">
          <w:rPr>
            <w:rFonts w:ascii="Times New Roman" w:hAnsi="Times New Roman" w:cs="Times New Roman"/>
            <w:sz w:val="28"/>
            <w:szCs w:val="28"/>
          </w:rPr>
          <w:t>таблице N 2 раздела III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приложения к настоящему регламенту.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3.3.1.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 в соответствии с законодательством Российской Федерации, или посредством идентификации и аутентификации в уполномоченном органе.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 xml:space="preserve">3.3.2. Основания для принятия решения об отказе в приеме запроса и документов и(или) информации приведены в </w:t>
      </w:r>
      <w:hyperlink w:anchor="Par386" w:history="1">
        <w:r w:rsidRPr="009E5F5E">
          <w:rPr>
            <w:rFonts w:ascii="Times New Roman" w:hAnsi="Times New Roman" w:cs="Times New Roman"/>
            <w:sz w:val="28"/>
            <w:szCs w:val="28"/>
          </w:rPr>
          <w:t>таблице N 3 раздела IV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приложения к настоящему регламенту.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3.3.3. Государственная услуга может быть предоставлена в любом территориальном структурном подразделении ЦСЗН в пределах Ленинградской области по выбору заявителя независимо от его места жительства или места пребывания на территории Ленинградской области.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3.3.4. Срок регистрации запроса и документов и(или) информации, необходимых для предоставления государственной услуги, в органе, предоставляющем государственную услугу: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при личном обращении в уполномоченный орган - в день поступления запроса, при направлении запроса почтовой связью - в день поступления запроса или на следующий рабочий день (в случае направления документов в нерабочее время, в выходные, праздничные дни).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Межведомственное информационное взаимодействие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76"/>
      <w:bookmarkEnd w:id="7"/>
      <w:r w:rsidRPr="009E5F5E">
        <w:rPr>
          <w:rFonts w:ascii="Times New Roman" w:hAnsi="Times New Roman" w:cs="Times New Roman"/>
          <w:sz w:val="28"/>
          <w:szCs w:val="28"/>
        </w:rPr>
        <w:lastRenderedPageBreak/>
        <w:t>3.4. ЦСЗН в рамках межведомственного информационного взаимодействия для предоставления государственной услуги запрашивает посредством СМЭВ в срок 1 рабочий день со дня регистрации заявления ЦСЗН следующие документы (сведения):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1) в едином федеральном информационном регистре, содержащем сведения о населении Российской Федерации (далее - ЕРН) (при технической реализации), а при отсутствии сведений в ЕРН - в органах внутренних дел: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сведения о действительности (недействительности) паспорта гражданина Российской Федерации (иного документа, удостоверяющего личность в соответствии с законодательством Российской Федерации) заявителя (заявителей) или представителя заявителя (заявителей);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сведения о регистрации по месту жительства, по месту пребывания гражданина Российской Федерации на территории Ленинградской области;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2) в ЕРН (при технической реализации), а при отсутствии сведений в ЕРН - в органе Фонда пенсионного и социального страхования Российской Федерации: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сведения о получении страхового номера индивидуального лицевого счета заявителя - при отсутствии сведений в АИС "Соцзащита";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 xml:space="preserve">сведения о трудовой деятельности, предусмотренные </w:t>
      </w:r>
      <w:hyperlink r:id="rId9" w:history="1">
        <w:r w:rsidRPr="009E5F5E">
          <w:rPr>
            <w:rFonts w:ascii="Times New Roman" w:hAnsi="Times New Roman" w:cs="Times New Roman"/>
            <w:sz w:val="28"/>
            <w:szCs w:val="28"/>
          </w:rPr>
          <w:t>статьей 66.1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3) в Министерстве обороны Российской Федерации и подведомственных ему учреждениях сведения об участнике специальной военной операции (при технической реализации):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- дата начала участия в специальной военной операции;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- категория участника специальной военной операции;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- статус участника специальной военной операции (уволенный/действующий);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- дата заключения контракта о прохождении военной службы и дата окончания его действия (при наличии).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При межведомственном информационном взаимодействии в электронной форме с момента направления соответствующего запроса ЦСЗН посредством АИС "Соцзащита" максимальный срок поступления ответа составляет 48 часов.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lastRenderedPageBreak/>
        <w:t xml:space="preserve">3.4.1. Документы (сведения), указанные в </w:t>
      </w:r>
      <w:hyperlink w:anchor="Par176" w:history="1">
        <w:r w:rsidRPr="009E5F5E">
          <w:rPr>
            <w:rFonts w:ascii="Times New Roman" w:hAnsi="Times New Roman" w:cs="Times New Roman"/>
            <w:sz w:val="28"/>
            <w:szCs w:val="28"/>
          </w:rPr>
          <w:t>пункте 3.4</w:t>
        </w:r>
      </w:hyperlink>
      <w:r w:rsidRPr="009E5F5E">
        <w:rPr>
          <w:rFonts w:ascii="Times New Roman" w:hAnsi="Times New Roman" w:cs="Times New Roman"/>
          <w:sz w:val="28"/>
          <w:szCs w:val="28"/>
        </w:rPr>
        <w:t>, запрашиваются на бумажном носителе: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в срок 1 рабочий день со дня регистрации заявления ЦСЗН при необходимости представления оригиналов документов на бумажном носителе при направлении межведомственного запроса;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в срок, не превышающий 1 рабочего дня со дня поступления ответа об отсутствии запрашиваемых сведений в электронной форме.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При направлении соответствующего запроса на бумажном носителе посредством почтового отправления максимальный срок поступления ответа составляет 30 календарных дней со дня поступления межведомственного запроса в орган или организацию, предоставляющие документ и информацию.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Приостановление предоставления государственной услуги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 xml:space="preserve">3.5. Основания для приостановления предоставления государственной услуги приведены в </w:t>
      </w:r>
      <w:hyperlink w:anchor="Par386" w:history="1">
        <w:r w:rsidRPr="009E5F5E">
          <w:rPr>
            <w:rFonts w:ascii="Times New Roman" w:hAnsi="Times New Roman" w:cs="Times New Roman"/>
            <w:sz w:val="28"/>
            <w:szCs w:val="28"/>
          </w:rPr>
          <w:t>таблице N 3 раздела IV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приложения к настоящему регламенту.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 xml:space="preserve">3.5.1. При </w:t>
      </w:r>
      <w:proofErr w:type="spellStart"/>
      <w:r w:rsidRPr="009E5F5E">
        <w:rPr>
          <w:rFonts w:ascii="Times New Roman" w:hAnsi="Times New Roman" w:cs="Times New Roman"/>
          <w:sz w:val="28"/>
          <w:szCs w:val="28"/>
        </w:rPr>
        <w:t>непоступлении</w:t>
      </w:r>
      <w:proofErr w:type="spellEnd"/>
      <w:r w:rsidRPr="009E5F5E">
        <w:rPr>
          <w:rFonts w:ascii="Times New Roman" w:hAnsi="Times New Roman" w:cs="Times New Roman"/>
          <w:sz w:val="28"/>
          <w:szCs w:val="28"/>
        </w:rPr>
        <w:t xml:space="preserve"> в указанный срок запрашиваемых документов (сведений) должностное лицо ЦСЗН, ответственное за подготовку решения о назначении (об отказе в назначении) государственной услуги, принимает решение о приостановлении срока вынесения решения, указанного в </w:t>
      </w:r>
      <w:hyperlink w:anchor="Par68" w:history="1">
        <w:r w:rsidRPr="009E5F5E">
          <w:rPr>
            <w:rFonts w:ascii="Times New Roman" w:hAnsi="Times New Roman" w:cs="Times New Roman"/>
            <w:sz w:val="28"/>
            <w:szCs w:val="28"/>
          </w:rPr>
          <w:t>пункте 2.4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настоящего регламента, до момента получения запрашиваемых сведений, но не более чем на три месяца, готовит </w:t>
      </w:r>
      <w:hyperlink w:anchor="Par780" w:history="1">
        <w:r w:rsidRPr="009E5F5E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о приостановлении предоставления государственной услуги по форме согласно приложению 5 раздела V приложения к настоящему регламенту, согласовывает его и подписывает у руководителя ЦСЗН и повторно направляет межведомственный запрос не реже одного раза в месяц.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В случае отсутствия в распоряжении органа государственной власти и иной организации информация запрашивается у заявителя.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Подготовка и направление заявителю уведомления с указанием причин приостановления осуществляется в день наступления основания для приостановления.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Должностное лицо, ответственное за делопроизводство, направляет заявителю уведомление в электронной форме через АИС "Соцзащита".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 xml:space="preserve">В случае установления факта наличия в документах (сведениях), представленных заявителем, неполной информации, в день регистрации заявления ЦСЗН уведомляет заявителя о приостановлении рассмотрения </w:t>
      </w:r>
      <w:r w:rsidRPr="009E5F5E">
        <w:rPr>
          <w:rFonts w:ascii="Times New Roman" w:hAnsi="Times New Roman" w:cs="Times New Roman"/>
          <w:sz w:val="28"/>
          <w:szCs w:val="28"/>
        </w:rPr>
        <w:lastRenderedPageBreak/>
        <w:t>заявления с указанием информации о перечне документов (копий документов, сведений), которые ему необходимо представить лично.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ЦСЗН в день установления факта наличия в заявлении недостоверной и(или) неполной информации уведомляет заявителя о приостановлении рассмотрения заявления с указанием информации о необходимости доработки заявления.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Предоставление государственной услуги приостанавливается до момента представления заявителем доработанного заявления, полного комплекта документов (копий документов, сведений), но не более чем на 5 рабочих дней.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Заявитель в течение 5 рабочих дней со дня получения уведомления ЦСЗН представляет документы (сведения).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В случае если при личном обращении за предоставлением государственной услуги через ЦСЗН заявителем представлен неполный комплект документов (сведений), обязанность по представлению которых возложена на заявителя, заявитель обязан представить в ЦСЗН в течение 5 рабочих дней со дня регистрации заявления ЦСЗН недостающие документы (сведения).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3.5.2. Предоставление государственной услуги возобновляется при наличии следующих оснований: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а) поступление в ЦСЗН ответа на межведомственный запрос при межведомственном информационном взаимодействии в электронной форме с момента направления соответствующего запроса ЦСЗН посредством АИС "</w:t>
      </w:r>
      <w:proofErr w:type="spellStart"/>
      <w:r w:rsidRPr="009E5F5E">
        <w:rPr>
          <w:rFonts w:ascii="Times New Roman" w:hAnsi="Times New Roman" w:cs="Times New Roman"/>
          <w:sz w:val="28"/>
          <w:szCs w:val="28"/>
        </w:rPr>
        <w:t>Межвед</w:t>
      </w:r>
      <w:proofErr w:type="spellEnd"/>
      <w:r w:rsidRPr="009E5F5E">
        <w:rPr>
          <w:rFonts w:ascii="Times New Roman" w:hAnsi="Times New Roman" w:cs="Times New Roman"/>
          <w:sz w:val="28"/>
          <w:szCs w:val="28"/>
        </w:rPr>
        <w:t xml:space="preserve"> ЛО" и(или) АИС "Соцзащита";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б) поступление в ЦСЗН ответа на межведомственный запрос из органа или организации, предоставляющие документ и информацию, при направлении соответствующего запроса ЦСЗН на бумажном носителе посредством почтового отправления;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в) поступление в ЦСЗН документов (сведений), запрашиваемых в организациях не в рамках межведомственного взаимодействия, на бумажном носителе;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г) поступление в ЦСЗН доработанного заявления и(или) доработанных документов (сведений) от заявителя после получения уведомления о приостановке предоставления государственной услуги.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 xml:space="preserve">При поступлении запрашиваемых документов (сведений) рассмотрение документов, принятие соответствующего решения, уведомление заявителя о </w:t>
      </w:r>
      <w:r w:rsidRPr="009E5F5E">
        <w:rPr>
          <w:rFonts w:ascii="Times New Roman" w:hAnsi="Times New Roman" w:cs="Times New Roman"/>
          <w:sz w:val="28"/>
          <w:szCs w:val="28"/>
        </w:rPr>
        <w:lastRenderedPageBreak/>
        <w:t xml:space="preserve">принятом решении осуществляются в сроки, указанных в </w:t>
      </w:r>
      <w:hyperlink w:anchor="Par216" w:history="1">
        <w:r w:rsidRPr="009E5F5E">
          <w:rPr>
            <w:rFonts w:ascii="Times New Roman" w:hAnsi="Times New Roman" w:cs="Times New Roman"/>
            <w:sz w:val="28"/>
            <w:szCs w:val="28"/>
          </w:rPr>
          <w:t>пункте 3.6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21" w:history="1">
        <w:r w:rsidRPr="009E5F5E">
          <w:rPr>
            <w:rFonts w:ascii="Times New Roman" w:hAnsi="Times New Roman" w:cs="Times New Roman"/>
            <w:sz w:val="28"/>
            <w:szCs w:val="28"/>
          </w:rPr>
          <w:t>3.7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настоящего регламента, со дня их поступления в ЦСЗН.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Принятие решения о предоставлении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(отказе в предоставлении) государственной услуги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216"/>
      <w:bookmarkEnd w:id="8"/>
      <w:r w:rsidRPr="009E5F5E">
        <w:rPr>
          <w:rFonts w:ascii="Times New Roman" w:hAnsi="Times New Roman" w:cs="Times New Roman"/>
          <w:sz w:val="28"/>
          <w:szCs w:val="28"/>
        </w:rPr>
        <w:t xml:space="preserve">3.6. Основания для отказа в предоставлении государственной услуги приведены в </w:t>
      </w:r>
      <w:hyperlink w:anchor="Par386" w:history="1">
        <w:r w:rsidRPr="009E5F5E">
          <w:rPr>
            <w:rFonts w:ascii="Times New Roman" w:hAnsi="Times New Roman" w:cs="Times New Roman"/>
            <w:sz w:val="28"/>
            <w:szCs w:val="28"/>
          </w:rPr>
          <w:t>таблице N 3 раздела IV</w:t>
        </w:r>
      </w:hyperlink>
      <w:r w:rsidRPr="009E5F5E">
        <w:rPr>
          <w:rFonts w:ascii="Times New Roman" w:hAnsi="Times New Roman" w:cs="Times New Roman"/>
          <w:sz w:val="28"/>
          <w:szCs w:val="28"/>
        </w:rPr>
        <w:t xml:space="preserve"> приложения к настоящему регламенту.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государственной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Предоставление результата государственной услуги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221"/>
      <w:bookmarkEnd w:id="9"/>
      <w:r w:rsidRPr="009E5F5E">
        <w:rPr>
          <w:rFonts w:ascii="Times New Roman" w:hAnsi="Times New Roman" w:cs="Times New Roman"/>
          <w:sz w:val="28"/>
          <w:szCs w:val="28"/>
        </w:rPr>
        <w:t>3.7. Решение о предоставлении (об отказе в предоставлении) государственной услуги направляется в форме электронного документа, подписанного усиленной квалифицированной электронной подписью, в личный кабинет ИАП СЗН ЛО в срок, не превышающий одного рабочего дня со дня принятия решения о предоставлении государственной услуги.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Результат предоставления государственной услуги предоставляется заявителю независимо от его места нахождения в соответствии со способом, указанным заявителем при подаче заявления и документов: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1) при личной явке - в ЦСЗН;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2) без личной явки - в электронной форме через личный кабинет заявителя на ИАП СЗН ЛО.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Получение дополнительных сведений от заявителя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3.8. В случае установления факта наличия в документах (сведениях), представленных заявителем, неполной информации, в день регистрации заявления ЦСЗН уведомляет заявителя о приостановлении рассмотрения заявления с указанием информации о перечне документов (копий документов, сведений), которые ему необходимо представить лично.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ЦСЗН в день установления факта наличия в заявлении недостоверной и(или) неполной информации уведомляет заявителя о приостановлении рассмотрения заявления с указанием информации о необходимости доработки заявления.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lastRenderedPageBreak/>
        <w:t>Предоставление государственной услуги приостанавливается до момента представления заявителем доработанного заявления, полного комплекта документов (копий документов, сведений), но не более чем на 5 рабочих дней.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Заявитель в течение 5 рабочих дней со дня получения уведомления ЦСЗН представляет документы (сведения).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В случае если при личном обращении за предоставлением государственной услуги через ЦСЗН заявителем представлен неполный комплект документов (сведений), обязанность по представлению которых возложена на заявителя, заявитель обязан представить в ЦСЗН в течение 5 рабочих дней со дня регистрации заявления ЦСЗН недостающие документы (сведения).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Датой получения заявителем уведомления при уведомлении на бумажном носителе посредством почтового отправления в виде заказного письма с уведомлением является дата получения почтового отправления заявителем.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Уведомление считается доставленным, если оно поступило лицу, которому оно направлено, но по обстоятельствам, зависящим от него, не было ему вручено или адресат не ознакомился с ним, в том числе если адресат уклонился от получения корреспонденции в отделении связи, в связи с чем она была возвращена по истечении срока хранения.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IV. СПОСОБЫ ИНФОРМИРОВАНИЯ ЗАЯВИТЕЛЯ ОБ ИЗМЕНЕНИИ СТАТУСА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РАССМОТРЕНИЯ ЗАПРОСА О ПРЕДОСТАВЛЕНИИ ГОСУДАРСТВЕННОЙ УСЛУГИ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4.1. Перечень способов информирования заявителя об изменении статуса рассмотрения заявления: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а) посредством почтовой связи;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б) посредством ИАП СЗН ЛО.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Приложение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предоставления на территории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Ленинградской области государственной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услуги по назначению единовременной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выплаты уволенным с военной службы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lastRenderedPageBreak/>
        <w:t>участникам специальной военной операции,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заключившим трудовой договор для работы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по должности "Социальный координатор"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в филиале Государственного фонда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поддержки участников специальной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военной операции "Защитники Отечества"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по Ленинградской области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I. Перечень условных обозначений и сокращений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а) Реестр услуг - федеральная государственная информационная система "Федеральный реестр государственных и муниципальных услуг (функций)";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б) СМЭВ - федеральная государственная информационная система "Единая система межведомственного электронного взаимодействия";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в) Комитет - комитет по социальной защите населения Ленинградской области;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г) ЦСЗН - Ленинградское областное государственное казенное учреждение "Центр социальной защиты населения";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д) АИС "Соцзащита" - государственная информационная система Ленинградской области "Автоматизированная информационная система "Социальная защита Ленинградской области";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е) ИАП СЗН ЛО - Интерактивный портал социальной защиты населения Ленинградской области.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[Все] - документы представляются всеми заявителями, обращающимися за получением государственной услуги;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П(з) - представитель заявителя;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Л - документы подаются лично;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ПС - документы подаются посредством почтовой связи;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О - представляется оригинал документа;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О(э) - представляется оригинал документа в электронной форме;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К - представляется копия документа;</w:t>
      </w:r>
    </w:p>
    <w:p w:rsidR="00221EF2" w:rsidRPr="009E5F5E" w:rsidRDefault="00221EF2" w:rsidP="00221EF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lastRenderedPageBreak/>
        <w:t>К(э) - представляется копия документа в электронной форме.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bookmarkStart w:id="10" w:name="Par280"/>
      <w:bookmarkEnd w:id="10"/>
      <w:r w:rsidRPr="009E5F5E">
        <w:rPr>
          <w:rFonts w:ascii="Times New Roman" w:hAnsi="Times New Roman" w:cs="Times New Roman"/>
          <w:b/>
          <w:bCs/>
          <w:sz w:val="28"/>
          <w:szCs w:val="28"/>
        </w:rPr>
        <w:t>II. Идентификаторы категорий (признаков) заявителей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Таблица N 1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386"/>
      </w:tblGrid>
      <w:tr w:rsidR="009E5F5E" w:rsidRPr="009E5F5E"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Перечень результатов предоставления государственной услуги (цели обращения заявителя)</w:t>
            </w:r>
          </w:p>
        </w:tc>
      </w:tr>
      <w:tr w:rsidR="009E5F5E" w:rsidRPr="009E5F5E"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Назначение единовременной выплаты уволенным с военной службы участникам специальной военной операции, заключившим трудовой договор для работы по должности "Социальный координатор" в филиале Государственного фонда поддержки участников специальной военной операции "Защитники Отечества" по Ленинградской области</w:t>
            </w:r>
          </w:p>
        </w:tc>
      </w:tr>
      <w:tr w:rsidR="00221EF2" w:rsidRPr="009E5F5E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Лица, указанные в </w:t>
            </w:r>
            <w:hyperlink w:anchor="Par32" w:history="1">
              <w:r w:rsidRPr="009E5F5E">
                <w:rPr>
                  <w:rFonts w:ascii="Times New Roman" w:hAnsi="Times New Roman" w:cs="Times New Roman"/>
                  <w:sz w:val="28"/>
                  <w:szCs w:val="28"/>
                </w:rPr>
                <w:t>пункте 1.2</w:t>
              </w:r>
            </w:hyperlink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административного регламента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Par290"/>
      <w:bookmarkEnd w:id="11"/>
      <w:r w:rsidRPr="009E5F5E">
        <w:rPr>
          <w:rFonts w:ascii="Times New Roman" w:hAnsi="Times New Roman" w:cs="Times New Roman"/>
          <w:b/>
          <w:bCs/>
          <w:sz w:val="28"/>
          <w:szCs w:val="28"/>
        </w:rPr>
        <w:t>III. Исчерпывающий перечень документов, необходимых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для предоставления государственной услуги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Таблица N 2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417"/>
        <w:gridCol w:w="4876"/>
        <w:gridCol w:w="1417"/>
        <w:gridCol w:w="850"/>
      </w:tblGrid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9E5F5E" w:rsidRPr="009E5F5E">
        <w:tc>
          <w:tcPr>
            <w:tcW w:w="9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</w:t>
            </w:r>
            <w:r w:rsidRPr="009E5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предоставления государственной услуги, которые заявитель должен представить самостоятельно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 - Л, П(з)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[Все]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выданная в соответствии с </w:t>
            </w:r>
            <w:hyperlink r:id="rId10" w:history="1">
              <w:r w:rsidRPr="009E5F5E">
                <w:rPr>
                  <w:rFonts w:ascii="Times New Roman" w:hAnsi="Times New Roman" w:cs="Times New Roman"/>
                  <w:sz w:val="28"/>
                  <w:szCs w:val="28"/>
                </w:rPr>
                <w:t>постановлением</w:t>
              </w:r>
            </w:hyperlink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Правительства Российской Федерации от 9 октября 2024 года N 1354 "О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области" (далее - справка об участии в СВО).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При наличии сведений в Витрине данных Министерства обороны Российской Федерации, предоставление документа (сведений), указанных в абзаце первом настоящего подпункта, не требуется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 - Л, П(з)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[Все]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об участии в специальной военной операции в составе добровольческих формирований - для граждан из числа предусмотренных </w:t>
            </w:r>
            <w:hyperlink r:id="rId11" w:history="1">
              <w:r w:rsidRPr="009E5F5E">
                <w:rPr>
                  <w:rFonts w:ascii="Times New Roman" w:hAnsi="Times New Roman" w:cs="Times New Roman"/>
                  <w:sz w:val="28"/>
                  <w:szCs w:val="28"/>
                </w:rPr>
                <w:t>пунктом 4 статьи 22.1</w:t>
              </w:r>
            </w:hyperlink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31 мая 1996 года N 61-ФЗ "Об обороне" (в случае отсутствия справки об участии в СВО).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При наличии сведений в Витрине данных Министерства обороны Российской Федерации, предоставление документа (сведений), указанных в абзаце первом настоящего подпункта, не требуется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 - Л, П(з)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[Все]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Документ организации, содержащий сведения об отнесении гражданина к категории, предусмотренной </w:t>
            </w:r>
            <w:hyperlink r:id="rId12" w:history="1">
              <w:r w:rsidRPr="009E5F5E">
                <w:rPr>
                  <w:rFonts w:ascii="Times New Roman" w:hAnsi="Times New Roman" w:cs="Times New Roman"/>
                  <w:sz w:val="28"/>
                  <w:szCs w:val="28"/>
                </w:rPr>
                <w:t>подпунктом 2.4 пункта 1 статьи 3</w:t>
              </w:r>
            </w:hyperlink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12 января 1995 года N 5-ФЗ "О ветеранах" - для лиц из числа предусмотренных </w:t>
            </w:r>
            <w:hyperlink r:id="rId13" w:history="1">
              <w:r w:rsidRPr="009E5F5E">
                <w:rPr>
                  <w:rFonts w:ascii="Times New Roman" w:hAnsi="Times New Roman" w:cs="Times New Roman"/>
                  <w:sz w:val="28"/>
                  <w:szCs w:val="28"/>
                </w:rPr>
                <w:t>подпунктом 2.4 пункта 1 статьи 3</w:t>
              </w:r>
            </w:hyperlink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12 января 1995 года N 5-ФЗ "О ветеранах" (в случае отсутствия справки об участии в СВО).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При наличии сведений в Витрине данных Министерства обороны Российской Федерации, предоставление документа (сведений), указанных в абзаце первом настоящего подпункта, не требуется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 - Л, П(з)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[Все]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Сведения о заключении соглашения о добровольном содействии в выполнении задач, возложенных на Вооруженные силы Российской Федерации, - для граждан, принимавших участие в специальной военной операции в составе специальных формирований воинских частей Министерства обороны Российской Федерации (в случае отсутствия справки об участии в СВО).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При наличии сведений в Витрине данных Министерства обороны Российской Федерации, предоставление документа (сведений), указанных в абзаце первом настоящего подпункта, не требуется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 - Л, П(з)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[Все]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Выписка из приказа командира (начальника) воинской части, подтверждающая увольнение с военной службы/выписка из приказа командира воинской части - формирователя об исключении гражданина из состава добровольческого формирования (службы, работы) - формирователя об </w:t>
            </w:r>
            <w:r w:rsidRPr="009E5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исключении гражданина из состава добровольческого формирования.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При наличии сведений в Витрине данных Министерства обороны Российской Федерации, предоставление документа (сведений), указанных в абзаце первом настоящего подпункта, не требуется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- Л, П(з)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[Все]</w:t>
            </w:r>
          </w:p>
        </w:tc>
      </w:tr>
      <w:tr w:rsidR="009E5F5E" w:rsidRPr="009E5F5E">
        <w:tc>
          <w:tcPr>
            <w:tcW w:w="907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bookmarkStart w:id="12" w:name="_GoBack"/>
            <w:bookmarkEnd w:id="12"/>
          </w:p>
        </w:tc>
        <w:tc>
          <w:tcPr>
            <w:tcW w:w="4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услуги, а именно: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а) доверенность, удостоверенная нотариально, либо должностным лицом местного самоуправления, право которого совершать нотариальные действия установлено </w:t>
            </w:r>
            <w:hyperlink r:id="rId14" w:history="1">
              <w:r w:rsidRPr="009E5F5E">
                <w:rPr>
                  <w:rFonts w:ascii="Times New Roman" w:hAnsi="Times New Roman" w:cs="Times New Roman"/>
                  <w:sz w:val="28"/>
                  <w:szCs w:val="28"/>
                </w:rPr>
                <w:t>Основами</w:t>
              </w:r>
            </w:hyperlink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законодательства Российской Федерации о нотариате от 11 февраля 1993 года N 4462-1, либо консульским должностным лицом, уполномоченным на совершение этих действий;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б) доверенность, удостоверенная в соответствии с </w:t>
            </w:r>
            <w:hyperlink r:id="rId15" w:history="1">
              <w:r w:rsidRPr="009E5F5E">
                <w:rPr>
                  <w:rFonts w:ascii="Times New Roman" w:hAnsi="Times New Roman" w:cs="Times New Roman"/>
                  <w:sz w:val="28"/>
                  <w:szCs w:val="28"/>
                </w:rPr>
                <w:t>пунктом 2 статьи 185.1</w:t>
              </w:r>
            </w:hyperlink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Гражданского кодекса Российской Федерации и являющаяся приравненной к нотариальной: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доверенности совершеннолетних дееспособных граждан, проживающих в стационарных организациях социального обслуживания, которые удостоверены руководителями (их заместителями) таких организаций;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в) доверенность в простой письменной форме согласно </w:t>
            </w:r>
            <w:hyperlink w:anchor="Par910" w:history="1">
              <w:r w:rsidRPr="009E5F5E">
                <w:rPr>
                  <w:rFonts w:ascii="Times New Roman" w:hAnsi="Times New Roman" w:cs="Times New Roman"/>
                  <w:sz w:val="28"/>
                  <w:szCs w:val="28"/>
                </w:rPr>
                <w:t>приложениям 6</w:t>
              </w:r>
            </w:hyperlink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w:anchor="Par861" w:history="1">
              <w:r w:rsidRPr="009E5F5E">
                <w:rPr>
                  <w:rFonts w:ascii="Times New Roman" w:hAnsi="Times New Roman" w:cs="Times New Roman"/>
                  <w:sz w:val="28"/>
                  <w:szCs w:val="28"/>
                </w:rPr>
                <w:t>7 раздела V</w:t>
              </w:r>
            </w:hyperlink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приложения к настоящему регламенту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- Л, П(з)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П(з)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Копия решения суда об установлении факта проживания на территории Ленинградской области или об определении места жительства заявителя с отметкой о дате вступления его в законную силу, заверенная судебным органом (в случае отсутствия данных органов регистрационного учета)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 - Л, П(з)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[Все]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Справка (распечатка с сайта кредитной организации) о реквизитах кредитной организации и открытого в ней счета заявителя в рублях для перечисления единовременной выплаты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 - Л, П(з)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[Все]</w:t>
            </w:r>
          </w:p>
        </w:tc>
      </w:tr>
      <w:tr w:rsidR="009E5F5E" w:rsidRPr="009E5F5E">
        <w:tc>
          <w:tcPr>
            <w:tcW w:w="9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Сведения о регистрации по месту жительства, по месту пребывания гражданина Российской Федерации на территории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 - 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[Все]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Сведения о получении страхового номера индивидуального лицевого счета заявителя - при отсутствии сведений в АИС "Соцзащита"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 - 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[Все]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трудовой деятельности, предусмотренные </w:t>
            </w:r>
            <w:hyperlink r:id="rId16" w:history="1">
              <w:r w:rsidRPr="009E5F5E">
                <w:rPr>
                  <w:rFonts w:ascii="Times New Roman" w:hAnsi="Times New Roman" w:cs="Times New Roman"/>
                  <w:sz w:val="28"/>
                  <w:szCs w:val="28"/>
                </w:rPr>
                <w:t>статьей 66.1</w:t>
              </w:r>
            </w:hyperlink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Трудового кодекса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 - 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[Все]</w:t>
            </w:r>
          </w:p>
        </w:tc>
      </w:tr>
      <w:tr w:rsidR="00221EF2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участнике специальной военной операции: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- дата начала участия в специальной военной операции;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- категория участника специальной военной операции;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- статус участника специальной военной операции (уволенный/действующий);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- дата заключения контракта о прохождении военной службы и дата окончания его действия (при наличии)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 - 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[Все]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Par386"/>
      <w:bookmarkEnd w:id="13"/>
      <w:r w:rsidRPr="009E5F5E">
        <w:rPr>
          <w:rFonts w:ascii="Times New Roman" w:hAnsi="Times New Roman" w:cs="Times New Roman"/>
          <w:b/>
          <w:bCs/>
          <w:sz w:val="28"/>
          <w:szCs w:val="28"/>
        </w:rPr>
        <w:t>IV. Исчерпывающий перечень оснований для отказа в приеме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заявления и документов, необходимых для предоставления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государственной услуги, оснований для приостановления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предоставления государственной услуги или отказа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в предоставлении государственной услуги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Таблица N 3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746"/>
        <w:gridCol w:w="1814"/>
      </w:tblGrid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Идентификатор категорий </w:t>
            </w:r>
            <w:r w:rsidRPr="009E5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(признаков) заявителей</w:t>
            </w:r>
          </w:p>
        </w:tc>
      </w:tr>
      <w:tr w:rsidR="009E5F5E" w:rsidRPr="009E5F5E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Исчерпывающий перечень оснований для отказа в приеме заявления и документов, необходимых для предоставления государственной услуги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Представление заявления и документов (сведений) лицом, не уполномоченным на осуществление таких действий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Невозможность идентифицировать принадлежность заявления и(или) документа (документов) заявителю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Наличие в заявлении и(или) документах подчисток, приписок, зачеркнутых слов и иных неоговоренных исправлений, за исключением исправлений, заверенных подписью ответственного лица и печатью органа (организации), выдавшего документ, либо его правопреемника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Отсутствие или ненадлежащее оформление доверенности (при представлении заявления и документов (сведений) представителем заявителя)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E5F5E" w:rsidRPr="009E5F5E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приостановления предоставления государственной услуги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Непоступление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в ЦСЗН ответа на межведомственный запрос по истечении 48 часов при межведомственном информационном взаимодействии в электронной форме с момента направления соответствующего запроса ЦСЗН посредством АИС "Соцзащита"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Непоступление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в ЦСЗН ответа на межведомственный запрос по истечении 5 рабочих дней со дня поступления межведомственного запроса в орган или организацию, предоставляющие документ и информацию, при направлении на бумажном носителе посредством почтового отправления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Наличие в заявлении и(или) документах (сведениях), представленных заявителем, неполной или недостоверной информации (под недостоверной информацией понимается наличие неточностей, искажений в содержании представленных документов)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E5F5E" w:rsidRPr="009E5F5E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Исчерпывающий перечень оснований для отказа в предоставлении государственной услуги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Отсутствие у заявителя права на получение единовременной выплаты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Установление факта недостоверности представленной заявителем (представителем заявителя) информации и(или) непредставление доработанного заявления и(или) документов (сведений) в установленный срок при получении уведомления о приостановлении предоставления государственной услуги от ЦСЗН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Нарушение срока обращения за назначением единовременной выплаты, указанного в </w:t>
            </w:r>
            <w:hyperlink w:anchor="Par40" w:history="1">
              <w:r w:rsidRPr="009E5F5E">
                <w:rPr>
                  <w:rFonts w:ascii="Times New Roman" w:hAnsi="Times New Roman" w:cs="Times New Roman"/>
                  <w:sz w:val="28"/>
                  <w:szCs w:val="28"/>
                </w:rPr>
                <w:t>пунктах 1.3</w:t>
              </w:r>
            </w:hyperlink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w:anchor="Par41" w:history="1">
              <w:r w:rsidRPr="009E5F5E">
                <w:rPr>
                  <w:rFonts w:ascii="Times New Roman" w:hAnsi="Times New Roman" w:cs="Times New Roman"/>
                  <w:sz w:val="28"/>
                  <w:szCs w:val="28"/>
                </w:rPr>
                <w:t>1.4</w:t>
              </w:r>
            </w:hyperlink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регламента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Повторное обращение за назначением единовременной выплаты за год работы, за который ранее такая выплата уже была предоставлена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221EF2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Поступление сведений о смерти заявителя до принятия ЦСЗН решения о назначении единовременной выплаты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Par437"/>
      <w:bookmarkEnd w:id="14"/>
      <w:r w:rsidRPr="009E5F5E">
        <w:rPr>
          <w:rFonts w:ascii="Times New Roman" w:hAnsi="Times New Roman" w:cs="Times New Roman"/>
          <w:b/>
          <w:bCs/>
          <w:sz w:val="28"/>
          <w:szCs w:val="28"/>
        </w:rPr>
        <w:t>V. Формы заявления и документов, необходимых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F5E">
        <w:rPr>
          <w:rFonts w:ascii="Times New Roman" w:hAnsi="Times New Roman" w:cs="Times New Roman"/>
          <w:b/>
          <w:bCs/>
          <w:sz w:val="28"/>
          <w:szCs w:val="28"/>
        </w:rPr>
        <w:t>для предоставления государственной услуги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outlineLvl w:val="3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Приложение 1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(Форма)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644"/>
        <w:gridCol w:w="340"/>
        <w:gridCol w:w="1186"/>
        <w:gridCol w:w="2159"/>
        <w:gridCol w:w="340"/>
      </w:tblGrid>
      <w:tr w:rsidR="009E5F5E" w:rsidRPr="009E5F5E">
        <w:tc>
          <w:tcPr>
            <w:tcW w:w="3402" w:type="dxa"/>
            <w:vMerge w:val="restart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В ЛОГКУ "Центр социальной защиты населения"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филиал в</w:t>
            </w:r>
          </w:p>
        </w:tc>
      </w:tr>
      <w:tr w:rsidR="009E5F5E" w:rsidRPr="009E5F5E">
        <w:tc>
          <w:tcPr>
            <w:tcW w:w="340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  <w:gridSpan w:val="5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340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  <w:gridSpan w:val="5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340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от заявителя</w:t>
            </w:r>
          </w:p>
        </w:tc>
        <w:tc>
          <w:tcPr>
            <w:tcW w:w="4025" w:type="dxa"/>
            <w:gridSpan w:val="4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340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  <w:gridSpan w:val="5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340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  <w:gridSpan w:val="5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 (при наличии) - заполняется заявителем</w:t>
            </w:r>
          </w:p>
        </w:tc>
      </w:tr>
      <w:tr w:rsidR="009E5F5E" w:rsidRPr="009E5F5E">
        <w:tc>
          <w:tcPr>
            <w:tcW w:w="340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340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от представителя заявителя</w:t>
            </w:r>
          </w:p>
        </w:tc>
      </w:tr>
      <w:tr w:rsidR="009E5F5E" w:rsidRPr="009E5F5E">
        <w:tc>
          <w:tcPr>
            <w:tcW w:w="340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  <w:gridSpan w:val="5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340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  <w:gridSpan w:val="5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 - заполняется представителем заявителя)</w:t>
            </w:r>
          </w:p>
        </w:tc>
      </w:tr>
      <w:tr w:rsidR="009E5F5E" w:rsidRPr="009E5F5E">
        <w:tc>
          <w:tcPr>
            <w:tcW w:w="340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  <w:gridSpan w:val="5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340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  <w:gridSpan w:val="5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от имени заявителя (заявителей)</w:t>
            </w:r>
          </w:p>
        </w:tc>
      </w:tr>
      <w:tr w:rsidR="009E5F5E" w:rsidRPr="009E5F5E">
        <w:tc>
          <w:tcPr>
            <w:tcW w:w="340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  <w:gridSpan w:val="5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340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340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  <w:gridSpan w:val="5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(указать фамилию, имя, отчество заявителя)</w:t>
            </w:r>
          </w:p>
        </w:tc>
      </w:tr>
      <w:tr w:rsidR="009E5F5E" w:rsidRPr="009E5F5E">
        <w:tc>
          <w:tcPr>
            <w:tcW w:w="340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340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gridSpan w:val="2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340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0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6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6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 предоставлении единовременной выплаты</w:t>
            </w:r>
          </w:p>
        </w:tc>
      </w:tr>
      <w:tr w:rsidR="009E5F5E" w:rsidRPr="009E5F5E">
        <w:tc>
          <w:tcPr>
            <w:tcW w:w="9071" w:type="dxa"/>
            <w:gridSpan w:val="6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6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Прошу предоставить единовременную выплату уволенным с военной службы участникам специальной военной операции, заключившим трудовой договор для работы по должности "Социальный координатор" в филиале Государственного фонда поддержки участников специальной военной операции "Защитники Отечества" по Ленинградской области</w:t>
            </w:r>
          </w:p>
        </w:tc>
      </w:tr>
      <w:tr w:rsidR="009E5F5E" w:rsidRPr="009E5F5E">
        <w:tc>
          <w:tcPr>
            <w:tcW w:w="9071" w:type="dxa"/>
            <w:gridSpan w:val="6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873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21EF2" w:rsidRPr="009E5F5E">
        <w:tc>
          <w:tcPr>
            <w:tcW w:w="9071" w:type="dxa"/>
            <w:gridSpan w:val="6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Сведения о заявителе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2948"/>
        <w:gridCol w:w="3345"/>
      </w:tblGrid>
      <w:tr w:rsidR="009E5F5E" w:rsidRPr="009E5F5E"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6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Прежние фамилия, имя, отчество (в случае изменения)</w:t>
            </w:r>
          </w:p>
        </w:tc>
        <w:tc>
          <w:tcPr>
            <w:tcW w:w="6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6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Паспорт гражданина РФ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серия и номер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дата выдачи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код подразделения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Сведения о перемене имени, заключении и расторжении брака (при наличии)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номер и дата актовой записи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место выдачи документа (орган ЗАГС)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Адрес места жительства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Дата регистрации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Адрес места пребывания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Дата регистрации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21EF2" w:rsidRPr="009E5F5E">
        <w:tc>
          <w:tcPr>
            <w:tcW w:w="9071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Сведения о представителе заявителя (заявителей) при подаче документов представителем заявителя (заявителей)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2268"/>
        <w:gridCol w:w="3345"/>
      </w:tblGrid>
      <w:tr w:rsidR="009E5F5E" w:rsidRPr="009E5F5E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5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3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Паспорт гражданина РФ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серия и номер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дата выдачи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код подразделения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504"/>
      </w:tblGrid>
      <w:tr w:rsidR="009E5F5E" w:rsidRPr="009E5F5E">
        <w:tc>
          <w:tcPr>
            <w:tcW w:w="9071" w:type="dxa"/>
            <w:gridSpan w:val="2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Результат рассмотрения заявления прошу (поставить отметку "V"):</w:t>
            </w:r>
          </w:p>
        </w:tc>
      </w:tr>
      <w:tr w:rsidR="009E5F5E" w:rsidRPr="009E5F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4" w:type="dxa"/>
            <w:tcBorders>
              <w:lef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выдать на руки в ЛОКУ "ЦСЗН"</w:t>
            </w:r>
          </w:p>
        </w:tc>
      </w:tr>
      <w:tr w:rsidR="00221EF2" w:rsidRPr="009E5F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4" w:type="dxa"/>
            <w:tcBorders>
              <w:lef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направить по почте, указать адрес _____________________________________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21EF2" w:rsidRPr="009E5F5E">
        <w:tc>
          <w:tcPr>
            <w:tcW w:w="9071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Уведомлен о возможности получить решение о предоставлении (отказе в предоставлении) услуги в электронной форме в личном кабинете на ИАП СЗН ЛО.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669"/>
        <w:gridCol w:w="2891"/>
      </w:tblGrid>
      <w:tr w:rsidR="009E5F5E" w:rsidRPr="009E5F5E">
        <w:tc>
          <w:tcPr>
            <w:tcW w:w="9070" w:type="dxa"/>
            <w:gridSpan w:val="3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К заявлению прилагаю: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Количество документов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2494"/>
        <w:gridCol w:w="5330"/>
      </w:tblGrid>
      <w:tr w:rsidR="009E5F5E" w:rsidRPr="009E5F5E">
        <w:tc>
          <w:tcPr>
            <w:tcW w:w="9071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Согласен(а) на запрос документов (сведений), необходимых для предоставления государственных(ой) услуг(и).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Предупрежден(а) о том, что: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при представлении заведомо ложных и(или) недостоверных сведений, а также при умолчании о фактах, влекущих отказ в предоставлении, прекращение предоставления мер(ы) социальной поддержки, предусмотрена уголовная ответственность </w:t>
            </w:r>
            <w:hyperlink r:id="rId17" w:history="1">
              <w:r w:rsidRPr="009E5F5E">
                <w:rPr>
                  <w:rFonts w:ascii="Times New Roman" w:hAnsi="Times New Roman" w:cs="Times New Roman"/>
                  <w:sz w:val="28"/>
                  <w:szCs w:val="28"/>
                </w:rPr>
                <w:t>статьей 159.2</w:t>
              </w:r>
            </w:hyperlink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Уголовного кодекса Российской Федерации;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при запросе документов (сведений) ЦСЗН, необходимых для предоставления государственных(ой) услуг(и), вопрос предоставления государственных(ой) услуг(и) будет рассмотрен после получения сведений и о возможности представления таких документов (сведений) по собственной инициативе;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при наступлении обстоятельств, влияющих на предоставление меры социальной поддержки (например: перемена места жительства, изменение персональных данных, изменение номера банковского счета), необходимо письменно известить ЦСЗН не позднее чем в месячный срок со дня наступления соответствующих обстоятельств</w:t>
            </w:r>
          </w:p>
        </w:tc>
      </w:tr>
      <w:tr w:rsidR="009E5F5E" w:rsidRPr="009E5F5E">
        <w:tc>
          <w:tcPr>
            <w:tcW w:w="9071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1247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(подпись заявителя (представителя заявителя)</w:t>
            </w:r>
          </w:p>
        </w:tc>
      </w:tr>
      <w:tr w:rsidR="009E5F5E" w:rsidRPr="009E5F5E">
        <w:tc>
          <w:tcPr>
            <w:tcW w:w="9071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Подтверждаю, что сведения, указанные в заявлении, достоверны</w:t>
            </w:r>
          </w:p>
        </w:tc>
      </w:tr>
      <w:tr w:rsidR="00221EF2" w:rsidRPr="009E5F5E">
        <w:tc>
          <w:tcPr>
            <w:tcW w:w="1247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(подпись заявителя (представителя заявителя)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"/>
        <w:gridCol w:w="340"/>
        <w:gridCol w:w="7880"/>
      </w:tblGrid>
      <w:tr w:rsidR="009E5F5E" w:rsidRPr="009E5F5E">
        <w:tc>
          <w:tcPr>
            <w:tcW w:w="9070" w:type="dxa"/>
            <w:gridSpan w:val="4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Денежные средства прошу выплачивать: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при наличии электронного удостоверения ветерана боевых действий "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СВОи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":</w:t>
            </w:r>
          </w:p>
        </w:tc>
      </w:tr>
      <w:tr w:rsidR="009E5F5E" w:rsidRPr="009E5F5E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0" w:type="dxa"/>
            <w:gridSpan w:val="3"/>
            <w:tcBorders>
              <w:lef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на электронное удостоверение ветерана боевых действий "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СВОи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9E5F5E" w:rsidRPr="009E5F5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0" w:type="dxa"/>
            <w:gridSpan w:val="2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0" w:type="dxa"/>
            <w:gridSpan w:val="2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(номер банковской карты, на которой выпущено удостоверение)</w:t>
            </w:r>
          </w:p>
        </w:tc>
      </w:tr>
      <w:tr w:rsidR="009E5F5E" w:rsidRPr="009E5F5E"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0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при отсутствии электронного удостоверения ветерана боевых действий "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СВОи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":</w:t>
            </w:r>
          </w:p>
        </w:tc>
      </w:tr>
      <w:tr w:rsidR="009E5F5E" w:rsidRPr="009E5F5E"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0" w:type="dxa"/>
            <w:gridSpan w:val="2"/>
            <w:tcBorders>
              <w:lef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Денежные средства прошу выплачивать на номер электронной карты ЕКП "Ленинградская"</w:t>
            </w:r>
          </w:p>
        </w:tc>
      </w:tr>
      <w:tr w:rsidR="009E5F5E" w:rsidRPr="009E5F5E"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(номер электронной карты ЕКП "Ленинградская")</w:t>
            </w:r>
          </w:p>
        </w:tc>
      </w:tr>
      <w:tr w:rsidR="009E5F5E" w:rsidRPr="009E5F5E">
        <w:tc>
          <w:tcPr>
            <w:tcW w:w="9070" w:type="dxa"/>
            <w:gridSpan w:val="4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при отсутствии электронной карты ЕКП "Ленинградская":</w:t>
            </w:r>
          </w:p>
        </w:tc>
      </w:tr>
      <w:tr w:rsidR="009E5F5E" w:rsidRPr="009E5F5E"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0" w:type="dxa"/>
            <w:gridSpan w:val="2"/>
            <w:tcBorders>
              <w:lef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на номер банковской карты, привязанный к национальной платежной системе "Мир"</w:t>
            </w:r>
          </w:p>
        </w:tc>
      </w:tr>
      <w:tr w:rsidR="009E5F5E" w:rsidRPr="009E5F5E"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(номер банковской карты)</w:t>
            </w:r>
          </w:p>
        </w:tc>
      </w:tr>
      <w:tr w:rsidR="009E5F5E" w:rsidRPr="009E5F5E">
        <w:tc>
          <w:tcPr>
            <w:tcW w:w="9070" w:type="dxa"/>
            <w:gridSpan w:val="4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при отсутствии банковской карты, привязанной к национальной платежной системе "Мир":</w:t>
            </w:r>
          </w:p>
        </w:tc>
      </w:tr>
      <w:tr w:rsidR="009E5F5E" w:rsidRPr="009E5F5E"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0" w:type="dxa"/>
            <w:gridSpan w:val="2"/>
            <w:tcBorders>
              <w:lef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на текущий счет, открытый в кредитной организации &lt;*&gt;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данные получателя средств</w:t>
            </w:r>
          </w:p>
        </w:tc>
      </w:tr>
      <w:tr w:rsidR="009E5F5E" w:rsidRPr="009E5F5E"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0" w:type="dxa"/>
            <w:gridSpan w:val="2"/>
            <w:tcBorders>
              <w:lef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БИК или наименование банка</w:t>
            </w:r>
          </w:p>
        </w:tc>
      </w:tr>
      <w:tr w:rsidR="009E5F5E" w:rsidRPr="009E5F5E"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0" w:type="dxa"/>
            <w:gridSpan w:val="2"/>
            <w:tcBorders>
              <w:lef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</w:t>
            </w:r>
          </w:p>
        </w:tc>
      </w:tr>
      <w:tr w:rsidR="009E5F5E" w:rsidRPr="009E5F5E"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0" w:type="dxa"/>
            <w:gridSpan w:val="2"/>
            <w:tcBorders>
              <w:lef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номер счета заявителя</w:t>
            </w:r>
          </w:p>
        </w:tc>
      </w:tr>
      <w:tr w:rsidR="00221EF2" w:rsidRPr="009E5F5E"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21EF2" w:rsidRPr="009E5F5E">
        <w:tc>
          <w:tcPr>
            <w:tcW w:w="9071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--------------------------------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&lt;*&gt; К счету может быть привязана банковская карта платежной системы "Мир" или не привязано никаких карт.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21EF2" w:rsidRPr="009E5F5E">
        <w:tc>
          <w:tcPr>
            <w:tcW w:w="9071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Я подтверждаю достоверность представленных мной (нами) документов (сведений). Кроме того, я (мы) проинформирован(а, ы) об ответственности, предусмотренной </w:t>
            </w:r>
            <w:hyperlink r:id="rId18" w:history="1">
              <w:r w:rsidRPr="009E5F5E">
                <w:rPr>
                  <w:rFonts w:ascii="Times New Roman" w:hAnsi="Times New Roman" w:cs="Times New Roman"/>
                  <w:sz w:val="28"/>
                  <w:szCs w:val="28"/>
                </w:rPr>
                <w:t>статьей 159.2</w:t>
              </w:r>
            </w:hyperlink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Уголовного кодекса Российской Федерации.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Уведомлен(а, ы) о том, что возврат излишне выплаченных средств производится добровольно, в противном случае излишне выплаченные средства взыскиваются в судебном порядке.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1984"/>
        <w:gridCol w:w="340"/>
        <w:gridCol w:w="3628"/>
      </w:tblGrid>
      <w:tr w:rsidR="009E5F5E" w:rsidRPr="009E5F5E">
        <w:tc>
          <w:tcPr>
            <w:tcW w:w="3118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"___" __________ 20__ года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3118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(расшифровка)</w:t>
            </w:r>
          </w:p>
        </w:tc>
      </w:tr>
      <w:tr w:rsidR="009E5F5E" w:rsidRPr="009E5F5E">
        <w:tc>
          <w:tcPr>
            <w:tcW w:w="9070" w:type="dxa"/>
            <w:gridSpan w:val="4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0" w:type="dxa"/>
            <w:gridSpan w:val="4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Документы приняты</w:t>
            </w:r>
          </w:p>
        </w:tc>
      </w:tr>
      <w:tr w:rsidR="009E5F5E" w:rsidRPr="009E5F5E">
        <w:tc>
          <w:tcPr>
            <w:tcW w:w="3118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"___" __________ 20__ года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3118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(расшифровка)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outlineLvl w:val="3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Приложение 2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680"/>
        <w:gridCol w:w="6973"/>
      </w:tblGrid>
      <w:tr w:rsidR="009E5F5E" w:rsidRPr="009E5F5E">
        <w:tc>
          <w:tcPr>
            <w:tcW w:w="9070" w:type="dxa"/>
            <w:gridSpan w:val="3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0" w:type="dxa"/>
            <w:gridSpan w:val="3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(наименование ЦСЗН)</w:t>
            </w:r>
          </w:p>
        </w:tc>
      </w:tr>
      <w:tr w:rsidR="009E5F5E" w:rsidRPr="009E5F5E">
        <w:tc>
          <w:tcPr>
            <w:tcW w:w="9070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0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Par624"/>
            <w:bookmarkEnd w:id="15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РАСПОРЯЖЕНИЕ N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</w:tr>
      <w:tr w:rsidR="009E5F5E" w:rsidRPr="009E5F5E">
        <w:tc>
          <w:tcPr>
            <w:tcW w:w="9070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 назначении государственной услуги</w:t>
            </w:r>
          </w:p>
        </w:tc>
      </w:tr>
      <w:tr w:rsidR="009E5F5E" w:rsidRPr="009E5F5E">
        <w:tc>
          <w:tcPr>
            <w:tcW w:w="9070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0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Номер дела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Гр.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Адрес проживания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Соцкатегория</w:t>
            </w:r>
            <w:proofErr w:type="spellEnd"/>
          </w:p>
        </w:tc>
      </w:tr>
      <w:tr w:rsidR="009E5F5E" w:rsidRPr="009E5F5E">
        <w:tc>
          <w:tcPr>
            <w:tcW w:w="9070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097" w:type="dxa"/>
            <w:gridSpan w:val="2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В соответствии с</w:t>
            </w:r>
          </w:p>
        </w:tc>
        <w:tc>
          <w:tcPr>
            <w:tcW w:w="6973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097" w:type="dxa"/>
            <w:gridSpan w:val="2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(указываются наименования нормативных правовых актов)</w:t>
            </w:r>
          </w:p>
        </w:tc>
      </w:tr>
      <w:tr w:rsidR="009E5F5E" w:rsidRPr="009E5F5E">
        <w:tc>
          <w:tcPr>
            <w:tcW w:w="1417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назначить</w:t>
            </w:r>
          </w:p>
        </w:tc>
        <w:tc>
          <w:tcPr>
            <w:tcW w:w="7653" w:type="dxa"/>
            <w:gridSpan w:val="2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1417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3" w:type="dxa"/>
            <w:gridSpan w:val="2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(указывается наименование меры (мер) социальной поддержки)</w:t>
            </w:r>
          </w:p>
        </w:tc>
      </w:tr>
      <w:tr w:rsidR="009E5F5E" w:rsidRPr="009E5F5E">
        <w:tc>
          <w:tcPr>
            <w:tcW w:w="9070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0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 _______________ по __________________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в размере _______________ руб. ______ коп.</w:t>
            </w:r>
          </w:p>
        </w:tc>
      </w:tr>
      <w:tr w:rsidR="009E5F5E" w:rsidRPr="009E5F5E">
        <w:tc>
          <w:tcPr>
            <w:tcW w:w="9070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9070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Способ выплаты: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701"/>
        <w:gridCol w:w="340"/>
        <w:gridCol w:w="3628"/>
      </w:tblGrid>
      <w:tr w:rsidR="009E5F5E" w:rsidRPr="009E5F5E">
        <w:tc>
          <w:tcPr>
            <w:tcW w:w="3402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руководителя ЦСЗН (филиала ЦСЗН)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3402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(фамилия, инициалы)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221EF2" w:rsidRPr="009E5F5E">
        <w:tc>
          <w:tcPr>
            <w:tcW w:w="907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Для получения дополнительной информации и разъяснений Вы можете обратиться в ЦСЗН по номеру телефона Единого контакт-центра взаимодействия с гражданами: 8-800-100-00-01 или по номеру: 8-800-350-06-05 (звонок бесплатный).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  <w:gridCol w:w="1020"/>
        <w:gridCol w:w="4252"/>
      </w:tblGrid>
      <w:tr w:rsidR="009E5F5E" w:rsidRPr="009E5F5E">
        <w:tc>
          <w:tcPr>
            <w:tcW w:w="9070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внешняя сторона</w:t>
            </w:r>
          </w:p>
        </w:tc>
      </w:tr>
      <w:tr w:rsidR="009E5F5E" w:rsidRPr="009E5F5E">
        <w:tc>
          <w:tcPr>
            <w:tcW w:w="3798" w:type="dxa"/>
            <w:vMerge w:val="restart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Кому: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3798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(Ф.И.О.)</w:t>
            </w:r>
          </w:p>
        </w:tc>
      </w:tr>
      <w:tr w:rsidR="009E5F5E" w:rsidRPr="009E5F5E">
        <w:tc>
          <w:tcPr>
            <w:tcW w:w="3798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Куда: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3798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(индекс, адрес)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outlineLvl w:val="3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Приложение 3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567"/>
        <w:gridCol w:w="2267"/>
        <w:gridCol w:w="794"/>
        <w:gridCol w:w="3345"/>
      </w:tblGrid>
      <w:tr w:rsidR="009E5F5E" w:rsidRPr="009E5F5E">
        <w:tc>
          <w:tcPr>
            <w:tcW w:w="9071" w:type="dxa"/>
            <w:gridSpan w:val="5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5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(наименование ЦСЗН)</w:t>
            </w:r>
          </w:p>
        </w:tc>
      </w:tr>
      <w:tr w:rsidR="009E5F5E" w:rsidRPr="009E5F5E">
        <w:tc>
          <w:tcPr>
            <w:tcW w:w="9071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5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5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4932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6" w:name="Par678"/>
            <w:bookmarkEnd w:id="16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РАСПОРЯЖЕНИЕ N</w:t>
            </w:r>
          </w:p>
        </w:tc>
        <w:tc>
          <w:tcPr>
            <w:tcW w:w="794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</w:tr>
      <w:tr w:rsidR="009E5F5E" w:rsidRPr="009E5F5E">
        <w:tc>
          <w:tcPr>
            <w:tcW w:w="9071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об отказе в назначении государственной услуги</w:t>
            </w:r>
          </w:p>
        </w:tc>
      </w:tr>
      <w:tr w:rsidR="009E5F5E" w:rsidRPr="009E5F5E">
        <w:tc>
          <w:tcPr>
            <w:tcW w:w="9071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Гр.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Адрес проживания</w:t>
            </w:r>
          </w:p>
        </w:tc>
      </w:tr>
      <w:tr w:rsidR="009E5F5E" w:rsidRPr="009E5F5E">
        <w:tc>
          <w:tcPr>
            <w:tcW w:w="9071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098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В соответствии с</w:t>
            </w:r>
          </w:p>
        </w:tc>
        <w:tc>
          <w:tcPr>
            <w:tcW w:w="6973" w:type="dxa"/>
            <w:gridSpan w:val="4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098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gridSpan w:val="4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(указываются наименования нормативных правовых актов)</w:t>
            </w:r>
          </w:p>
        </w:tc>
      </w:tr>
      <w:tr w:rsidR="009E5F5E" w:rsidRPr="009E5F5E">
        <w:tc>
          <w:tcPr>
            <w:tcW w:w="2665" w:type="dxa"/>
            <w:gridSpan w:val="2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отказать в назначении</w:t>
            </w:r>
          </w:p>
        </w:tc>
        <w:tc>
          <w:tcPr>
            <w:tcW w:w="6406" w:type="dxa"/>
            <w:gridSpan w:val="3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665" w:type="dxa"/>
            <w:gridSpan w:val="2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6" w:type="dxa"/>
            <w:gridSpan w:val="3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(указывается наименование меры (мер) социальной поддержки)</w:t>
            </w:r>
          </w:p>
        </w:tc>
      </w:tr>
      <w:tr w:rsidR="009E5F5E" w:rsidRPr="009E5F5E">
        <w:tc>
          <w:tcPr>
            <w:tcW w:w="9071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Причина отказа в назначении государственной услуги (с указанием перечня документов и информации, отсутствие и(или) недостоверность которых стали причиной отказа, а также с указанием перечня установленных федеральными законами и(или) иными нормативными правовыми актами требований, несоответствие которым повлекло отказ в предоставлении государственной услуги):</w:t>
            </w:r>
          </w:p>
        </w:tc>
      </w:tr>
      <w:tr w:rsidR="009E5F5E" w:rsidRPr="009E5F5E">
        <w:tc>
          <w:tcPr>
            <w:tcW w:w="9071" w:type="dxa"/>
            <w:gridSpan w:val="5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907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701"/>
        <w:gridCol w:w="340"/>
        <w:gridCol w:w="3628"/>
      </w:tblGrid>
      <w:tr w:rsidR="009E5F5E" w:rsidRPr="009E5F5E">
        <w:tc>
          <w:tcPr>
            <w:tcW w:w="3402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руководителя ЦСЗН (филиала ЦСЗН)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3402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(фамилия, инициалы)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  <w:gridCol w:w="1020"/>
        <w:gridCol w:w="4252"/>
      </w:tblGrid>
      <w:tr w:rsidR="009E5F5E" w:rsidRPr="009E5F5E">
        <w:tc>
          <w:tcPr>
            <w:tcW w:w="9070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внешняя сторона</w:t>
            </w:r>
          </w:p>
        </w:tc>
      </w:tr>
      <w:tr w:rsidR="009E5F5E" w:rsidRPr="009E5F5E">
        <w:tc>
          <w:tcPr>
            <w:tcW w:w="3798" w:type="dxa"/>
            <w:vMerge w:val="restart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Кому: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3798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(Ф.И.О.)</w:t>
            </w:r>
          </w:p>
        </w:tc>
      </w:tr>
      <w:tr w:rsidR="009E5F5E" w:rsidRPr="009E5F5E">
        <w:tc>
          <w:tcPr>
            <w:tcW w:w="3798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Куда: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3798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(индекс, адрес)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9E5F5E" w:rsidRPr="009E5F5E">
        <w:tc>
          <w:tcPr>
            <w:tcW w:w="9071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Справочная информация:</w:t>
            </w:r>
          </w:p>
        </w:tc>
      </w:tr>
      <w:tr w:rsidR="009E5F5E" w:rsidRPr="009E5F5E">
        <w:tc>
          <w:tcPr>
            <w:tcW w:w="9071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Решения и действия (бездействие), принятые (осуществляемые) в ходе предоставления государственной услуги, могут быть обжалованы в досудебном (внесудебном) порядке.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Жалоба подается: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1) при личной явке: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в филиал Ленинградского областного государственного казенного учреждения "Центр социальной защиты населения";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2) без личной явки: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почтовым отправлением в филиал Ленинградского областного государственного казенного учреждения "Центр социальной защиты населения".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Жалобы на решения, принятые руководителем филиала Ленинградского областного государственного казенного учреждения "Центр социальной защиты населения", подаются в Комитет по социальной защите населения Ленинградской области.</w:t>
            </w:r>
          </w:p>
        </w:tc>
      </w:tr>
      <w:tr w:rsidR="00221EF2" w:rsidRPr="009E5F5E">
        <w:tc>
          <w:tcPr>
            <w:tcW w:w="9071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Для получения дополнительной информации и разъяснений Вы можете обратиться в ЦСЗН по номеру телефона Единого контакт-центра взаимодействия с гражданами: 8-800-100-00-01 или по номеру: 8-800-350-06-05 (звонок бесплатный).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outlineLvl w:val="3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Приложение 4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9"/>
        <w:gridCol w:w="737"/>
        <w:gridCol w:w="2428"/>
        <w:gridCol w:w="4537"/>
      </w:tblGrid>
      <w:tr w:rsidR="009E5F5E" w:rsidRPr="009E5F5E">
        <w:tc>
          <w:tcPr>
            <w:tcW w:w="9071" w:type="dxa"/>
            <w:gridSpan w:val="4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Угловой штамп ЦСЗН</w:t>
            </w:r>
          </w:p>
        </w:tc>
      </w:tr>
      <w:tr w:rsidR="009E5F5E" w:rsidRPr="009E5F5E">
        <w:tc>
          <w:tcPr>
            <w:tcW w:w="9071" w:type="dxa"/>
            <w:gridSpan w:val="4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4534" w:type="dxa"/>
            <w:gridSpan w:val="3"/>
            <w:vMerge w:val="restart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4534" w:type="dxa"/>
            <w:gridSpan w:val="3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(И.О.Ф. заявителя)</w:t>
            </w:r>
          </w:p>
        </w:tc>
      </w:tr>
      <w:tr w:rsidR="009E5F5E" w:rsidRPr="009E5F5E">
        <w:tc>
          <w:tcPr>
            <w:tcW w:w="4534" w:type="dxa"/>
            <w:gridSpan w:val="3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4534" w:type="dxa"/>
            <w:gridSpan w:val="3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(адрес, индекс заявителя)</w:t>
            </w:r>
          </w:p>
        </w:tc>
      </w:tr>
      <w:tr w:rsidR="009E5F5E" w:rsidRPr="009E5F5E">
        <w:tc>
          <w:tcPr>
            <w:tcW w:w="9071" w:type="dxa"/>
            <w:gridSpan w:val="4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4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об отказе в оформлении документа с исправленными опечатками (ошибками)</w:t>
            </w:r>
          </w:p>
        </w:tc>
      </w:tr>
      <w:tr w:rsidR="009E5F5E" w:rsidRPr="009E5F5E">
        <w:tc>
          <w:tcPr>
            <w:tcW w:w="9071" w:type="dxa"/>
            <w:gridSpan w:val="4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106" w:type="dxa"/>
            <w:gridSpan w:val="2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Уважаемый(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965" w:type="dxa"/>
            <w:gridSpan w:val="2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106" w:type="dxa"/>
            <w:gridSpan w:val="2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65" w:type="dxa"/>
            <w:gridSpan w:val="2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(имя, отчество)</w:t>
            </w:r>
          </w:p>
        </w:tc>
      </w:tr>
      <w:tr w:rsidR="009E5F5E" w:rsidRPr="009E5F5E">
        <w:tc>
          <w:tcPr>
            <w:tcW w:w="2106" w:type="dxa"/>
            <w:gridSpan w:val="2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В соответствии с</w:t>
            </w:r>
          </w:p>
        </w:tc>
        <w:tc>
          <w:tcPr>
            <w:tcW w:w="6965" w:type="dxa"/>
            <w:gridSpan w:val="2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106" w:type="dxa"/>
            <w:gridSpan w:val="2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65" w:type="dxa"/>
            <w:gridSpan w:val="2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(указываются наименования нормативных правовых актов)</w:t>
            </w:r>
          </w:p>
        </w:tc>
      </w:tr>
      <w:tr w:rsidR="009E5F5E" w:rsidRPr="009E5F5E">
        <w:tc>
          <w:tcPr>
            <w:tcW w:w="1369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отказать в</w:t>
            </w:r>
          </w:p>
        </w:tc>
        <w:tc>
          <w:tcPr>
            <w:tcW w:w="7702" w:type="dxa"/>
            <w:gridSpan w:val="3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4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9071" w:type="dxa"/>
            <w:gridSpan w:val="4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701"/>
        <w:gridCol w:w="340"/>
        <w:gridCol w:w="3628"/>
      </w:tblGrid>
      <w:tr w:rsidR="009E5F5E" w:rsidRPr="009E5F5E">
        <w:tc>
          <w:tcPr>
            <w:tcW w:w="3402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руководителя ЦСЗН (филиала ЦСЗН)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3402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(фамилия, инициалы)</w:t>
            </w:r>
          </w:p>
        </w:tc>
      </w:tr>
      <w:tr w:rsidR="009E5F5E" w:rsidRPr="009E5F5E">
        <w:tc>
          <w:tcPr>
            <w:tcW w:w="9071" w:type="dxa"/>
            <w:gridSpan w:val="4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9071" w:type="dxa"/>
            <w:gridSpan w:val="4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Для получения дополнительной информации и разъяснений Вы можете обратиться в ЦСЗН по номеру телефона Единого контакт-центра взаимодействия с гражданами: 8-800-100-00-01 или по номеру: 8-800-350-06-05 (звонок бесплатный).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outlineLvl w:val="3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Приложение 5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2487"/>
        <w:gridCol w:w="396"/>
        <w:gridCol w:w="1077"/>
        <w:gridCol w:w="2721"/>
        <w:gridCol w:w="343"/>
      </w:tblGrid>
      <w:tr w:rsidR="009E5F5E" w:rsidRPr="009E5F5E">
        <w:tc>
          <w:tcPr>
            <w:tcW w:w="9071" w:type="dxa"/>
            <w:gridSpan w:val="6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Угловой штамп ЦСЗН</w:t>
            </w:r>
          </w:p>
        </w:tc>
      </w:tr>
      <w:tr w:rsidR="009E5F5E" w:rsidRPr="009E5F5E">
        <w:tc>
          <w:tcPr>
            <w:tcW w:w="9071" w:type="dxa"/>
            <w:gridSpan w:val="6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4534" w:type="dxa"/>
            <w:gridSpan w:val="2"/>
            <w:vMerge w:val="restart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gridSpan w:val="4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4534" w:type="dxa"/>
            <w:gridSpan w:val="2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gridSpan w:val="4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(И.О.Ф. заявителя)</w:t>
            </w:r>
          </w:p>
        </w:tc>
      </w:tr>
      <w:tr w:rsidR="009E5F5E" w:rsidRPr="009E5F5E">
        <w:tc>
          <w:tcPr>
            <w:tcW w:w="4534" w:type="dxa"/>
            <w:gridSpan w:val="2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gridSpan w:val="4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4534" w:type="dxa"/>
            <w:gridSpan w:val="2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gridSpan w:val="4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(адрес, индекс заявителя)</w:t>
            </w:r>
          </w:p>
        </w:tc>
      </w:tr>
      <w:tr w:rsidR="009E5F5E" w:rsidRPr="009E5F5E">
        <w:tc>
          <w:tcPr>
            <w:tcW w:w="9071" w:type="dxa"/>
            <w:gridSpan w:val="6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6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Par780"/>
            <w:bookmarkEnd w:id="17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 приостановлении предоставления государственной услуги</w:t>
            </w:r>
          </w:p>
        </w:tc>
      </w:tr>
      <w:tr w:rsidR="009E5F5E" w:rsidRPr="009E5F5E">
        <w:tc>
          <w:tcPr>
            <w:tcW w:w="9071" w:type="dxa"/>
            <w:gridSpan w:val="6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047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Уважаемый(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024" w:type="dxa"/>
            <w:gridSpan w:val="5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047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4" w:type="dxa"/>
            <w:gridSpan w:val="5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(имя, отчество)</w:t>
            </w:r>
          </w:p>
        </w:tc>
      </w:tr>
      <w:tr w:rsidR="009E5F5E" w:rsidRPr="009E5F5E">
        <w:tc>
          <w:tcPr>
            <w:tcW w:w="9071" w:type="dxa"/>
            <w:gridSpan w:val="6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В связи с 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непоступлением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ответа на межведомственный запрос, направленный в рамках Федерального </w:t>
            </w:r>
            <w:hyperlink r:id="rId19" w:history="1">
              <w:r w:rsidRPr="009E5F5E">
                <w:rPr>
                  <w:rFonts w:ascii="Times New Roman" w:hAnsi="Times New Roman" w:cs="Times New Roman"/>
                  <w:sz w:val="28"/>
                  <w:szCs w:val="28"/>
                </w:rPr>
                <w:t>закона</w:t>
              </w:r>
            </w:hyperlink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от 27.07.2010 N 210-ФЗ "Об организации предоставления государственных и муниципальных услуг" из</w:t>
            </w:r>
          </w:p>
        </w:tc>
      </w:tr>
      <w:tr w:rsidR="009E5F5E" w:rsidRPr="009E5F5E">
        <w:tc>
          <w:tcPr>
            <w:tcW w:w="9071" w:type="dxa"/>
            <w:gridSpan w:val="6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6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(наименование организации)</w:t>
            </w:r>
          </w:p>
        </w:tc>
      </w:tr>
      <w:tr w:rsidR="009E5F5E" w:rsidRPr="009E5F5E">
        <w:tc>
          <w:tcPr>
            <w:tcW w:w="4930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по вопросу получения документа (сведений)</w:t>
            </w:r>
          </w:p>
        </w:tc>
        <w:tc>
          <w:tcPr>
            <w:tcW w:w="3798" w:type="dxa"/>
            <w:gridSpan w:val="2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9E5F5E" w:rsidRPr="009E5F5E">
        <w:tc>
          <w:tcPr>
            <w:tcW w:w="6007" w:type="dxa"/>
            <w:gridSpan w:val="4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предоставление государственной услуги по назначению</w:t>
            </w:r>
          </w:p>
        </w:tc>
        <w:tc>
          <w:tcPr>
            <w:tcW w:w="3064" w:type="dxa"/>
            <w:gridSpan w:val="2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6007" w:type="dxa"/>
            <w:gridSpan w:val="4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(наименование меры (мер) социальной поддержки)</w:t>
            </w:r>
          </w:p>
        </w:tc>
      </w:tr>
      <w:tr w:rsidR="009E5F5E" w:rsidRPr="009E5F5E">
        <w:tc>
          <w:tcPr>
            <w:tcW w:w="9071" w:type="dxa"/>
            <w:gridSpan w:val="6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приостановлено.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При поступлении ответа на названный(е) межведомственный(е) запрос(ы) уведомление о назначении (об отказе в назначении) меры социальной поддержки будет направлено в Ваш адрес в течение ______ рабочих дней со дня поступления соответствующего ответа.</w:t>
            </w:r>
          </w:p>
        </w:tc>
      </w:tr>
      <w:tr w:rsidR="009E5F5E" w:rsidRPr="009E5F5E">
        <w:tc>
          <w:tcPr>
            <w:tcW w:w="9071" w:type="dxa"/>
            <w:gridSpan w:val="6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9071" w:type="dxa"/>
            <w:gridSpan w:val="6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Информируем, что Вы вправе представить документы, содержащие вышеперечисленные сведения, по собственной инициативе: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при личной явке: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в филиалах ЦСЗН.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 поступлении указанных документов (сведений) в ЦСЗН решение о предоставлении (об отказе в предоставлении) государственной услуги будет принято и направлено в Ваш адрес в установленные сроки.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701"/>
        <w:gridCol w:w="340"/>
        <w:gridCol w:w="3628"/>
      </w:tblGrid>
      <w:tr w:rsidR="009E5F5E" w:rsidRPr="009E5F5E">
        <w:tc>
          <w:tcPr>
            <w:tcW w:w="3402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руководителя ЦСЗН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3402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(фамилия, инициалы)</w:t>
            </w:r>
          </w:p>
        </w:tc>
      </w:tr>
      <w:tr w:rsidR="009E5F5E" w:rsidRPr="009E5F5E">
        <w:tc>
          <w:tcPr>
            <w:tcW w:w="9071" w:type="dxa"/>
            <w:gridSpan w:val="4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4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Для получения дополнительной информации и разъяснений Вы можете обратиться в ЦСЗН по номеру телефона Единого контакт-центра взаимодействия с гражданами: 8-800-100-00-01 или по номеру: 8-800-350-06-05 (звонок бесплатный).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outlineLvl w:val="3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Приложение 6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2665"/>
        <w:gridCol w:w="4479"/>
      </w:tblGrid>
      <w:tr w:rsidR="009E5F5E" w:rsidRPr="009E5F5E">
        <w:tc>
          <w:tcPr>
            <w:tcW w:w="9072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Угловой штамп ЦСЗН</w:t>
            </w:r>
          </w:p>
        </w:tc>
      </w:tr>
      <w:tr w:rsidR="009E5F5E" w:rsidRPr="009E5F5E">
        <w:tc>
          <w:tcPr>
            <w:tcW w:w="9072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4593" w:type="dxa"/>
            <w:gridSpan w:val="2"/>
            <w:vMerge w:val="restart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9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4593" w:type="dxa"/>
            <w:gridSpan w:val="2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9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(ФИО заявителя)</w:t>
            </w:r>
          </w:p>
        </w:tc>
      </w:tr>
      <w:tr w:rsidR="009E5F5E" w:rsidRPr="009E5F5E">
        <w:tc>
          <w:tcPr>
            <w:tcW w:w="9072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2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8" w:name="Par827"/>
            <w:bookmarkEnd w:id="18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 приостановлении предоставления государственной услуги</w:t>
            </w:r>
          </w:p>
        </w:tc>
      </w:tr>
      <w:tr w:rsidR="009E5F5E" w:rsidRPr="009E5F5E">
        <w:tc>
          <w:tcPr>
            <w:tcW w:w="9072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1928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Уважаемый(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144" w:type="dxa"/>
            <w:gridSpan w:val="2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1928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4" w:type="dxa"/>
            <w:gridSpan w:val="2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(имя, отчество)</w:t>
            </w:r>
          </w:p>
        </w:tc>
      </w:tr>
      <w:tr w:rsidR="009E5F5E" w:rsidRPr="009E5F5E">
        <w:tc>
          <w:tcPr>
            <w:tcW w:w="9072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2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В связи с наличием в заявлении и(или) документах (сведениях) неполной информации, а именно:</w:t>
            </w:r>
          </w:p>
        </w:tc>
      </w:tr>
      <w:tr w:rsidR="009E5F5E" w:rsidRPr="009E5F5E">
        <w:tc>
          <w:tcPr>
            <w:tcW w:w="9072" w:type="dxa"/>
            <w:gridSpan w:val="3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2" w:type="dxa"/>
            <w:gridSpan w:val="3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предоставление к административному регламенту государственной услуги по назначению единовременной денежной выплаты членам семей погибших (умерших) участников специальной военной операции.</w:t>
            </w:r>
          </w:p>
        </w:tc>
      </w:tr>
      <w:tr w:rsidR="009E5F5E" w:rsidRPr="009E5F5E">
        <w:tc>
          <w:tcPr>
            <w:tcW w:w="9072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9072" w:type="dxa"/>
            <w:gridSpan w:val="3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Информируем, что Вы вправе в течение 5 рабочих дней со дня получения данного уведомления представить исправленное заявление и(или) документы (сведения):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при личной явке в ЦСЗН.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При поступлении указанных документов (сведений) в ЦСЗН решение о предоставлении (об отказе в предоставлении) государственной услуги будет принято и направлено в Ваш адрес в установленные сроки.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2041"/>
        <w:gridCol w:w="340"/>
        <w:gridCol w:w="3855"/>
      </w:tblGrid>
      <w:tr w:rsidR="009E5F5E" w:rsidRPr="009E5F5E">
        <w:tc>
          <w:tcPr>
            <w:tcW w:w="2835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должности подписанта</w:t>
            </w: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vAlign w:val="bottom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2835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(ФИО)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21EF2" w:rsidRPr="009E5F5E">
        <w:tc>
          <w:tcPr>
            <w:tcW w:w="9071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Для получения дополнительной информации и разъяснений Вы можете обратиться в ЦСЗН по номеру телефона Единого контакт-центра взаимодействия с гражданами: 8-800-100-00-01 или по номеру: 8-800-350-06-05 (звонок бесплатный).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outlineLvl w:val="3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Приложение 7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Примерная форма доверенности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096"/>
        <w:gridCol w:w="2098"/>
        <w:gridCol w:w="3968"/>
        <w:gridCol w:w="340"/>
      </w:tblGrid>
      <w:tr w:rsidR="009E5F5E" w:rsidRPr="009E5F5E">
        <w:tc>
          <w:tcPr>
            <w:tcW w:w="9068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9" w:name="Par861"/>
            <w:bookmarkEnd w:id="19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ДОВЕРЕННОСТЬ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на получение государственной(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услуг(и)</w:t>
            </w:r>
          </w:p>
        </w:tc>
      </w:tr>
      <w:tr w:rsidR="009E5F5E" w:rsidRPr="009E5F5E">
        <w:tc>
          <w:tcPr>
            <w:tcW w:w="9068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662" w:type="dxa"/>
            <w:gridSpan w:val="2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8" w:type="dxa"/>
            <w:gridSpan w:val="2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"___" _________ 20__ г.</w:t>
            </w:r>
          </w:p>
        </w:tc>
      </w:tr>
      <w:tr w:rsidR="009E5F5E" w:rsidRPr="009E5F5E">
        <w:tc>
          <w:tcPr>
            <w:tcW w:w="9068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566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Я,</w:t>
            </w:r>
          </w:p>
        </w:tc>
        <w:tc>
          <w:tcPr>
            <w:tcW w:w="4194" w:type="dxa"/>
            <w:gridSpan w:val="2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8" w:type="dxa"/>
            <w:gridSpan w:val="2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, "___" _________ ____ г. рождения,</w:t>
            </w:r>
          </w:p>
        </w:tc>
      </w:tr>
      <w:tr w:rsidR="009E5F5E" w:rsidRPr="009E5F5E">
        <w:tc>
          <w:tcPr>
            <w:tcW w:w="566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4" w:type="dxa"/>
            <w:gridSpan w:val="2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(Ф.И.О. доверителя полностью)</w:t>
            </w:r>
          </w:p>
        </w:tc>
        <w:tc>
          <w:tcPr>
            <w:tcW w:w="4308" w:type="dxa"/>
            <w:gridSpan w:val="2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68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паспорт серии _________ N _________, выдан ____________________ "___" _________ ____ г., зарегистрированный(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по адресу: ____________________________________, проживающий(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по адресу: ____________________________________, настоящей доверенностью уполномочиваю социального работника _________________________</w:t>
            </w:r>
          </w:p>
        </w:tc>
      </w:tr>
      <w:tr w:rsidR="009E5F5E" w:rsidRPr="009E5F5E">
        <w:tc>
          <w:tcPr>
            <w:tcW w:w="9068" w:type="dxa"/>
            <w:gridSpan w:val="5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68" w:type="dxa"/>
            <w:gridSpan w:val="5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(наименование учреждения социального обслуживания)</w:t>
            </w:r>
          </w:p>
        </w:tc>
      </w:tr>
      <w:tr w:rsidR="009E5F5E" w:rsidRPr="009E5F5E">
        <w:tc>
          <w:tcPr>
            <w:tcW w:w="8728" w:type="dxa"/>
            <w:gridSpan w:val="4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9E5F5E" w:rsidRPr="009E5F5E">
        <w:tc>
          <w:tcPr>
            <w:tcW w:w="9068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(Ф.И.О. доверенного лица полностью)</w:t>
            </w:r>
          </w:p>
        </w:tc>
      </w:tr>
      <w:tr w:rsidR="009E5F5E" w:rsidRPr="009E5F5E">
        <w:tc>
          <w:tcPr>
            <w:tcW w:w="9068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"___" _________ ____ год рождения, паспорт серии _________ N _________, выдан</w:t>
            </w:r>
          </w:p>
        </w:tc>
      </w:tr>
      <w:tr w:rsidR="009E5F5E" w:rsidRPr="009E5F5E">
        <w:tc>
          <w:tcPr>
            <w:tcW w:w="9068" w:type="dxa"/>
            <w:gridSpan w:val="5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68" w:type="dxa"/>
            <w:gridSpan w:val="5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"___" _________ ____ г., зарегистрированного(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по адресу: _________________, проживающего(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по адресу: ______________________________, в целях получения государственной(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услуг(и) ________________________________________________</w:t>
            </w:r>
          </w:p>
        </w:tc>
      </w:tr>
      <w:tr w:rsidR="009E5F5E" w:rsidRPr="009E5F5E">
        <w:tc>
          <w:tcPr>
            <w:tcW w:w="9068" w:type="dxa"/>
            <w:gridSpan w:val="5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68" w:type="dxa"/>
            <w:gridSpan w:val="5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(наименование государственной(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услуг(и))</w:t>
            </w:r>
          </w:p>
        </w:tc>
      </w:tr>
      <w:tr w:rsidR="00221EF2" w:rsidRPr="009E5F5E">
        <w:tc>
          <w:tcPr>
            <w:tcW w:w="9068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быть моим представителем в ЦСЗН, в связи с чем совершать от моего имени следующие действия: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- подавать от моего имени заявление на получение указанной(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государственной(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услуг(и) с приложением всех необходимых документов;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- давать согласие на обработку моих персональных данных с целью и в объемах, необходимых для предоставления указанной(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государственной(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услуг(и);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- получать результат указанной(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государственной(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услуг(и);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- расписываться за меня и совершать иные действия, связанные с получением указанной(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государственной(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услуг(и).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Полномочия по настоящей доверенности не могут быть переданы другим лицам.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Доверенность выдана сроком на ______ месяц(ев).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4252"/>
        <w:gridCol w:w="340"/>
        <w:gridCol w:w="2778"/>
      </w:tblGrid>
      <w:tr w:rsidR="009E5F5E" w:rsidRPr="009E5F5E">
        <w:tc>
          <w:tcPr>
            <w:tcW w:w="1701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Доверитель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1701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(Ф.И.О. доверителя полностью)</w:t>
            </w: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21EF2" w:rsidRPr="009E5F5E">
        <w:tc>
          <w:tcPr>
            <w:tcW w:w="9071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Отметка руководителя учреждения социального обслуживания, подтверждающая факт социального обслуживания заявителя социальным работником учреждения социального обслуживания, подпись руководителя и печать учреждения социального обслуживания.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outlineLvl w:val="3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Приложение 8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Примерная форма доверенности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096"/>
        <w:gridCol w:w="2098"/>
        <w:gridCol w:w="3968"/>
        <w:gridCol w:w="340"/>
      </w:tblGrid>
      <w:tr w:rsidR="009E5F5E" w:rsidRPr="009E5F5E">
        <w:tc>
          <w:tcPr>
            <w:tcW w:w="9068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0" w:name="Par910"/>
            <w:bookmarkEnd w:id="20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ДОВЕРЕННОСТЬ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на получение государственной(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услуг(и)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(простая письменная форма)</w:t>
            </w:r>
          </w:p>
        </w:tc>
      </w:tr>
      <w:tr w:rsidR="009E5F5E" w:rsidRPr="009E5F5E">
        <w:tc>
          <w:tcPr>
            <w:tcW w:w="9068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662" w:type="dxa"/>
            <w:gridSpan w:val="2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8" w:type="dxa"/>
            <w:gridSpan w:val="2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"___" _________ 20__ г.</w:t>
            </w:r>
          </w:p>
        </w:tc>
      </w:tr>
      <w:tr w:rsidR="009E5F5E" w:rsidRPr="009E5F5E">
        <w:tc>
          <w:tcPr>
            <w:tcW w:w="9068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566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Я,</w:t>
            </w:r>
          </w:p>
        </w:tc>
        <w:tc>
          <w:tcPr>
            <w:tcW w:w="4194" w:type="dxa"/>
            <w:gridSpan w:val="2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8" w:type="dxa"/>
            <w:gridSpan w:val="2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, "___" _________ ____ г. рождения,</w:t>
            </w:r>
          </w:p>
        </w:tc>
      </w:tr>
      <w:tr w:rsidR="009E5F5E" w:rsidRPr="009E5F5E">
        <w:tc>
          <w:tcPr>
            <w:tcW w:w="566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4" w:type="dxa"/>
            <w:gridSpan w:val="2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(Ф.И.О. доверителя полностью)</w:t>
            </w:r>
          </w:p>
        </w:tc>
        <w:tc>
          <w:tcPr>
            <w:tcW w:w="4308" w:type="dxa"/>
            <w:gridSpan w:val="2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68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паспорт серии _________ N _________, выдан ____________________ "___" _________ ____ г., зарегистрированный(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по адресу: ____________________________________, проживающий(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по адресу: ____________________________________, настоящей доверенностью уполномочиваю</w:t>
            </w:r>
          </w:p>
        </w:tc>
      </w:tr>
      <w:tr w:rsidR="009E5F5E" w:rsidRPr="009E5F5E">
        <w:tc>
          <w:tcPr>
            <w:tcW w:w="9068" w:type="dxa"/>
            <w:gridSpan w:val="5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87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9E5F5E" w:rsidRPr="009E5F5E">
        <w:tc>
          <w:tcPr>
            <w:tcW w:w="9068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(Ф.И.О. доверенного лица полностью)</w:t>
            </w:r>
          </w:p>
        </w:tc>
      </w:tr>
      <w:tr w:rsidR="009E5F5E" w:rsidRPr="009E5F5E">
        <w:tc>
          <w:tcPr>
            <w:tcW w:w="9068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"___" _________ ____ год рождения, паспорт серии _________ N _________, выдан</w:t>
            </w:r>
          </w:p>
        </w:tc>
      </w:tr>
      <w:tr w:rsidR="009E5F5E" w:rsidRPr="009E5F5E">
        <w:tc>
          <w:tcPr>
            <w:tcW w:w="9068" w:type="dxa"/>
            <w:gridSpan w:val="5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68" w:type="dxa"/>
            <w:gridSpan w:val="5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"___" _________ ____ г., зарегистрированного(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по адресу: _____________________, проживающего(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) по адресу: __________________________________, в целях получения </w:t>
            </w:r>
            <w:r w:rsidRPr="009E5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услуг(и) ______________________________________</w:t>
            </w:r>
          </w:p>
        </w:tc>
      </w:tr>
      <w:tr w:rsidR="009E5F5E" w:rsidRPr="009E5F5E">
        <w:tc>
          <w:tcPr>
            <w:tcW w:w="9068" w:type="dxa"/>
            <w:gridSpan w:val="5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68" w:type="dxa"/>
            <w:gridSpan w:val="5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(наименование государственной(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услуг(и))</w:t>
            </w:r>
          </w:p>
        </w:tc>
      </w:tr>
      <w:tr w:rsidR="009E5F5E" w:rsidRPr="009E5F5E">
        <w:tc>
          <w:tcPr>
            <w:tcW w:w="9068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быть моим представителем в ЦСЗН, в связи с чем совершать от моего имени следующие действия: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- подавать от моего имени заявление на получение указанной(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государственной(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услуг(и) с приложением всех необходимых документов;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- давать согласие на обработку моих персональных данных с целью и в объемах, необходимых для предоставления указанной(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государственной(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услуг(и);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- получать результат указанной(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государственной(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услуг(и);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- расписываться за меня и совершать иные действия, связанные с получением указанной(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государственной(</w:t>
            </w:r>
            <w:proofErr w:type="spellStart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) услуг(и).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Полномочия по настоящей доверенности не могут быть переданы другим лицам.</w:t>
            </w:r>
          </w:p>
        </w:tc>
      </w:tr>
      <w:tr w:rsidR="009E5F5E" w:rsidRPr="009E5F5E">
        <w:tc>
          <w:tcPr>
            <w:tcW w:w="9068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9068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Доверенность выдана сроком на ______ месяц(ев).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4252"/>
        <w:gridCol w:w="340"/>
        <w:gridCol w:w="2778"/>
      </w:tblGrid>
      <w:tr w:rsidR="009E5F5E" w:rsidRPr="009E5F5E">
        <w:tc>
          <w:tcPr>
            <w:tcW w:w="1701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Доверитель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1701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(Ф.И.О. доверителя полностью)</w:t>
            </w: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right"/>
        <w:outlineLvl w:val="3"/>
        <w:rPr>
          <w:rFonts w:ascii="Times New Roman" w:hAnsi="Times New Roman" w:cs="Times New Roman"/>
          <w:sz w:val="28"/>
          <w:szCs w:val="28"/>
        </w:rPr>
      </w:pPr>
      <w:r w:rsidRPr="009E5F5E">
        <w:rPr>
          <w:rFonts w:ascii="Times New Roman" w:hAnsi="Times New Roman" w:cs="Times New Roman"/>
          <w:sz w:val="28"/>
          <w:szCs w:val="28"/>
        </w:rPr>
        <w:t>Приложение 9</w:t>
      </w: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737"/>
        <w:gridCol w:w="510"/>
        <w:gridCol w:w="3402"/>
        <w:gridCol w:w="340"/>
      </w:tblGrid>
      <w:tr w:rsidR="009E5F5E" w:rsidRPr="009E5F5E">
        <w:tc>
          <w:tcPr>
            <w:tcW w:w="4082" w:type="dxa"/>
            <w:vMerge w:val="restart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gridSpan w:val="4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408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gridSpan w:val="4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(Ф.И.О. физического лица и адрес проживания)</w:t>
            </w:r>
          </w:p>
        </w:tc>
      </w:tr>
      <w:tr w:rsidR="009E5F5E" w:rsidRPr="009E5F5E">
        <w:tc>
          <w:tcPr>
            <w:tcW w:w="408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gridSpan w:val="4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408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gridSpan w:val="4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(Ф.И.О. представителя заявителя и реквизиты доверенности)</w:t>
            </w:r>
          </w:p>
        </w:tc>
      </w:tr>
      <w:tr w:rsidR="009E5F5E" w:rsidRPr="009E5F5E">
        <w:tc>
          <w:tcPr>
            <w:tcW w:w="408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gridSpan w:val="4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408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  <w:gridSpan w:val="4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9E5F5E" w:rsidRPr="009E5F5E">
        <w:tc>
          <w:tcPr>
            <w:tcW w:w="408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4082" w:type="dxa"/>
            <w:vMerge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gridSpan w:val="2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эл. почта</w:t>
            </w:r>
          </w:p>
        </w:tc>
        <w:tc>
          <w:tcPr>
            <w:tcW w:w="37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1" w:name="Par968"/>
            <w:bookmarkEnd w:id="21"/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об отказе в приеме заявления и документов, необходимых для предоставления государственной услуги</w:t>
            </w:r>
          </w:p>
        </w:tc>
      </w:tr>
      <w:tr w:rsidR="009E5F5E" w:rsidRPr="009E5F5E">
        <w:tc>
          <w:tcPr>
            <w:tcW w:w="9071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Настоящим подтверждается, что при приеме документов, необходимых для предоставления государственной услуги</w:t>
            </w:r>
          </w:p>
        </w:tc>
      </w:tr>
      <w:tr w:rsidR="009E5F5E" w:rsidRPr="009E5F5E">
        <w:tc>
          <w:tcPr>
            <w:tcW w:w="8731" w:type="dxa"/>
            <w:gridSpan w:val="4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9E5F5E" w:rsidRPr="009E5F5E">
        <w:tc>
          <w:tcPr>
            <w:tcW w:w="8731" w:type="dxa"/>
            <w:gridSpan w:val="4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(наименование государственной услуги в соответствии с административным регламентом)</w:t>
            </w: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были выявлены следующие основания для отказа в приеме документов:</w:t>
            </w:r>
          </w:p>
        </w:tc>
      </w:tr>
      <w:tr w:rsidR="009E5F5E" w:rsidRPr="009E5F5E">
        <w:tc>
          <w:tcPr>
            <w:tcW w:w="9071" w:type="dxa"/>
            <w:gridSpan w:val="5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5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(указываются основания для отказа в приеме документов, предусмотренные в </w:t>
            </w:r>
            <w:hyperlink w:anchor="Par386" w:history="1">
              <w:r w:rsidRPr="009E5F5E">
                <w:rPr>
                  <w:rFonts w:ascii="Times New Roman" w:hAnsi="Times New Roman" w:cs="Times New Roman"/>
                  <w:sz w:val="28"/>
                  <w:szCs w:val="28"/>
                </w:rPr>
                <w:t>таблице 3 раздела IV</w:t>
              </w:r>
            </w:hyperlink>
            <w:r w:rsidRPr="009E5F5E">
              <w:rPr>
                <w:rFonts w:ascii="Times New Roman" w:hAnsi="Times New Roman" w:cs="Times New Roman"/>
                <w:sz w:val="28"/>
                <w:szCs w:val="28"/>
              </w:rPr>
              <w:t xml:space="preserve"> приложения к административному регламенту)</w:t>
            </w:r>
          </w:p>
        </w:tc>
      </w:tr>
      <w:tr w:rsidR="009E5F5E" w:rsidRPr="009E5F5E">
        <w:tc>
          <w:tcPr>
            <w:tcW w:w="9071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В связи с изложенным принято решение об отказе в приеме заявления и иных документов, необходимых для предоставления государственной услуги.</w:t>
            </w:r>
          </w:p>
        </w:tc>
      </w:tr>
      <w:tr w:rsidR="009E5F5E" w:rsidRPr="009E5F5E">
        <w:tc>
          <w:tcPr>
            <w:tcW w:w="9071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Для получения государственной услуги заявителю необходимо представить следующие документы:</w:t>
            </w:r>
          </w:p>
        </w:tc>
      </w:tr>
      <w:tr w:rsidR="009E5F5E" w:rsidRPr="009E5F5E">
        <w:tc>
          <w:tcPr>
            <w:tcW w:w="9071" w:type="dxa"/>
            <w:gridSpan w:val="5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907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9071" w:type="dxa"/>
            <w:gridSpan w:val="5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(указывается перечень документов в случае, если основанием для отказа является представление неполного комплекта документов)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1644"/>
        <w:gridCol w:w="2721"/>
        <w:gridCol w:w="1814"/>
      </w:tblGrid>
      <w:tr w:rsidR="009E5F5E" w:rsidRPr="009E5F5E">
        <w:tc>
          <w:tcPr>
            <w:tcW w:w="2891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891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(должностное лицо (специалист ЦСЗН)</w:t>
            </w:r>
          </w:p>
        </w:tc>
        <w:tc>
          <w:tcPr>
            <w:tcW w:w="1644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721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(дата)</w:t>
            </w:r>
          </w:p>
        </w:tc>
      </w:tr>
      <w:tr w:rsidR="00221EF2" w:rsidRPr="009E5F5E">
        <w:tc>
          <w:tcPr>
            <w:tcW w:w="9070" w:type="dxa"/>
            <w:gridSpan w:val="4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340"/>
        <w:gridCol w:w="3061"/>
        <w:gridCol w:w="340"/>
        <w:gridCol w:w="3005"/>
      </w:tblGrid>
      <w:tr w:rsidR="009E5F5E" w:rsidRPr="009E5F5E">
        <w:tc>
          <w:tcPr>
            <w:tcW w:w="9070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Подпись заявителя, подтверждающая получение решения об отказе в приеме документов</w:t>
            </w:r>
          </w:p>
        </w:tc>
      </w:tr>
      <w:tr w:rsidR="009E5F5E" w:rsidRPr="009E5F5E">
        <w:tc>
          <w:tcPr>
            <w:tcW w:w="9070" w:type="dxa"/>
            <w:gridSpan w:val="5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F5E" w:rsidRPr="009E5F5E">
        <w:tc>
          <w:tcPr>
            <w:tcW w:w="2324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EF2" w:rsidRPr="009E5F5E">
        <w:tc>
          <w:tcPr>
            <w:tcW w:w="2324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(Ф.И.О. заявителя/представителя заявителя)</w:t>
            </w:r>
          </w:p>
        </w:tc>
        <w:tc>
          <w:tcPr>
            <w:tcW w:w="340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(дата)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7"/>
      </w:tblGrid>
      <w:tr w:rsidR="00221EF2" w:rsidRPr="009E5F5E">
        <w:tc>
          <w:tcPr>
            <w:tcW w:w="9067" w:type="dxa"/>
          </w:tcPr>
          <w:p w:rsidR="00221EF2" w:rsidRPr="009E5F5E" w:rsidRDefault="00221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F5E">
              <w:rPr>
                <w:rFonts w:ascii="Times New Roman" w:hAnsi="Times New Roman" w:cs="Times New Roman"/>
                <w:sz w:val="28"/>
                <w:szCs w:val="28"/>
              </w:rPr>
              <w:t>Для получения дополнительной информации и разъяснений Вы можете обратиться в ЦСЗН по номеру телефона Единого контакт-центра взаимодействия с гражданами: 8-800-100-00-01 или по номеру: 8-800-350-06-05 (звонок бесплатный).</w:t>
            </w:r>
          </w:p>
        </w:tc>
      </w:tr>
    </w:tbl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1EF2" w:rsidRPr="009E5F5E" w:rsidRDefault="00221EF2" w:rsidP="00221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506" w:rsidRPr="009E5F5E" w:rsidRDefault="00BA6506">
      <w:pPr>
        <w:rPr>
          <w:rFonts w:ascii="Times New Roman" w:hAnsi="Times New Roman" w:cs="Times New Roman"/>
          <w:sz w:val="28"/>
          <w:szCs w:val="28"/>
        </w:rPr>
      </w:pPr>
    </w:p>
    <w:sectPr w:rsidR="00BA6506" w:rsidRPr="009E5F5E" w:rsidSect="002E56DE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218"/>
    <w:rsid w:val="00221EF2"/>
    <w:rsid w:val="00796567"/>
    <w:rsid w:val="009E5F5E"/>
    <w:rsid w:val="00A76218"/>
    <w:rsid w:val="00BA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6F63A"/>
  <w15:chartTrackingRefBased/>
  <w15:docId w15:val="{D0365320-0216-4EF8-A698-38844169A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35861" TargetMode="External"/><Relationship Id="rId13" Type="http://schemas.openxmlformats.org/officeDocument/2006/relationships/hyperlink" Target="https://login.consultant.ru/link/?req=doc&amp;base=LAW&amp;n=541134&amp;dst=100544" TargetMode="External"/><Relationship Id="rId18" Type="http://schemas.openxmlformats.org/officeDocument/2006/relationships/hyperlink" Target="https://login.consultant.ru/link/?req=doc&amp;base=LAW&amp;n=541096&amp;dst=1224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SPB&amp;n=335861" TargetMode="External"/><Relationship Id="rId12" Type="http://schemas.openxmlformats.org/officeDocument/2006/relationships/hyperlink" Target="https://login.consultant.ru/link/?req=doc&amp;base=LAW&amp;n=541134&amp;dst=100544" TargetMode="External"/><Relationship Id="rId17" Type="http://schemas.openxmlformats.org/officeDocument/2006/relationships/hyperlink" Target="https://login.consultant.ru/link/?req=doc&amp;base=LAW&amp;n=541096&amp;dst=122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7116&amp;dst=2360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134&amp;dst=100544" TargetMode="External"/><Relationship Id="rId11" Type="http://schemas.openxmlformats.org/officeDocument/2006/relationships/hyperlink" Target="https://login.consultant.ru/link/?req=doc&amp;base=LAW&amp;n=528367&amp;dst=100372" TargetMode="External"/><Relationship Id="rId5" Type="http://schemas.openxmlformats.org/officeDocument/2006/relationships/hyperlink" Target="https://login.consultant.ru/link/?req=doc&amp;base=LAW&amp;n=528367&amp;dst=100372" TargetMode="External"/><Relationship Id="rId15" Type="http://schemas.openxmlformats.org/officeDocument/2006/relationships/hyperlink" Target="https://login.consultant.ru/link/?req=doc&amp;base=LAW&amp;n=536617&amp;dst=475" TargetMode="External"/><Relationship Id="rId10" Type="http://schemas.openxmlformats.org/officeDocument/2006/relationships/hyperlink" Target="https://login.consultant.ru/link/?req=doc&amp;base=LAW&amp;n=489643" TargetMode="External"/><Relationship Id="rId19" Type="http://schemas.openxmlformats.org/officeDocument/2006/relationships/hyperlink" Target="https://login.consultant.ru/link/?req=doc&amp;base=LAW&amp;n=541090" TargetMode="External"/><Relationship Id="rId4" Type="http://schemas.openxmlformats.org/officeDocument/2006/relationships/hyperlink" Target="https://login.consultant.ru/link/?req=doc&amp;base=SPB&amp;n=337343&amp;dst=100014" TargetMode="External"/><Relationship Id="rId9" Type="http://schemas.openxmlformats.org/officeDocument/2006/relationships/hyperlink" Target="https://login.consultant.ru/link/?req=doc&amp;base=LAW&amp;n=527116&amp;dst=2360" TargetMode="External"/><Relationship Id="rId14" Type="http://schemas.openxmlformats.org/officeDocument/2006/relationships/hyperlink" Target="https://login.consultant.ru/link/?req=doc&amp;base=LAW&amp;n=5412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40</Pages>
  <Words>8309</Words>
  <Characters>47362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Петличева</dc:creator>
  <cp:keywords/>
  <dc:description/>
  <cp:lastModifiedBy>Пользователь 7 ЦСЗН</cp:lastModifiedBy>
  <cp:revision>3</cp:revision>
  <dcterms:created xsi:type="dcterms:W3CDTF">2026-10-14T12:37:00Z</dcterms:created>
  <dcterms:modified xsi:type="dcterms:W3CDTF">2026-10-14T13:04:00Z</dcterms:modified>
</cp:coreProperties>
</file>