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ПРИЛОЖЕНИЕ 80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60811"/>
      <w:bookmarkEnd w:id="0"/>
      <w:r w:rsidRPr="00C33D7E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ПРИНЯТИЮ РЕШЕНИЯ О ПРЕДОСТАВЛЕНИИ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(ОТКАЗЕ В ПРЕДОСТАВЛЕНИИ) КОМПЕНСАЦИИ РАСХОДОВ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НА САМОСТОЯТЕЛЬНОЕ ПРИОБРЕТЕНИЕ АВТОНОМНЫХ ДЫМОВЫХ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ПОЖАРНЫХ ИЗВЕЩАТЕЛЕЙ И ИСТОЧНИКОВ АВТОНОМНОГО ПИТАНИЯ</w:t>
      </w:r>
    </w:p>
    <w:p w:rsidR="00C33D7E" w:rsidRPr="00C33D7E" w:rsidRDefault="00C33D7E" w:rsidP="00C33D7E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33D7E" w:rsidRPr="00C33D7E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(введен </w:t>
            </w:r>
            <w:hyperlink r:id="rId4">
              <w:r w:rsidRPr="00C33D7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C33D7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27.11.2025 N 04-114; в ред. </w:t>
            </w:r>
            <w:hyperlink r:id="rId5">
              <w:r w:rsidRPr="00C33D7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C33D7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населения Ленинградской 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(сокращенное наименование - предоставление компенсации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расходов на самостоятельное приобретение автономных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дымовых пожарных </w:t>
      </w:r>
      <w:proofErr w:type="spellStart"/>
      <w:r w:rsidRPr="00C33D7E">
        <w:rPr>
          <w:rFonts w:ascii="Calibri" w:eastAsia="Times New Roman" w:hAnsi="Calibri" w:cs="Calibri"/>
          <w:szCs w:val="20"/>
          <w:lang w:eastAsia="ru-RU"/>
        </w:rPr>
        <w:t>извещателей</w:t>
      </w:r>
      <w:proofErr w:type="spellEnd"/>
      <w:r w:rsidRPr="00C33D7E">
        <w:rPr>
          <w:rFonts w:ascii="Calibri" w:eastAsia="Times New Roman" w:hAnsi="Calibri" w:cs="Calibri"/>
          <w:szCs w:val="20"/>
          <w:lang w:eastAsia="ru-RU"/>
        </w:rPr>
        <w:t>)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услуга)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1.1. Настоящий регламент устанавливает порядок и стандарт предоставления государственной услуги.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60835"/>
      <w:bookmarkEnd w:id="1"/>
      <w:r w:rsidRPr="00C33D7E">
        <w:rPr>
          <w:rFonts w:ascii="Calibri" w:eastAsia="Times New Roman" w:hAnsi="Calibri" w:cs="Calibri"/>
          <w:szCs w:val="20"/>
          <w:lang w:eastAsia="ru-RU"/>
        </w:rPr>
        <w:t xml:space="preserve">1.2. Государственная услуга по принятию решения о предоставлении (отказе в предоставлении) компенсации расходов на самостоятельное приобретение автономных дымовых пожарных </w:t>
      </w:r>
      <w:proofErr w:type="spellStart"/>
      <w:r w:rsidRPr="00C33D7E">
        <w:rPr>
          <w:rFonts w:ascii="Calibri" w:eastAsia="Times New Roman" w:hAnsi="Calibri" w:cs="Calibri"/>
          <w:szCs w:val="20"/>
          <w:lang w:eastAsia="ru-RU"/>
        </w:rPr>
        <w:t>извещателей</w:t>
      </w:r>
      <w:proofErr w:type="spellEnd"/>
      <w:r w:rsidRPr="00C33D7E">
        <w:rPr>
          <w:rFonts w:ascii="Calibri" w:eastAsia="Times New Roman" w:hAnsi="Calibri" w:cs="Calibri"/>
          <w:szCs w:val="20"/>
          <w:lang w:eastAsia="ru-RU"/>
        </w:rPr>
        <w:t xml:space="preserve"> и источников автономного питания предоставляется совершеннолетним гражданам Российской Федерации, имеющих место жительства или место пребывания на территории Ленинградской области из числа: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многодетных семей, имеющих не менее трех детей в возрасте до 18 лет либо детей в возрасте от 18 до 23 лет при условии их обучения в организациях, осуществляющих образовательную деятельность по очной форме обучения;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семей с детьми, находящимися в трудной жизненной ситуации, отнесенных к указанной категории граждан в соответствии с Федеральным </w:t>
      </w:r>
      <w:hyperlink r:id="rId6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от 24 июля 1998 года N 124-ФЗ "Об основных гарантиях прав ребенка в Российской Федерации";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семей, находящихся в социально опасном положении и отнесенных к указанной категории граждан в соответствии с Федеральным </w:t>
      </w:r>
      <w:hyperlink r:id="rId7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от 24 июня 1999 года N 120-ФЗ "Об основах системы профилактики безнадзорности и правонарушений несовершеннолетних".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Место жительства или место пребывания на территории Ленинградской области устанавливается на основании данных органов регистрационного учета либо на основании решения суда.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Представлять интересы заявителя имеют право от имени физических лиц (далее - представитель </w:t>
      </w:r>
      <w:r w:rsidRPr="00C33D7E">
        <w:rPr>
          <w:rFonts w:ascii="Calibri" w:eastAsia="Times New Roman" w:hAnsi="Calibri" w:cs="Calibri"/>
          <w:szCs w:val="20"/>
          <w:lang w:eastAsia="ru-RU"/>
        </w:rPr>
        <w:lastRenderedPageBreak/>
        <w:t>заявителя):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законные представители недееспособных или не полностью дееспособных заявителей;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2.1. Наименование государственной услуги: предоставление (отказ в предоставлении) компенсации расходов на самостоятельное приобретение автономных дымовых пожарных </w:t>
      </w:r>
      <w:proofErr w:type="spellStart"/>
      <w:r w:rsidRPr="00C33D7E">
        <w:rPr>
          <w:rFonts w:ascii="Calibri" w:eastAsia="Times New Roman" w:hAnsi="Calibri" w:cs="Calibri"/>
          <w:szCs w:val="20"/>
          <w:lang w:eastAsia="ru-RU"/>
        </w:rPr>
        <w:t>извещателей</w:t>
      </w:r>
      <w:proofErr w:type="spellEnd"/>
      <w:r w:rsidRPr="00C33D7E">
        <w:rPr>
          <w:rFonts w:ascii="Calibri" w:eastAsia="Times New Roman" w:hAnsi="Calibri" w:cs="Calibri"/>
          <w:szCs w:val="20"/>
          <w:lang w:eastAsia="ru-RU"/>
        </w:rPr>
        <w:t xml:space="preserve"> и источников автономного питания (далее - государственная услуга).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(п. 2.2.1 в ред. </w:t>
      </w:r>
      <w:hyperlink r:id="rId8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61429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о предоставлении компенсации расходов на самостоятельное приобретение автономных дымовых пожарных </w:t>
      </w:r>
      <w:proofErr w:type="spellStart"/>
      <w:r w:rsidRPr="00C33D7E">
        <w:rPr>
          <w:rFonts w:ascii="Calibri" w:eastAsia="Times New Roman" w:hAnsi="Calibri" w:cs="Calibri"/>
          <w:szCs w:val="20"/>
          <w:lang w:eastAsia="ru-RU"/>
        </w:rPr>
        <w:t>извещателей</w:t>
      </w:r>
      <w:proofErr w:type="spellEnd"/>
      <w:r w:rsidRPr="00C33D7E">
        <w:rPr>
          <w:rFonts w:ascii="Calibri" w:eastAsia="Times New Roman" w:hAnsi="Calibri" w:cs="Calibri"/>
          <w:szCs w:val="20"/>
          <w:lang w:eastAsia="ru-RU"/>
        </w:rPr>
        <w:t xml:space="preserve"> по форме согласно приложению 2 раздела V приложения к настоящему регламенту;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61500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компенсации расходов на самостоятельное приобретение автономных дымовых пожарных </w:t>
      </w:r>
      <w:proofErr w:type="spellStart"/>
      <w:r w:rsidRPr="00C33D7E">
        <w:rPr>
          <w:rFonts w:ascii="Calibri" w:eastAsia="Times New Roman" w:hAnsi="Calibri" w:cs="Calibri"/>
          <w:szCs w:val="20"/>
          <w:lang w:eastAsia="ru-RU"/>
        </w:rPr>
        <w:t>извещателей</w:t>
      </w:r>
      <w:proofErr w:type="spellEnd"/>
      <w:r w:rsidRPr="00C33D7E">
        <w:rPr>
          <w:rFonts w:ascii="Calibri" w:eastAsia="Times New Roman" w:hAnsi="Calibri" w:cs="Calibri"/>
          <w:szCs w:val="20"/>
          <w:lang w:eastAsia="ru-RU"/>
        </w:rPr>
        <w:t xml:space="preserve"> по форме согласно приложению 3 раздела V приложения к настоящему регламенту.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2.3.1. Формирование реестровой записи в качестве результата предоставления государственной услуги не предусмотрено.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Едином портале (при технической реализации);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lastRenderedPageBreak/>
        <w:t>на электронную почту заявителя (представителя заявителя), указанную в заявлении.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60872"/>
      <w:bookmarkEnd w:id="2"/>
      <w:r w:rsidRPr="00C33D7E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60889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60889"/>
      <w:bookmarkEnd w:id="3"/>
      <w:r w:rsidRPr="00C33D7E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 или ПГУ ЛО,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lastRenderedPageBreak/>
        <w:t>центрах и особенности предоставления государственных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2.10.1. Для предоставления государственной услуги используются - Единый портал, АИС "Соцзащита", СМЭВ.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9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61041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10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</w:t>
      </w:r>
      <w:r w:rsidRPr="00C33D7E">
        <w:rPr>
          <w:rFonts w:ascii="Calibri" w:eastAsia="Times New Roman" w:hAnsi="Calibri" w:cs="Calibri"/>
          <w:szCs w:val="20"/>
          <w:lang w:eastAsia="ru-RU"/>
        </w:rPr>
        <w:lastRenderedPageBreak/>
        <w:t>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61120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регламенту).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Формы заявления и документов, необходимых для предоставления государственной услуги, приведены в </w:t>
      </w:r>
      <w:hyperlink w:anchor="P61274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разделе V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2.12. Исчерпывающий перечень оснований для отказа в приеме запроса о предоставления государственной услуги: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1) подача заявления лицом, не относящимся к числу лиц, указанных в </w:t>
      </w:r>
      <w:hyperlink r:id="rId11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пунктах 1.3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2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2.1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Порядка предоставления компенсации расходов на самостоятельное приобретение автономных дымовых пожарных </w:t>
      </w:r>
      <w:proofErr w:type="spellStart"/>
      <w:r w:rsidRPr="00C33D7E">
        <w:rPr>
          <w:rFonts w:ascii="Calibri" w:eastAsia="Times New Roman" w:hAnsi="Calibri" w:cs="Calibri"/>
          <w:szCs w:val="20"/>
          <w:lang w:eastAsia="ru-RU"/>
        </w:rPr>
        <w:t>извещателей</w:t>
      </w:r>
      <w:proofErr w:type="spellEnd"/>
      <w:r w:rsidRPr="00C33D7E">
        <w:rPr>
          <w:rFonts w:ascii="Calibri" w:eastAsia="Times New Roman" w:hAnsi="Calibri" w:cs="Calibri"/>
          <w:szCs w:val="20"/>
          <w:lang w:eastAsia="ru-RU"/>
        </w:rPr>
        <w:t xml:space="preserve"> и источников автономного питания, утвержденного постановлением Правительств Ленинградской области от 7 февраля 2024 года N 87 "О дополнительной мере социальной поддержки в виде компенсации расходов на самостоятельное приобретение автономных дымовых пожарных </w:t>
      </w:r>
      <w:proofErr w:type="spellStart"/>
      <w:r w:rsidRPr="00C33D7E">
        <w:rPr>
          <w:rFonts w:ascii="Calibri" w:eastAsia="Times New Roman" w:hAnsi="Calibri" w:cs="Calibri"/>
          <w:szCs w:val="20"/>
          <w:lang w:eastAsia="ru-RU"/>
        </w:rPr>
        <w:t>извещателей</w:t>
      </w:r>
      <w:proofErr w:type="spellEnd"/>
      <w:r w:rsidRPr="00C33D7E">
        <w:rPr>
          <w:rFonts w:ascii="Calibri" w:eastAsia="Times New Roman" w:hAnsi="Calibri" w:cs="Calibri"/>
          <w:szCs w:val="20"/>
          <w:lang w:eastAsia="ru-RU"/>
        </w:rPr>
        <w:t xml:space="preserve"> и источников автономного питания и о внесении изменения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 (далее - Порядок) (за исключением случая подачи документов представителем заявителя);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2) несоответствие представленного заявления форме и требованиям, установленным настоящим регламентом;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государственных и муниципальных услуг (функций) Ленинградской области) (при технической реализации);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4) невозможность идентифицировать принадлежность документа заявителю;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61694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Решение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об отказе в приеме документов выдается по форме согласно приложению 6 раздела V </w:t>
      </w:r>
      <w:r w:rsidRPr="00C33D7E">
        <w:rPr>
          <w:rFonts w:ascii="Calibri" w:eastAsia="Times New Roman" w:hAnsi="Calibri" w:cs="Calibri"/>
          <w:szCs w:val="20"/>
          <w:lang w:eastAsia="ru-RU"/>
        </w:rPr>
        <w:lastRenderedPageBreak/>
        <w:t>приложения к настоящему регламенту.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2.12.1. Основаниями для приостановления предоставления государственной услуги являются: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C33D7E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C33D7E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C33D7E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C33D7E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61554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4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61608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4.1 раздела V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(п. 2.12.1 в ред. </w:t>
      </w:r>
      <w:hyperlink r:id="rId13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2.12.2. Исчерпывающий перечень оснований для отказа в предоставлении государственной услуги: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1) отсутствие права у заявителя на получение компенсации на дату регистрации заявления;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2) установление факта недостоверности представленной заявителем (представителем заявителя) информации и </w:t>
      </w:r>
      <w:proofErr w:type="spellStart"/>
      <w:r w:rsidRPr="00C33D7E">
        <w:rPr>
          <w:rFonts w:ascii="Calibri" w:eastAsia="Times New Roman" w:hAnsi="Calibri" w:cs="Calibri"/>
          <w:szCs w:val="20"/>
          <w:lang w:eastAsia="ru-RU"/>
        </w:rPr>
        <w:t>непредоставления</w:t>
      </w:r>
      <w:proofErr w:type="spellEnd"/>
      <w:r w:rsidRPr="00C33D7E">
        <w:rPr>
          <w:rFonts w:ascii="Calibri" w:eastAsia="Times New Roman" w:hAnsi="Calibri" w:cs="Calibri"/>
          <w:szCs w:val="20"/>
          <w:lang w:eastAsia="ru-RU"/>
        </w:rPr>
        <w:t xml:space="preserve"> доработанного заявления и(или) доработанных документов (сведений), представляемых заявителем в соответствии с требованиями настоящего регламента;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3) представление неполного комплекта документов, подлежащих представлению заявителем;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4) повторное обращение, в том числе в случае предоставления компенсации иному члену семьи, за получением компенсации до истечения срока, предусмотренного </w:t>
      </w:r>
      <w:hyperlink r:id="rId14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1.4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Порядка;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5) несоответствие приобретенного товара наименованию "пожарный </w:t>
      </w:r>
      <w:proofErr w:type="spellStart"/>
      <w:r w:rsidRPr="00C33D7E">
        <w:rPr>
          <w:rFonts w:ascii="Calibri" w:eastAsia="Times New Roman" w:hAnsi="Calibri" w:cs="Calibri"/>
          <w:szCs w:val="20"/>
          <w:lang w:eastAsia="ru-RU"/>
        </w:rPr>
        <w:t>извещатель</w:t>
      </w:r>
      <w:proofErr w:type="spellEnd"/>
      <w:r w:rsidRPr="00C33D7E">
        <w:rPr>
          <w:rFonts w:ascii="Calibri" w:eastAsia="Times New Roman" w:hAnsi="Calibri" w:cs="Calibri"/>
          <w:szCs w:val="20"/>
          <w:lang w:eastAsia="ru-RU"/>
        </w:rPr>
        <w:t>";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6) поступление сведений о смерти заявителя (заявителей) до принятия ЦСЗН решения о назначении компенсации.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61500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61219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административных процедур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lastRenderedPageBreak/>
        <w:t>а) профилирование заявителя;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б) прием заявления о предоставлении государственной услуги;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Идентификаторы категорий (признаков) заявителей приведены в </w:t>
      </w:r>
      <w:hyperlink w:anchor="P61110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1 раздела II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61120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15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6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7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8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9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20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</w:t>
      </w:r>
      <w:r w:rsidRPr="00C33D7E">
        <w:rPr>
          <w:rFonts w:ascii="Calibri" w:eastAsia="Times New Roman" w:hAnsi="Calibri" w:cs="Calibri"/>
          <w:szCs w:val="20"/>
          <w:lang w:eastAsia="ru-RU"/>
        </w:rPr>
        <w:lastRenderedPageBreak/>
        <w:t>ФЗ.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61219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 направлении запроса из МФЦ в уполномоченный орган на бумажном носителе - в день передачи документов.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сведения о наличии либо отсутствии регистрации по месту жительства или по месту пребывания гражданина Российской Федерации в пределах Ленинградской области;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3) в Единой централизованной цифровой платформе в социальной сфере: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рождения;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заключения брака;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смерти;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перемены имени;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расторжения брака;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установления отцовства;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сведения о законном представителе ребенка;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сведения о лишении (ограничении, восстановлении) родительских прав, сведения об отмене </w:t>
      </w:r>
      <w:r w:rsidRPr="00C33D7E">
        <w:rPr>
          <w:rFonts w:ascii="Calibri" w:eastAsia="Times New Roman" w:hAnsi="Calibri" w:cs="Calibri"/>
          <w:szCs w:val="20"/>
          <w:lang w:eastAsia="ru-RU"/>
        </w:rPr>
        <w:lastRenderedPageBreak/>
        <w:t>ограничения родительских прав, сведения об отобрании ребенка при непосредственной угрозе его жизни или здоровью;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сведения об ограничении дееспособности или признании родителя либо иного законного представителя ребенка недееспособным.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61219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При </w:t>
      </w:r>
      <w:proofErr w:type="spellStart"/>
      <w:r w:rsidRPr="00C33D7E">
        <w:rPr>
          <w:rFonts w:ascii="Calibri" w:eastAsia="Times New Roman" w:hAnsi="Calibri" w:cs="Calibri"/>
          <w:szCs w:val="20"/>
          <w:lang w:eastAsia="ru-RU"/>
        </w:rPr>
        <w:t>непоступлении</w:t>
      </w:r>
      <w:proofErr w:type="spellEnd"/>
      <w:r w:rsidRPr="00C33D7E">
        <w:rPr>
          <w:rFonts w:ascii="Calibri" w:eastAsia="Times New Roman" w:hAnsi="Calibri" w:cs="Calibri"/>
          <w:szCs w:val="20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61554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уведомление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о приостановлении предоставления государственной услуги по форме согласно приложению 4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60872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2.4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со дня их поступления в ЦСЗН.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lastRenderedPageBreak/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3.5.1. Предоставления государственной услуги возобновляется при наличии следующих оснований: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а) представление заявителем сообщения об устранении выявленных нарушений;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б) истечение срока для устранения выявленных нарушений в случае неполучения информации от заявителя об устранении нарушений;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в) поступление запрашиваемых сведений.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61219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61041"/>
      <w:bookmarkEnd w:id="4"/>
      <w:r w:rsidRPr="00C33D7E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ПГУ ЛО/Едином портале;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заявителя), указанную в заявлении.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Получение дополнительных сведений от заявителя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61120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</w:t>
      </w:r>
      <w:r w:rsidRPr="00C33D7E">
        <w:rPr>
          <w:rFonts w:ascii="Calibri" w:eastAsia="Times New Roman" w:hAnsi="Calibri" w:cs="Calibri"/>
          <w:szCs w:val="20"/>
          <w:lang w:eastAsia="ru-RU"/>
        </w:rPr>
        <w:lastRenderedPageBreak/>
        <w:t>информации о необходимости повторного представления документов в надлежащем виде одним из следующих способов: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является: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C33D7E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C33D7E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предоставления на территории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Ленинградской области государственной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услуги по принятию решения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о предоставлении (отказе в предоставлении)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компенсации расходов на самостоятельное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приобретение автономных дымовых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пожарных </w:t>
      </w:r>
      <w:proofErr w:type="spellStart"/>
      <w:r w:rsidRPr="00C33D7E">
        <w:rPr>
          <w:rFonts w:ascii="Calibri" w:eastAsia="Times New Roman" w:hAnsi="Calibri" w:cs="Calibri"/>
          <w:szCs w:val="20"/>
          <w:lang w:eastAsia="ru-RU"/>
        </w:rPr>
        <w:t>извещателей</w:t>
      </w:r>
      <w:proofErr w:type="spellEnd"/>
      <w:r w:rsidRPr="00C33D7E">
        <w:rPr>
          <w:rFonts w:ascii="Calibri" w:eastAsia="Times New Roman" w:hAnsi="Calibri" w:cs="Calibri"/>
          <w:szCs w:val="20"/>
          <w:lang w:eastAsia="ru-RU"/>
        </w:rPr>
        <w:t xml:space="preserve"> и источников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автономного питания</w:t>
      </w:r>
    </w:p>
    <w:p w:rsidR="00C33D7E" w:rsidRPr="00C33D7E" w:rsidRDefault="00C33D7E" w:rsidP="00C33D7E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33D7E" w:rsidRPr="00C33D7E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21">
              <w:r w:rsidRPr="00C33D7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C33D7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б) Единый портал - Единый портал государственных и муниципальных услуг (функций);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в) ЦСЗН - Ленинградское областное государственное казенное учреждение "Центр социальной защиты населения";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г) Комитет - комитет по социальной защите населения Ленинградской области;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ж) ПГУ ЛО - Портал государственных и муниципальных услуг (функций) Ленинградской области;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Л - документы подаются лично в МФЦ;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lastRenderedPageBreak/>
        <w:t>О - представляется оригинал документа;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документа, заверенная в установленном законодательством порядке;</w:t>
      </w:r>
    </w:p>
    <w:p w:rsidR="00C33D7E" w:rsidRPr="00C33D7E" w:rsidRDefault="00C33D7E" w:rsidP="00C33D7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форме.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5" w:name="P61110"/>
      <w:bookmarkEnd w:id="5"/>
      <w:r w:rsidRPr="00C33D7E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394"/>
      </w:tblGrid>
      <w:tr w:rsidR="00C33D7E" w:rsidRPr="00C33D7E" w:rsidTr="004F5FB1">
        <w:tc>
          <w:tcPr>
            <w:tcW w:w="4649" w:type="dxa"/>
            <w:vMerge w:val="restart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</w:t>
            </w:r>
          </w:p>
        </w:tc>
        <w:tc>
          <w:tcPr>
            <w:tcW w:w="439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C33D7E" w:rsidRPr="00C33D7E" w:rsidTr="004F5FB1">
        <w:tc>
          <w:tcPr>
            <w:tcW w:w="4649" w:type="dxa"/>
            <w:vMerge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компенсации</w:t>
            </w:r>
          </w:p>
        </w:tc>
      </w:tr>
      <w:tr w:rsidR="00C33D7E" w:rsidRPr="00C33D7E" w:rsidTr="004F5FB1">
        <w:tc>
          <w:tcPr>
            <w:tcW w:w="4649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Физическое лицо</w:t>
            </w:r>
          </w:p>
        </w:tc>
        <w:tc>
          <w:tcPr>
            <w:tcW w:w="439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6" w:name="P61120"/>
      <w:bookmarkEnd w:id="6"/>
      <w:r w:rsidRPr="00C33D7E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649"/>
        <w:gridCol w:w="1757"/>
        <w:gridCol w:w="850"/>
      </w:tblGrid>
      <w:tr w:rsidR="00C33D7E" w:rsidRPr="00C33D7E" w:rsidTr="004F5FB1">
        <w:tc>
          <w:tcPr>
            <w:tcW w:w="45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649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850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C33D7E" w:rsidRPr="00C33D7E" w:rsidTr="004F5FB1">
        <w:tc>
          <w:tcPr>
            <w:tcW w:w="9071" w:type="dxa"/>
            <w:gridSpan w:val="5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C33D7E" w:rsidRPr="00C33D7E" w:rsidTr="004F5FB1">
        <w:tc>
          <w:tcPr>
            <w:tcW w:w="45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757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О - Единый портал</w:t>
            </w:r>
          </w:p>
        </w:tc>
        <w:tc>
          <w:tcPr>
            <w:tcW w:w="850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C33D7E" w:rsidRPr="00C33D7E" w:rsidTr="004F5FB1">
        <w:tc>
          <w:tcPr>
            <w:tcW w:w="45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C33D7E" w:rsidRPr="00C33D7E" w:rsidTr="004F5FB1">
        <w:tc>
          <w:tcPr>
            <w:tcW w:w="45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Документы (сведения), подтверждающие отнесение семьи заявителя к одной из категории семей, указанных в </w:t>
            </w:r>
            <w:hyperlink w:anchor="P60835">
              <w:r w:rsidRPr="00C33D7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пункте 1.2</w:t>
              </w:r>
            </w:hyperlink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регламента, - при наличии</w:t>
            </w:r>
          </w:p>
        </w:tc>
        <w:tc>
          <w:tcPr>
            <w:tcW w:w="1757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C33D7E" w:rsidRPr="00C33D7E" w:rsidTr="004F5FB1">
        <w:tc>
          <w:tcPr>
            <w:tcW w:w="45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</w:t>
            </w: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территории Ленинградской области) - при наличии</w:t>
            </w:r>
          </w:p>
        </w:tc>
        <w:tc>
          <w:tcPr>
            <w:tcW w:w="1757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C33D7E" w:rsidRPr="00C33D7E" w:rsidTr="004F5FB1">
        <w:tc>
          <w:tcPr>
            <w:tcW w:w="45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Документы (сведения), подтверждающие расходы заявителя (супруга (супруги) заявителя) на оплату стоимости АДПИ</w:t>
            </w:r>
          </w:p>
        </w:tc>
        <w:tc>
          <w:tcPr>
            <w:tcW w:w="1757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C33D7E" w:rsidRPr="00C33D7E" w:rsidTr="004F5FB1">
        <w:tc>
          <w:tcPr>
            <w:tcW w:w="45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Паспорт АДПИ</w:t>
            </w:r>
          </w:p>
        </w:tc>
        <w:tc>
          <w:tcPr>
            <w:tcW w:w="1757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C33D7E" w:rsidRPr="00C33D7E" w:rsidTr="004F5FB1">
        <w:tc>
          <w:tcPr>
            <w:tcW w:w="45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Справка образовательной организации, содержащая сведения об обучении ребенка (детей) в возрасте от 18 до 23 лет по очной форме обучения (при достижении ребенком возраста 18 лет) (если один или несколько совершеннолетних детей в возрасте до 23 лет обучаются в образовательных организациях по очной форме обучения), - при технической реализации сведения будут запрашиваться в рамках межведомственного электронного взаимодействия у соответствующих органов, имеющих эти сведения</w:t>
            </w:r>
          </w:p>
        </w:tc>
        <w:tc>
          <w:tcPr>
            <w:tcW w:w="1757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C33D7E" w:rsidRPr="00C33D7E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  <w:tcBorders>
              <w:bottom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2">
              <w:r w:rsidRPr="00C33D7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23">
              <w:r w:rsidRPr="00C33D7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  <w:tcBorders>
              <w:bottom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П(з)</w:t>
            </w:r>
          </w:p>
        </w:tc>
      </w:tr>
      <w:tr w:rsidR="00C33D7E" w:rsidRPr="00C33D7E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доверенности военнослужащих, а в пунктах дислокации воинских частей, соединений, </w:t>
            </w: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61742">
              <w:r w:rsidRPr="00C33D7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7</w:t>
              </w:r>
            </w:hyperlink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61794">
              <w:r w:rsidRPr="00C33D7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8</w:t>
              </w:r>
            </w:hyperlink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(п. 8 в ред. </w:t>
            </w:r>
            <w:hyperlink r:id="rId24">
              <w:r w:rsidRPr="00C33D7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C33D7E" w:rsidRPr="00C33D7E" w:rsidTr="004F5FB1">
        <w:tc>
          <w:tcPr>
            <w:tcW w:w="45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C33D7E" w:rsidRPr="00C33D7E" w:rsidTr="004F5FB1">
        <w:tc>
          <w:tcPr>
            <w:tcW w:w="9071" w:type="dxa"/>
            <w:gridSpan w:val="5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33D7E" w:rsidRPr="00C33D7E" w:rsidTr="004F5FB1">
        <w:tc>
          <w:tcPr>
            <w:tcW w:w="45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рождения;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заключения брака;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смерти;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перемены имени;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расторжения брака;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установления отцовства;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законном представителе ребенка;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Сведения о лишении (ограничении, восстановлении) родительских прав, Сведения </w:t>
            </w: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об отмене ограничения родительских прав, сведения об отобрании ребенка при непосредственной угрозе его жизни или здоровью;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1757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bookmarkStart w:id="7" w:name="P61219"/>
      <w:bookmarkEnd w:id="7"/>
      <w:r w:rsidRPr="00C33D7E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7143"/>
        <w:gridCol w:w="1361"/>
      </w:tblGrid>
      <w:tr w:rsidR="00C33D7E" w:rsidRPr="00C33D7E" w:rsidTr="004F5FB1">
        <w:tc>
          <w:tcPr>
            <w:tcW w:w="53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7143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C33D7E" w:rsidRPr="00C33D7E" w:rsidTr="004F5FB1">
        <w:tc>
          <w:tcPr>
            <w:tcW w:w="9038" w:type="dxa"/>
            <w:gridSpan w:val="3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C33D7E" w:rsidRPr="00C33D7E" w:rsidTr="004F5FB1">
        <w:tc>
          <w:tcPr>
            <w:tcW w:w="53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Подача заявления лицом, не относящимся к числу лиц, указанных в </w:t>
            </w:r>
            <w:hyperlink r:id="rId25">
              <w:r w:rsidRPr="00C33D7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пунктах 1.3</w:t>
              </w:r>
            </w:hyperlink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r:id="rId26">
              <w:r w:rsidRPr="00C33D7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2.1</w:t>
              </w:r>
            </w:hyperlink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Порядка предоставления компенсации расходов на самостоятельное приобретение автономных дымовых пожарных 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извещателей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источников автономного питания, утвержденного постановлением Правительств Ленинградской области от 7 февраля 2024 года N 87 "О дополнительной мере социальной поддержки в виде компенсации расходов на самостоятельное приобретение автономных дымовых пожарных 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извещателей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источников автономного питания и о внесении изменения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 (за исключением случая подачи документов представителем заявителя)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33D7E" w:rsidRPr="00C33D7E" w:rsidTr="004F5FB1">
        <w:tc>
          <w:tcPr>
            <w:tcW w:w="53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33D7E" w:rsidRPr="00C33D7E" w:rsidTr="004F5FB1">
        <w:tc>
          <w:tcPr>
            <w:tcW w:w="53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государственных и муниципальных услуг (функций) Ленинградской области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53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7143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Невозможность идентифицировать принадлежность документа заявителю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33D7E" w:rsidRPr="00C33D7E" w:rsidTr="004F5FB1">
        <w:tc>
          <w:tcPr>
            <w:tcW w:w="53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7143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</w:t>
            </w: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выдавшего документ, либо его правопреемника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А</w:t>
            </w:r>
          </w:p>
        </w:tc>
      </w:tr>
      <w:tr w:rsidR="00C33D7E" w:rsidRPr="00C33D7E" w:rsidTr="004F5FB1">
        <w:tc>
          <w:tcPr>
            <w:tcW w:w="53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7143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33D7E" w:rsidRPr="00C33D7E" w:rsidTr="004F5FB1">
        <w:tc>
          <w:tcPr>
            <w:tcW w:w="9038" w:type="dxa"/>
            <w:gridSpan w:val="3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C33D7E" w:rsidRPr="00C33D7E" w:rsidTr="004F5FB1">
        <w:tc>
          <w:tcPr>
            <w:tcW w:w="53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33D7E" w:rsidRPr="00C33D7E" w:rsidTr="004F5FB1">
        <w:tc>
          <w:tcPr>
            <w:tcW w:w="53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33D7E" w:rsidRPr="00C33D7E" w:rsidTr="004F5FB1">
        <w:tblPrEx>
          <w:tblBorders>
            <w:insideH w:val="nil"/>
          </w:tblBorders>
        </w:tblPrEx>
        <w:tc>
          <w:tcPr>
            <w:tcW w:w="534" w:type="dxa"/>
            <w:tcBorders>
              <w:bottom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  <w:tcBorders>
              <w:bottom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361" w:type="dxa"/>
            <w:tcBorders>
              <w:bottom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33D7E" w:rsidRPr="00C33D7E" w:rsidTr="004F5FB1">
        <w:tblPrEx>
          <w:tblBorders>
            <w:insideH w:val="nil"/>
          </w:tblBorders>
        </w:tblPrEx>
        <w:tc>
          <w:tcPr>
            <w:tcW w:w="9038" w:type="dxa"/>
            <w:gridSpan w:val="3"/>
            <w:tcBorders>
              <w:top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3 введен </w:t>
            </w:r>
            <w:hyperlink r:id="rId27">
              <w:r w:rsidRPr="00C33D7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C33D7E" w:rsidRPr="00C33D7E" w:rsidTr="004F5FB1">
        <w:tc>
          <w:tcPr>
            <w:tcW w:w="9038" w:type="dxa"/>
            <w:gridSpan w:val="3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C33D7E" w:rsidRPr="00C33D7E" w:rsidTr="004F5FB1">
        <w:tc>
          <w:tcPr>
            <w:tcW w:w="53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Отсутствие права у заявителя на получение компенсации на дату регистрации заявления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33D7E" w:rsidRPr="00C33D7E" w:rsidTr="004F5FB1">
        <w:tc>
          <w:tcPr>
            <w:tcW w:w="53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Установление факта недостоверности представленной заявителем (представителем заявителя) информации, в том числе сведений об очередности рождения ребенка, в связи с рождением которого возникает право на дополнительные меры поддержки, и непредставления доработанного заявления и(или) доработанных документов (сведений), представляемых заявителем в соответствии с требованиями настоящего регламента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33D7E" w:rsidRPr="00C33D7E" w:rsidTr="004F5FB1">
        <w:tc>
          <w:tcPr>
            <w:tcW w:w="53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Представление неполного комплекта документов, подлежащих представлению заявителем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33D7E" w:rsidRPr="00C33D7E" w:rsidTr="004F5FB1">
        <w:tc>
          <w:tcPr>
            <w:tcW w:w="53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7143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Повторное обращение, в том числе в случае предоставления компенсации иному члену семьи, за получением компенсации до истечения срока, предусмотренного </w:t>
            </w:r>
            <w:hyperlink r:id="rId28">
              <w:r w:rsidRPr="00C33D7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1.4</w:t>
              </w:r>
            </w:hyperlink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Порядка предоставления компенсации расходов на самостоятельное приобретение автономных дымовых пожарных 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извещателей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источников автономного питания, утвержденного постановлением Правительств Ленинградской области от 7 февраля 2024 года N 87 "О дополнительной мере социальной поддержки в виде компенсации расходов на самостоятельное приобретение автономных дымовых пожарных 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извещателей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источников автономного питания и о внесении изменения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</w:t>
            </w: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области"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А</w:t>
            </w:r>
          </w:p>
        </w:tc>
      </w:tr>
      <w:tr w:rsidR="00C33D7E" w:rsidRPr="00C33D7E" w:rsidTr="004F5FB1">
        <w:tc>
          <w:tcPr>
            <w:tcW w:w="53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7143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Несоответствие приобретенного товара наименованию "пожарный 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извещатель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33D7E" w:rsidRPr="00C33D7E" w:rsidTr="004F5FB1">
        <w:tc>
          <w:tcPr>
            <w:tcW w:w="53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7143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Поступление сведений о смерти заявителя (заявителей) до принятия ЛОГКУ "ЦСЗН" решения о назначении компенсации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8" w:name="P61274"/>
      <w:bookmarkEnd w:id="8"/>
      <w:r w:rsidRPr="00C33D7E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33D7E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401"/>
        <w:gridCol w:w="733"/>
        <w:gridCol w:w="1133"/>
        <w:gridCol w:w="2948"/>
      </w:tblGrid>
      <w:tr w:rsidR="00C33D7E" w:rsidRPr="00C33D7E" w:rsidTr="004F5FB1">
        <w:tc>
          <w:tcPr>
            <w:tcW w:w="38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4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C33D7E" w:rsidRPr="00C33D7E" w:rsidTr="004F5FB1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</w:tr>
      <w:tr w:rsidR="00C33D7E" w:rsidRPr="00C33D7E" w:rsidTr="004F5FB1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 отчество)</w:t>
            </w:r>
          </w:p>
        </w:tc>
      </w:tr>
      <w:tr w:rsidR="00C33D7E" w:rsidRPr="00C33D7E" w:rsidTr="004F5FB1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электронный адрес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2954"/>
        <w:gridCol w:w="3112"/>
      </w:tblGrid>
      <w:tr w:rsidR="00C33D7E" w:rsidRPr="00C33D7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государственной услуги</w:t>
            </w:r>
          </w:p>
        </w:tc>
      </w:tr>
      <w:tr w:rsidR="00C33D7E" w:rsidRPr="00C33D7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Прошу предоставить компенсацию расходов на самостоятельное приобретение автономного дымового пожарного 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извещателя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источника автономного питания в размере ______________</w:t>
            </w:r>
          </w:p>
        </w:tc>
      </w:tr>
      <w:tr w:rsidR="00C33D7E" w:rsidRPr="00C33D7E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заявителе</w:t>
            </w: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066" w:type="dxa"/>
            <w:gridSpan w:val="2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Прежние фамилия, имя, отчество (в случае изменения)</w:t>
            </w:r>
          </w:p>
        </w:tc>
        <w:tc>
          <w:tcPr>
            <w:tcW w:w="6066" w:type="dxa"/>
            <w:gridSpan w:val="2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6066" w:type="dxa"/>
            <w:gridSpan w:val="2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6066" w:type="dxa"/>
            <w:gridSpan w:val="2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Место жительства (место пребывания)</w:t>
            </w:r>
          </w:p>
        </w:tc>
        <w:tc>
          <w:tcPr>
            <w:tcW w:w="6066" w:type="dxa"/>
            <w:gridSpan w:val="2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295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112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112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112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3112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"/>
        <w:gridCol w:w="8652"/>
      </w:tblGrid>
      <w:tr w:rsidR="00C33D7E" w:rsidRPr="00C33D7E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Члены семьи, проживающие по указанному адресу:</w:t>
            </w:r>
          </w:p>
        </w:tc>
      </w:tr>
      <w:tr w:rsidR="00C33D7E" w:rsidRPr="00C33D7E" w:rsidTr="004F5FB1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8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8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полные ФИО, дата рождения)</w:t>
            </w:r>
          </w:p>
        </w:tc>
      </w:tr>
      <w:tr w:rsidR="00C33D7E" w:rsidRPr="00C33D7E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2954"/>
        <w:gridCol w:w="3112"/>
      </w:tblGrid>
      <w:tr w:rsidR="00C33D7E" w:rsidRPr="00C33D7E" w:rsidTr="004F5FB1">
        <w:tc>
          <w:tcPr>
            <w:tcW w:w="3005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066" w:type="dxa"/>
            <w:gridSpan w:val="2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3005" w:type="dxa"/>
            <w:vMerge w:val="restart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295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112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3005" w:type="dxa"/>
            <w:vMerge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112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3005" w:type="dxa"/>
            <w:vMerge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112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59"/>
        <w:gridCol w:w="5783"/>
      </w:tblGrid>
      <w:tr w:rsidR="00C33D7E" w:rsidRPr="00C33D7E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выплачивать:</w:t>
            </w: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на номер электронной карты ЕКП "Ленинградская"</w:t>
            </w: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"Ленинградская":</w:t>
            </w: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на номер банковской карты,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привязанный к национальной платежной системе "Мир"</w:t>
            </w: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(номер банковской карты)</w:t>
            </w: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банковской карты, привязанной к национальной платежной системе "Мир":</w:t>
            </w: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на текущий счет, открытый в кредитной организации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(к счету может быть привязана банковская карта платежной системы "Мир" или не привязано никаких карт)</w:t>
            </w: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(номер счета)</w:t>
            </w: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через почтовое отделение:</w:t>
            </w: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Адрес получателя</w:t>
            </w:r>
          </w:p>
        </w:tc>
        <w:tc>
          <w:tcPr>
            <w:tcW w:w="5783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Номер почтового отделения</w:t>
            </w:r>
          </w:p>
        </w:tc>
        <w:tc>
          <w:tcPr>
            <w:tcW w:w="5783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33D7E" w:rsidRPr="00C33D7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33D7E" w:rsidRPr="00C33D7E" w:rsidTr="004F5FB1">
        <w:tc>
          <w:tcPr>
            <w:tcW w:w="62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520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928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C33D7E" w:rsidRPr="00C33D7E" w:rsidTr="004F5FB1">
        <w:tc>
          <w:tcPr>
            <w:tcW w:w="62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20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62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20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62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20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447"/>
      </w:tblGrid>
      <w:tr w:rsidR="00C33D7E" w:rsidRPr="00C33D7E" w:rsidTr="004F5FB1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7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МФЦ, расположенном по адресу: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Ленинградская область, __________________________________________</w:t>
            </w: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7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Едином портале/ПГУ ЛО</w:t>
            </w:r>
          </w:p>
        </w:tc>
      </w:tr>
      <w:tr w:rsidR="00C33D7E" w:rsidRPr="00C33D7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7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электронной почте, указанной в заявлении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3798"/>
        <w:gridCol w:w="340"/>
        <w:gridCol w:w="2439"/>
      </w:tblGrid>
      <w:tr w:rsidR="00C33D7E" w:rsidRPr="00C33D7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Предупрежден(а) о том, что: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9">
              <w:r w:rsidRPr="00C33D7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при наступлении обстоятельств, влияющих на предоставление меры социальной поддержки (</w:t>
            </w:r>
            <w:proofErr w:type="gram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например</w:t>
            </w:r>
            <w:proofErr w:type="gram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: перемена места жительства, изменение персональных данных), необходимо письменно известить ЦСЗН через МФЦ, либо ПГУ ЛО, либо Единый портал не позднее чем в месячный срок со дня наступления соответствующих обстоятельств.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C33D7E" w:rsidRPr="00C33D7E" w:rsidTr="004F5FB1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single" w:sz="4" w:space="0" w:color="auto"/>
          </w:tblBorders>
        </w:tblPrEx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33D7E" w:rsidRPr="00C33D7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Специалистом удостоверен факт собственноручной подписи заявителя (представителя заявителя) в заявлении.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041"/>
        <w:gridCol w:w="340"/>
        <w:gridCol w:w="2778"/>
        <w:gridCol w:w="340"/>
        <w:gridCol w:w="2381"/>
      </w:tblGrid>
      <w:tr w:rsidR="00C33D7E" w:rsidRPr="00C33D7E" w:rsidTr="004F5FB1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Принял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(дата приема)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4"/>
        <w:gridCol w:w="3508"/>
        <w:gridCol w:w="1814"/>
        <w:gridCol w:w="3345"/>
      </w:tblGrid>
      <w:tr w:rsidR="00C33D7E" w:rsidRPr="00C33D7E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9" w:name="P61429"/>
            <w:bookmarkEnd w:id="9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 предоставлении компенсации расходов на самостоятельное приобретение автономного дымового пожарного 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извещателя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источников автономного питания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 </w:t>
            </w:r>
            <w:hyperlink r:id="rId30">
              <w:r w:rsidRPr="00C33D7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постановлением</w:t>
              </w:r>
            </w:hyperlink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07.02.2024 N 87 "О дополнительной мере социальной поддержки в виде компенсации расходов на самостоятельное приобретение автономных дымовых пожарных 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извещателей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источников автономного питания и о внесении изменений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области":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8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(ФИО заявителя)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предоставить компенсацию на самостоятельное приобретение пожарного 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извещателя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источников автономного питания на основании представленных документов и заявления от ____________ (дата заявления).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2. Перечислить компенсацию в размере ____________ (сумма цифрами) (____________ (сумма прописью ____________)) рублей ____ копеек на счет заявителя по реквизитам согласно </w:t>
            </w:r>
            <w:hyperlink w:anchor="P61471">
              <w:r w:rsidRPr="00C33D7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приложению</w:t>
              </w:r>
            </w:hyperlink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 настоящему распоряжению.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814"/>
        <w:gridCol w:w="340"/>
        <w:gridCol w:w="3118"/>
      </w:tblGrid>
      <w:tr w:rsidR="00C33D7E" w:rsidRPr="00C33D7E" w:rsidTr="004F5FB1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C33D7E" w:rsidRPr="00C33D7E" w:rsidTr="004F5FB1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C33D7E" w:rsidRPr="00C33D7E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C33D7E" w:rsidRPr="00C33D7E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C33D7E" w:rsidRPr="00C33D7E" w:rsidTr="004F5FB1"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к распоряжению ЛОГКУ "ЦСЗН"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от "___" ________ 202__ г. N ________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8"/>
      </w:tblGrid>
      <w:tr w:rsidR="00C33D7E" w:rsidRPr="00C33D7E" w:rsidTr="004F5FB1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0" w:name="P61471"/>
            <w:bookmarkEnd w:id="10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Реквизиты счета для перечисления компенсации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1361"/>
        <w:gridCol w:w="1418"/>
        <w:gridCol w:w="1361"/>
        <w:gridCol w:w="1361"/>
        <w:gridCol w:w="2211"/>
      </w:tblGrid>
      <w:tr w:rsidR="00C33D7E" w:rsidRPr="00C33D7E" w:rsidTr="004F5FB1"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ФИО получателя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Расчетный счет получателя</w:t>
            </w:r>
          </w:p>
        </w:tc>
        <w:tc>
          <w:tcPr>
            <w:tcW w:w="1418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Банк получателя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ИНН банка получателя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БИК банка получателя</w:t>
            </w:r>
          </w:p>
        </w:tc>
        <w:tc>
          <w:tcPr>
            <w:tcW w:w="221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Корреспондентский счет</w:t>
            </w:r>
          </w:p>
        </w:tc>
      </w:tr>
      <w:tr w:rsidR="00C33D7E" w:rsidRPr="00C33D7E" w:rsidTr="004F5FB1"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221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</w:tr>
      <w:tr w:rsidR="00C33D7E" w:rsidRPr="00C33D7E" w:rsidTr="004F5FB1"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11" w:type="dxa"/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1544"/>
        <w:gridCol w:w="1871"/>
        <w:gridCol w:w="1757"/>
        <w:gridCol w:w="3345"/>
      </w:tblGrid>
      <w:tr w:rsidR="00C33D7E" w:rsidRPr="00C33D7E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1" w:name="P61500"/>
            <w:bookmarkEnd w:id="11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Об отказе в предоставлении компенсации расходов на самостоятельное приобретение автономного дымового пожарного 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извещателя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источников автономного питания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</w:tc>
        <w:tc>
          <w:tcPr>
            <w:tcW w:w="85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  <w:tc>
          <w:tcPr>
            <w:tcW w:w="6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отказать в предоставлении компенсации на самостоятельное приобретение пожарного 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извещателя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источников автономного питания.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отказа: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C33D7E" w:rsidRPr="00C33D7E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C33D7E" w:rsidRPr="00C33D7E" w:rsidTr="004F5FB1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C33D7E" w:rsidRPr="00C33D7E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C33D7E" w:rsidRPr="00C33D7E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C33D7E" w:rsidRPr="00C33D7E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7"/>
      </w:tblGrid>
      <w:tr w:rsidR="00C33D7E" w:rsidRPr="00C33D7E" w:rsidTr="004F5FB1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C33D7E" w:rsidRPr="00C33D7E" w:rsidTr="004F5FB1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2" w:name="P61554"/>
            <w:bookmarkEnd w:id="12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запрос, направленный в рамках Федерального </w:t>
            </w:r>
            <w:hyperlink r:id="rId31">
              <w:r w:rsidRPr="00C33D7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организации)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меры социальной поддержки)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явке: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в филиалах, отделах, удаленных рабочих местах МФЦ;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Едином портале;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электронной почте.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814"/>
        <w:gridCol w:w="340"/>
        <w:gridCol w:w="3912"/>
      </w:tblGrid>
      <w:tr w:rsidR="00C33D7E" w:rsidRPr="00C33D7E" w:rsidTr="004F5FB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C33D7E" w:rsidRPr="00C33D7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Приложение 4.1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2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C33D7E" w:rsidRPr="00C33D7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Угловой штамп ЦСЗН</w:t>
            </w:r>
          </w:p>
        </w:tc>
      </w:tr>
      <w:tr w:rsidR="00C33D7E" w:rsidRPr="00C33D7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C33D7E" w:rsidRPr="00C33D7E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C33D7E" w:rsidRPr="00C33D7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3" w:name="P61608"/>
            <w:bookmarkEnd w:id="13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C33D7E" w:rsidRPr="00C33D7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C33D7E" w:rsidRPr="00C33D7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C33D7E" w:rsidRPr="00C33D7E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C33D7E" w:rsidRPr="00C33D7E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C33D7E" w:rsidRPr="00C33D7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C33D7E" w:rsidRPr="00C33D7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C33D7E" w:rsidRPr="00C33D7E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Исп.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701"/>
        <w:gridCol w:w="5443"/>
      </w:tblGrid>
      <w:tr w:rsidR="00C33D7E" w:rsidRPr="00C33D7E" w:rsidTr="004F5FB1">
        <w:tc>
          <w:tcPr>
            <w:tcW w:w="36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ЛОГКУ "ЦСЗН"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филиал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36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(ФИО заявителя, представителя заявителя)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об отказе в оформлении документа с исправленными опечатками (ошибками)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Уважаемый(-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отказать в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Приложение: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814"/>
        <w:gridCol w:w="340"/>
        <w:gridCol w:w="3912"/>
      </w:tblGrid>
      <w:tr w:rsidR="00C33D7E" w:rsidRPr="00C33D7E" w:rsidTr="004F5FB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  <w:tr w:rsidR="00C33D7E" w:rsidRPr="00C33D7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680"/>
        <w:gridCol w:w="510"/>
        <w:gridCol w:w="1606"/>
        <w:gridCol w:w="2551"/>
      </w:tblGrid>
      <w:tr w:rsidR="00C33D7E" w:rsidRPr="00C33D7E" w:rsidTr="004F5FB1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места жительства)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4" w:name="P61694"/>
            <w:bookmarkEnd w:id="14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РЕШЕНИЕ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Настоящим подтверждается, что при приеме документов, необходимых для предоставления государственной услуги по принятию решения о предоставлении (отказе в предоставлении) компенсации расходов на самостоятельное приобретение автономных дымовых пожарных 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извещателей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источников автономного питания, были выявлены следующие основания для отказа в приеме документов: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(указываются основания для отказа в приеме документов)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340"/>
        <w:gridCol w:w="1814"/>
        <w:gridCol w:w="1928"/>
        <w:gridCol w:w="340"/>
        <w:gridCol w:w="454"/>
        <w:gridCol w:w="1984"/>
      </w:tblGrid>
      <w:tr w:rsidR="00C33D7E" w:rsidRPr="00C33D7E" w:rsidTr="004F5FB1"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(должностное лицо (специалист МФЦ)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(инициалы, фамилия)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(дата)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Подпись заявителя, подтверждающая получение решения об отказе в приеме документов</w:t>
            </w:r>
          </w:p>
        </w:tc>
      </w:tr>
      <w:tr w:rsidR="00C33D7E" w:rsidRPr="00C33D7E" w:rsidTr="004F5FB1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(дата)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3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4"/>
      </w:tblGrid>
      <w:tr w:rsidR="00C33D7E" w:rsidRPr="00C33D7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5" w:name="P61742"/>
            <w:bookmarkEnd w:id="15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C33D7E" w:rsidRPr="00C33D7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"___" ___________ 20__ г.</w:t>
            </w:r>
          </w:p>
        </w:tc>
      </w:tr>
      <w:tr w:rsidR="00C33D7E" w:rsidRPr="00C33D7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C33D7E" w:rsidRPr="00C33D7E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C33D7E" w:rsidRPr="00C33D7E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C33D7E" w:rsidRPr="00C33D7E" w:rsidTr="004F5FB1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C33D7E" w:rsidRPr="00C33D7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C33D7E" w:rsidRPr="00C33D7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"__" _________ ____ год рождения, паспорт серии ________ N _________, выдан</w:t>
            </w:r>
          </w:p>
        </w:tc>
      </w:tr>
      <w:tr w:rsidR="00C33D7E" w:rsidRPr="00C33D7E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_________________, проживающего(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______________________________, в целях получения государственной(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</w:t>
            </w:r>
          </w:p>
        </w:tc>
      </w:tr>
      <w:tr w:rsidR="00C33D7E" w:rsidRPr="00C33D7E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C33D7E" w:rsidRPr="00C33D7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- подавать от моего имени заявление на получение указанной(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C33D7E" w:rsidRPr="00C33D7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  <w:tr w:rsidR="00C33D7E" w:rsidRPr="00C33D7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4">
        <w:r w:rsidRPr="00C33D7E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C33D7E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C33D7E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4"/>
      </w:tblGrid>
      <w:tr w:rsidR="00C33D7E" w:rsidRPr="00C33D7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6" w:name="P61794"/>
            <w:bookmarkEnd w:id="16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C33D7E" w:rsidRPr="00C33D7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г.</w:t>
            </w:r>
          </w:p>
        </w:tc>
      </w:tr>
      <w:tr w:rsidR="00C33D7E" w:rsidRPr="00C33D7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, "___" ________ ____ г. рождения,</w:t>
            </w:r>
          </w:p>
        </w:tc>
      </w:tr>
      <w:tr w:rsidR="00C33D7E" w:rsidRPr="00C33D7E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_____________________ "___" _________ ____ г., зарегистрированный(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_______________________________________, настоящей доверенностью уполномочиваю</w:t>
            </w:r>
          </w:p>
        </w:tc>
      </w:tr>
      <w:tr w:rsidR="00C33D7E" w:rsidRPr="00C33D7E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C33D7E" w:rsidRPr="00C33D7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C33D7E" w:rsidRPr="00C33D7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C33D7E" w:rsidRPr="00C33D7E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_________________________________, проживающего(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__________________________________, в целях получения государственной(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_________________________________________________________________</w:t>
            </w:r>
          </w:p>
        </w:tc>
      </w:tr>
      <w:tr w:rsidR="00C33D7E" w:rsidRPr="00C33D7E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C33D7E" w:rsidRPr="00C33D7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C33D7E" w:rsidRPr="00C33D7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C33D7E" w:rsidRPr="00C33D7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3D7E" w:rsidRPr="00C33D7E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D7E" w:rsidRPr="00C33D7E" w:rsidRDefault="00C33D7E" w:rsidP="00C3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3D7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C33D7E" w:rsidRPr="00C33D7E" w:rsidRDefault="00C33D7E" w:rsidP="00C33D7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>
      <w:bookmarkStart w:id="17" w:name="_GoBack"/>
      <w:bookmarkEnd w:id="17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7B"/>
    <w:rsid w:val="0096592B"/>
    <w:rsid w:val="00BC4C7B"/>
    <w:rsid w:val="00C3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2BE12-34C2-41E3-9AB6-5E1C0124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33D7E"/>
  </w:style>
  <w:style w:type="paragraph" w:customStyle="1" w:styleId="ConsPlusTitlePage">
    <w:name w:val="ConsPlusTitlePage"/>
    <w:rsid w:val="00C33D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33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3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7759&amp;dst=102476" TargetMode="External"/><Relationship Id="rId18" Type="http://schemas.openxmlformats.org/officeDocument/2006/relationships/hyperlink" Target="https://login.consultant.ru/link/?req=doc&amp;base=LAW&amp;n=494999&amp;dst=100189" TargetMode="External"/><Relationship Id="rId26" Type="http://schemas.openxmlformats.org/officeDocument/2006/relationships/hyperlink" Target="https://login.consultant.ru/link/?req=doc&amp;base=SPB&amp;n=318542&amp;dst=10009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327759&amp;dst=102482" TargetMode="External"/><Relationship Id="rId34" Type="http://schemas.openxmlformats.org/officeDocument/2006/relationships/hyperlink" Target="https://login.consultant.ru/link/?req=doc&amp;base=SPB&amp;n=327759&amp;dst=102525" TargetMode="External"/><Relationship Id="rId7" Type="http://schemas.openxmlformats.org/officeDocument/2006/relationships/hyperlink" Target="https://login.consultant.ru/link/?req=doc&amp;base=LAW&amp;n=510627" TargetMode="External"/><Relationship Id="rId12" Type="http://schemas.openxmlformats.org/officeDocument/2006/relationships/hyperlink" Target="https://login.consultant.ru/link/?req=doc&amp;base=SPB&amp;n=318542&amp;dst=100098" TargetMode="External"/><Relationship Id="rId17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hyperlink" Target="https://login.consultant.ru/link/?req=doc&amp;base=SPB&amp;n=318542&amp;dst=100087" TargetMode="External"/><Relationship Id="rId33" Type="http://schemas.openxmlformats.org/officeDocument/2006/relationships/hyperlink" Target="https://login.consultant.ru/link/?req=doc&amp;base=SPB&amp;n=327759&amp;dst=1025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yperlink" Target="https://login.consultant.ru/link/?req=doc&amp;base=LAW&amp;n=494999&amp;dst=100243" TargetMode="External"/><Relationship Id="rId29" Type="http://schemas.openxmlformats.org/officeDocument/2006/relationships/hyperlink" Target="https://login.consultant.ru/link/?req=doc&amp;base=LAW&amp;n=527088&amp;dst=12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7091" TargetMode="External"/><Relationship Id="rId11" Type="http://schemas.openxmlformats.org/officeDocument/2006/relationships/hyperlink" Target="https://login.consultant.ru/link/?req=doc&amp;base=SPB&amp;n=318542&amp;dst=100087" TargetMode="External"/><Relationship Id="rId24" Type="http://schemas.openxmlformats.org/officeDocument/2006/relationships/hyperlink" Target="https://login.consultant.ru/link/?req=doc&amp;base=SPB&amp;n=327759&amp;dst=102483" TargetMode="External"/><Relationship Id="rId32" Type="http://schemas.openxmlformats.org/officeDocument/2006/relationships/hyperlink" Target="https://login.consultant.ru/link/?req=doc&amp;base=SPB&amp;n=327759&amp;dst=102498" TargetMode="External"/><Relationship Id="rId5" Type="http://schemas.openxmlformats.org/officeDocument/2006/relationships/hyperlink" Target="https://login.consultant.ru/link/?req=doc&amp;base=SPB&amp;n=327759&amp;dst=102471" TargetMode="Externa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https://login.consultant.ru/link/?req=doc&amp;base=LAW&amp;n=508490&amp;dst=475" TargetMode="External"/><Relationship Id="rId28" Type="http://schemas.openxmlformats.org/officeDocument/2006/relationships/hyperlink" Target="https://login.consultant.ru/link/?req=doc&amp;base=SPB&amp;n=318542&amp;dst=10009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235&amp;dst=427" TargetMode="External"/><Relationship Id="rId19" Type="http://schemas.openxmlformats.org/officeDocument/2006/relationships/hyperlink" Target="https://login.consultant.ru/link/?req=doc&amp;base=LAW&amp;n=494999&amp;dst=100202" TargetMode="External"/><Relationship Id="rId31" Type="http://schemas.openxmlformats.org/officeDocument/2006/relationships/hyperlink" Target="https://login.consultant.ru/link/?req=doc&amp;base=LAW&amp;n=523235" TargetMode="External"/><Relationship Id="rId4" Type="http://schemas.openxmlformats.org/officeDocument/2006/relationships/hyperlink" Target="https://login.consultant.ru/link/?req=doc&amp;base=SPB&amp;n=320710&amp;dst=106422" TargetMode="External"/><Relationship Id="rId9" Type="http://schemas.openxmlformats.org/officeDocument/2006/relationships/hyperlink" Target="https://login.consultant.ru/link/?req=doc&amp;base=SPB&amp;n=327759&amp;dst=102474" TargetMode="External"/><Relationship Id="rId14" Type="http://schemas.openxmlformats.org/officeDocument/2006/relationships/hyperlink" Target="https://login.consultant.ru/link/?req=doc&amp;base=SPB&amp;n=318542&amp;dst=100092" TargetMode="External"/><Relationship Id="rId22" Type="http://schemas.openxmlformats.org/officeDocument/2006/relationships/hyperlink" Target="https://login.consultant.ru/link/?req=doc&amp;base=LAW&amp;n=527098" TargetMode="External"/><Relationship Id="rId27" Type="http://schemas.openxmlformats.org/officeDocument/2006/relationships/hyperlink" Target="https://login.consultant.ru/link/?req=doc&amp;base=SPB&amp;n=327759&amp;dst=102492" TargetMode="External"/><Relationship Id="rId30" Type="http://schemas.openxmlformats.org/officeDocument/2006/relationships/hyperlink" Target="https://login.consultant.ru/link/?req=doc&amp;base=SPB&amp;n=318542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SPB&amp;n=327759&amp;dst=1024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8868</Words>
  <Characters>50551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2026-04-17T13:42:00Z</dcterms:created>
  <dcterms:modified xsi:type="dcterms:W3CDTF">2026-04-17T13:42:00Z</dcterms:modified>
</cp:coreProperties>
</file>