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D3" w:rsidRDefault="005730D3" w:rsidP="005730D3">
      <w:pPr>
        <w:pStyle w:val="ConsPlusNormal"/>
        <w:jc w:val="right"/>
        <w:outlineLvl w:val="0"/>
      </w:pPr>
      <w:r>
        <w:t>ПРИЛОЖЕНИЕ 78</w:t>
      </w:r>
    </w:p>
    <w:p w:rsidR="005730D3" w:rsidRDefault="005730D3" w:rsidP="005730D3">
      <w:pPr>
        <w:pStyle w:val="ConsPlusNormal"/>
        <w:jc w:val="right"/>
      </w:pPr>
      <w:r>
        <w:t>к приказу комитета</w:t>
      </w:r>
    </w:p>
    <w:p w:rsidR="005730D3" w:rsidRDefault="005730D3" w:rsidP="005730D3">
      <w:pPr>
        <w:pStyle w:val="ConsPlusNormal"/>
        <w:jc w:val="right"/>
      </w:pPr>
      <w:r>
        <w:t>по социальной защите населения</w:t>
      </w:r>
    </w:p>
    <w:p w:rsidR="005730D3" w:rsidRDefault="005730D3" w:rsidP="005730D3">
      <w:pPr>
        <w:pStyle w:val="ConsPlusNormal"/>
        <w:jc w:val="right"/>
      </w:pPr>
      <w:r>
        <w:t>Ленинградской области</w:t>
      </w:r>
    </w:p>
    <w:p w:rsidR="005730D3" w:rsidRDefault="005730D3" w:rsidP="005730D3">
      <w:pPr>
        <w:pStyle w:val="ConsPlusNormal"/>
        <w:jc w:val="right"/>
      </w:pPr>
      <w:r>
        <w:t>от 31.01.2020 N 5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</w:pPr>
      <w:bookmarkStart w:id="0" w:name="P59166"/>
      <w:bookmarkEnd w:id="0"/>
      <w:r>
        <w:t>АДМИНИСТРАТИВНЫЙ РЕГЛАМЕНТ</w:t>
      </w:r>
    </w:p>
    <w:p w:rsidR="005730D3" w:rsidRDefault="005730D3" w:rsidP="005730D3">
      <w:pPr>
        <w:pStyle w:val="ConsPlusTitle"/>
        <w:jc w:val="center"/>
      </w:pPr>
      <w:r>
        <w:t>ПРЕДОСТАВЛЕНИЯ НА ТЕРРИТОРИИ ЛЕНИНГРАДСКОЙ ОБЛАСТИ</w:t>
      </w:r>
    </w:p>
    <w:p w:rsidR="005730D3" w:rsidRDefault="005730D3" w:rsidP="005730D3">
      <w:pPr>
        <w:pStyle w:val="ConsPlusTitle"/>
        <w:jc w:val="center"/>
      </w:pPr>
      <w:r>
        <w:t>ГОСУДАРСТВЕННОЙ УСЛУГИ ПО НАЗНАЧЕНИЮ ЕДИНОВРЕМЕННОЙ</w:t>
      </w:r>
    </w:p>
    <w:p w:rsidR="005730D3" w:rsidRDefault="005730D3" w:rsidP="005730D3">
      <w:pPr>
        <w:pStyle w:val="ConsPlusTitle"/>
        <w:jc w:val="center"/>
      </w:pPr>
      <w:r>
        <w:t>МАТЕРИАЛЬНОЙ ПОМОЩИ ГРАЖДАНАМ, ПОСТРАДАВШИМ В РЕЗУЛЬТАТЕ</w:t>
      </w:r>
    </w:p>
    <w:p w:rsidR="005730D3" w:rsidRDefault="005730D3" w:rsidP="005730D3">
      <w:pPr>
        <w:pStyle w:val="ConsPlusTitle"/>
        <w:jc w:val="center"/>
      </w:pPr>
      <w:r>
        <w:t>ТЕРРОРИСТИЧЕСКИХ АКТОВ, ПРОИЗОШЕДШИХ НА ТЕРРИТОРИИ</w:t>
      </w:r>
    </w:p>
    <w:p w:rsidR="005730D3" w:rsidRDefault="005730D3" w:rsidP="005730D3">
      <w:pPr>
        <w:pStyle w:val="ConsPlusTitle"/>
        <w:jc w:val="center"/>
      </w:pPr>
      <w:r>
        <w:t>ЛЕНИНГРАДСКОЙ ОБЛАСТИ</w:t>
      </w:r>
    </w:p>
    <w:p w:rsidR="005730D3" w:rsidRDefault="005730D3" w:rsidP="005730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30D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0D3" w:rsidRDefault="005730D3" w:rsidP="004F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30D3" w:rsidRDefault="005730D3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5730D3" w:rsidRDefault="005730D3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02.10.2025 N 04-98; 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</w:t>
            </w:r>
          </w:p>
          <w:p w:rsidR="005730D3" w:rsidRDefault="005730D3" w:rsidP="004F5FB1">
            <w:pPr>
              <w:pStyle w:val="ConsPlusNormal"/>
              <w:jc w:val="center"/>
            </w:pPr>
            <w:r>
              <w:rPr>
                <w:color w:val="392C69"/>
              </w:rPr>
              <w:t>населения Ленинградской 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0D3" w:rsidRDefault="005730D3" w:rsidP="004F5FB1">
            <w:pPr>
              <w:pStyle w:val="ConsPlusNormal"/>
            </w:pPr>
          </w:p>
        </w:tc>
      </w:tr>
    </w:tbl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jc w:val="center"/>
      </w:pPr>
      <w:r>
        <w:t>(сокращенное наименование - назначение материальной помощи)</w:t>
      </w:r>
    </w:p>
    <w:p w:rsidR="005730D3" w:rsidRDefault="005730D3" w:rsidP="005730D3">
      <w:pPr>
        <w:pStyle w:val="ConsPlusNormal"/>
        <w:jc w:val="center"/>
      </w:pPr>
      <w:r>
        <w:t>(далее - регламент, государственная услуга, единовременная</w:t>
      </w:r>
    </w:p>
    <w:p w:rsidR="005730D3" w:rsidRDefault="005730D3" w:rsidP="005730D3">
      <w:pPr>
        <w:pStyle w:val="ConsPlusNormal"/>
        <w:jc w:val="center"/>
      </w:pPr>
      <w:r>
        <w:t>материальная помощь)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1"/>
      </w:pPr>
      <w:r>
        <w:t>I. ОБЩИЕ ПОЛОЖЕНИЯ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5730D3" w:rsidRDefault="005730D3" w:rsidP="005730D3">
      <w:pPr>
        <w:pStyle w:val="ConsPlusTitle"/>
        <w:jc w:val="center"/>
      </w:pPr>
      <w:r>
        <w:t>услуги (описание услуги)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Круг заявителей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bookmarkStart w:id="1" w:name="P59190"/>
      <w:bookmarkEnd w:id="1"/>
      <w:r>
        <w:t>1.2. Заявителями, имеющими право обратиться за получением государственной услуги (далее - заявители), являются: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1.2.1. при утрате имущества первой необходимости в результате террористических актов на территории Ленинградской области - физические лица из числа граждан Российской Федерации, имеющих место жительства или место пребывания на территории Ленинградской области, являющихся собственниками жилых помещений (жилых домов) и нанимателями жилых помещений по договорам социального найма, договорам найма жилого помещения государственного или муниципального жилищного фонда, договорам найма жилого помещения жилищного фонда социального использования;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1.2.2. при повреждении жилого помещения (не менее одного из конструктивных элементов жилого помещения и при условии возможности проживания) - физические лица из числа граждан Российской Федерации, являющихся собственниками жилого помещения в Ленинградской области, которое повреждено в результате террористических актов на территории Ленинградской области;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1.2.3. при полной утрате жилого помещения (при отсутствии возможности проживания) - физические лица из числа граждан Российской Федерации, являющихся собственниками жилого помещения в Ленинградской области, которое утрачено в результате террористических актов на территории Ленинградской области;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lastRenderedPageBreak/>
        <w:t>1.2.4. при повреждении (утрате) личного транспортного средства в результате террористических актов на территории Ленинградской области - физические лица, являющиеся собственникам транспортного средства;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1.2.5. в связи с причинением вреда здоровью в результате террористических актов на территории Ленинградской области - физические лица из числа граждан Российской Федерации, имеющих место жительства или место пребывания на территории Ленинградской области, с учетом степени тяжести вреда здоровью;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1.2.6. в связи с гибелью (смертью) в результате террористических актов на территории Ленинградской области - физические лица из числа граждан Российской Федерации, являющихся членами семьи погибшего (умершего) (супруг (супруга), дети, родители и лица, находившиеся на иждивении), при условии, что погибший (умерший) имел место жительства или место пребывания на территории Ленинградской области.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5919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6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2.1. Наименование государственной услуги: предоставление государственной услуги по назначению единовременной материальной помощи гражданам, пострадавшим в результате террористических актов, произошедших на территории Ленинградской области (далее - государственная услуга).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5730D3" w:rsidRDefault="005730D3" w:rsidP="005730D3">
      <w:pPr>
        <w:pStyle w:val="ConsPlusNormal"/>
        <w:jc w:val="both"/>
      </w:pPr>
      <w:r>
        <w:t xml:space="preserve">(п. 2.2.1 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lastRenderedPageBreak/>
        <w:t>выдача распоряжения о назначении государственной услуги по форме согласно приложению 2 (не приводится) раздела V приложения к настоящему регламенту;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выдача распоряжения об отказе в назначении государственной услуги по форме согласно приложению 3 (не приводится) раздела V приложения к настоящему регламенту.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ЦСЗН;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5730D3" w:rsidRDefault="005730D3" w:rsidP="005730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ЦСЗН;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1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9256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5730D3" w:rsidRDefault="005730D3" w:rsidP="005730D3">
      <w:pPr>
        <w:pStyle w:val="ConsPlusTitle"/>
        <w:jc w:val="center"/>
      </w:pPr>
      <w:r>
        <w:t>государственной услуги, и способы ее взимания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5730D3" w:rsidRDefault="005730D3" w:rsidP="005730D3">
      <w:pPr>
        <w:pStyle w:val="ConsPlusTitle"/>
        <w:jc w:val="center"/>
      </w:pPr>
      <w:r>
        <w:t>запроса о предоставлении государственной услуги</w:t>
      </w:r>
    </w:p>
    <w:p w:rsidR="005730D3" w:rsidRDefault="005730D3" w:rsidP="005730D3">
      <w:pPr>
        <w:pStyle w:val="ConsPlusTitle"/>
        <w:jc w:val="center"/>
      </w:pPr>
      <w:r>
        <w:t>и при получении результата предоставления</w:t>
      </w:r>
    </w:p>
    <w:p w:rsidR="005730D3" w:rsidRDefault="005730D3" w:rsidP="005730D3">
      <w:pPr>
        <w:pStyle w:val="ConsPlusTitle"/>
        <w:jc w:val="center"/>
      </w:pPr>
      <w:r>
        <w:t>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lastRenderedPageBreak/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5730D3" w:rsidRDefault="005730D3" w:rsidP="005730D3">
      <w:pPr>
        <w:pStyle w:val="ConsPlusTitle"/>
        <w:jc w:val="center"/>
      </w:pPr>
      <w:r>
        <w:t>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bookmarkStart w:id="2" w:name="P59256"/>
      <w:bookmarkEnd w:id="2"/>
      <w:r>
        <w:t>2.7. Срок регистрации заявления о предоставлении государственной услуги составляет: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личном обращении в ЦСЗН - в день поступления заявления;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"Соцзащита"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дни).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1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5730D3" w:rsidRDefault="005730D3" w:rsidP="005730D3">
      <w:pPr>
        <w:pStyle w:val="ConsPlusTitle"/>
        <w:jc w:val="center"/>
      </w:pPr>
      <w:r>
        <w:t>государственная услуга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5730D3" w:rsidRDefault="005730D3" w:rsidP="005730D3">
      <w:pPr>
        <w:pStyle w:val="ConsPlusTitle"/>
        <w:jc w:val="center"/>
      </w:pPr>
      <w:r>
        <w:t>в том числе учитывающие особенности предоставления</w:t>
      </w:r>
    </w:p>
    <w:p w:rsidR="005730D3" w:rsidRDefault="005730D3" w:rsidP="005730D3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5730D3" w:rsidRDefault="005730D3" w:rsidP="005730D3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5730D3" w:rsidRDefault="005730D3" w:rsidP="005730D3">
      <w:pPr>
        <w:pStyle w:val="ConsPlusTitle"/>
        <w:jc w:val="center"/>
      </w:pPr>
      <w:r>
        <w:t>и муниципальных услуг в электронной форме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</w:t>
      </w:r>
      <w:r>
        <w:lastRenderedPageBreak/>
        <w:t>бумажном носителе, не могут быть предоставлены другому законному представителю несовершеннолетнего.</w:t>
      </w:r>
    </w:p>
    <w:p w:rsidR="005730D3" w:rsidRDefault="005730D3" w:rsidP="005730D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59405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4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2.10.3. Возможность предоставления государственной услуги в многофункциональном центре не предусмотрена.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730D3" w:rsidRDefault="005730D3" w:rsidP="005730D3">
      <w:pPr>
        <w:pStyle w:val="ConsPlusTitle"/>
        <w:jc w:val="center"/>
      </w:pPr>
      <w:r>
        <w:t>для предоставления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5950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59716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5730D3" w:rsidRDefault="005730D3" w:rsidP="005730D3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5730D3" w:rsidRDefault="005730D3" w:rsidP="005730D3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5730D3" w:rsidRDefault="005730D3" w:rsidP="005730D3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5730D3" w:rsidRDefault="005730D3" w:rsidP="005730D3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5730D3" w:rsidRDefault="005730D3" w:rsidP="005730D3">
      <w:pPr>
        <w:pStyle w:val="ConsPlusTitle"/>
        <w:jc w:val="center"/>
      </w:pPr>
      <w:r>
        <w:t>в предоставлении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документа заявителю;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4)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</w:t>
      </w:r>
      <w:r>
        <w:lastRenderedPageBreak/>
        <w:t>органа (организации), выдавшего документ, либо его правопреемника;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Решение об отказе в приеме документов выдается по форме согласно приложению 8 (не приводится) раздела V приложения к настоящему регламенту.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2.13. Основаниями для приостановления предоставления государственной услуги являются: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приложениях 5 (не приводится) и </w:t>
      </w:r>
      <w:hyperlink w:anchor="P59732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  <w:jc w:val="both"/>
      </w:pPr>
      <w:r>
        <w:t xml:space="preserve">(п. 2.13 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2.14. Исчерпывающий перечень оснований для отказа в предоставлении государственной услуги: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материальной помощи;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4) получение гражданином единовременной материальной помощи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 сентября 2025 года N 818 "Об оказании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области" ранее по такому же основанию;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9391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966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730D3" w:rsidRDefault="005730D3" w:rsidP="005730D3">
      <w:pPr>
        <w:pStyle w:val="ConsPlusTitle"/>
        <w:jc w:val="center"/>
      </w:pPr>
      <w:r>
        <w:t>АДМИНИСТРАТИВНЫХ ПРОЦЕДУР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5730D3" w:rsidRDefault="005730D3" w:rsidP="005730D3">
      <w:pPr>
        <w:pStyle w:val="ConsPlusTitle"/>
        <w:jc w:val="center"/>
      </w:pPr>
      <w:r>
        <w:t>услуги административных процедур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 по форме согласно приложению 1 (не приводится) раздела V приложения к настоящему регламенту и документов;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 по форме согласно приложениям 2 и 3 раздела V приложения к настоящему регламенту;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Профилирование заявителя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59480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5730D3" w:rsidRDefault="005730D3" w:rsidP="005730D3">
      <w:pPr>
        <w:pStyle w:val="ConsPlusTitle"/>
        <w:jc w:val="center"/>
      </w:pPr>
      <w:r>
        <w:t>для предоставления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5950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>
        <w:r>
          <w:rPr>
            <w:color w:val="0000FF"/>
          </w:rPr>
          <w:t>статьями 9</w:t>
        </w:r>
      </w:hyperlink>
      <w:r>
        <w:t xml:space="preserve">, </w:t>
      </w:r>
      <w:hyperlink r:id="rId18">
        <w:r>
          <w:rPr>
            <w:color w:val="0000FF"/>
          </w:rPr>
          <w:t>10</w:t>
        </w:r>
      </w:hyperlink>
      <w:r>
        <w:t xml:space="preserve"> и </w:t>
      </w:r>
      <w:hyperlink r:id="rId1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</w:t>
      </w:r>
      <w: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20">
        <w:r>
          <w:rPr>
            <w:color w:val="0000FF"/>
          </w:rPr>
          <w:t>статьями 9</w:t>
        </w:r>
      </w:hyperlink>
      <w:r>
        <w:t xml:space="preserve">, </w:t>
      </w:r>
      <w:hyperlink r:id="rId21">
        <w:r>
          <w:rPr>
            <w:color w:val="0000FF"/>
          </w:rPr>
          <w:t>10</w:t>
        </w:r>
      </w:hyperlink>
      <w:r>
        <w:t xml:space="preserve"> и </w:t>
      </w:r>
      <w:hyperlink r:id="rId2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966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личном обращении в ЦСЗН - в день поступления заявления;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"Соцзащита"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дни).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или месту пребывания заявителя и погибшего (умершего) члена его семьи в пределах Ленинградской области;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lastRenderedPageBreak/>
        <w:t>сведения о получении страхового номера индивидуального лицевого счета - при отсутствии сведений в АИС "Соцзащита";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 (за исключением случаев рождения на территории иностранного государства);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4) в Федеральной службе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), публично-правовая компания "</w:t>
      </w:r>
      <w:proofErr w:type="spellStart"/>
      <w:r>
        <w:t>Роскадастр</w:t>
      </w:r>
      <w:proofErr w:type="spellEnd"/>
      <w:r>
        <w:t>":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сведения о недвижимом имуществе, содержащиеся в Едином государственном реестре недвижимости.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5966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</w:t>
      </w:r>
      <w:r>
        <w:lastRenderedPageBreak/>
        <w:t>документов, сведений), которые ему необходимо представить лично.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bookmarkStart w:id="3" w:name="P59391"/>
      <w:bookmarkEnd w:id="3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5730D3" w:rsidRDefault="005730D3" w:rsidP="005730D3">
      <w:pPr>
        <w:pStyle w:val="ConsPlusTitle"/>
        <w:jc w:val="center"/>
      </w:pPr>
      <w:r>
        <w:t>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5966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bookmarkStart w:id="4" w:name="P59405"/>
      <w:bookmarkEnd w:id="4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ЦСЗН;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lastRenderedPageBreak/>
        <w:t>почтовым отправлением;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5950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- лично в ЦСЗН.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 xml:space="preserve"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</w:t>
      </w:r>
      <w:r>
        <w:lastRenderedPageBreak/>
        <w:t>чем она была возвращена по истечении срока хранения.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5730D3" w:rsidRDefault="005730D3" w:rsidP="005730D3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jc w:val="right"/>
        <w:outlineLvl w:val="1"/>
      </w:pPr>
      <w:r>
        <w:t>Приложение</w:t>
      </w:r>
    </w:p>
    <w:p w:rsidR="005730D3" w:rsidRDefault="005730D3" w:rsidP="005730D3">
      <w:pPr>
        <w:pStyle w:val="ConsPlusNormal"/>
        <w:jc w:val="right"/>
      </w:pPr>
      <w:r>
        <w:t>к административному регламенту</w:t>
      </w:r>
    </w:p>
    <w:p w:rsidR="005730D3" w:rsidRDefault="005730D3" w:rsidP="005730D3">
      <w:pPr>
        <w:pStyle w:val="ConsPlusNormal"/>
        <w:jc w:val="right"/>
      </w:pPr>
      <w:r>
        <w:t>предоставления на территории</w:t>
      </w:r>
    </w:p>
    <w:p w:rsidR="005730D3" w:rsidRDefault="005730D3" w:rsidP="005730D3">
      <w:pPr>
        <w:pStyle w:val="ConsPlusNormal"/>
        <w:jc w:val="right"/>
      </w:pPr>
      <w:r>
        <w:t>Ленинградской области государственной</w:t>
      </w:r>
    </w:p>
    <w:p w:rsidR="005730D3" w:rsidRDefault="005730D3" w:rsidP="005730D3">
      <w:pPr>
        <w:pStyle w:val="ConsPlusNormal"/>
        <w:jc w:val="right"/>
      </w:pPr>
      <w:r>
        <w:t>услуги по назначению единовременной</w:t>
      </w:r>
    </w:p>
    <w:p w:rsidR="005730D3" w:rsidRDefault="005730D3" w:rsidP="005730D3">
      <w:pPr>
        <w:pStyle w:val="ConsPlusNormal"/>
        <w:jc w:val="right"/>
      </w:pPr>
      <w:r>
        <w:t>материальной помощи гражданам,</w:t>
      </w:r>
    </w:p>
    <w:p w:rsidR="005730D3" w:rsidRDefault="005730D3" w:rsidP="005730D3">
      <w:pPr>
        <w:pStyle w:val="ConsPlusNormal"/>
        <w:jc w:val="right"/>
      </w:pPr>
      <w:r>
        <w:t>пострадавшим в результате</w:t>
      </w:r>
    </w:p>
    <w:p w:rsidR="005730D3" w:rsidRDefault="005730D3" w:rsidP="005730D3">
      <w:pPr>
        <w:pStyle w:val="ConsPlusNormal"/>
        <w:jc w:val="right"/>
      </w:pPr>
      <w:r>
        <w:t>террористических актов, произошедших</w:t>
      </w:r>
    </w:p>
    <w:p w:rsidR="005730D3" w:rsidRDefault="005730D3" w:rsidP="005730D3">
      <w:pPr>
        <w:pStyle w:val="ConsPlusNormal"/>
        <w:jc w:val="right"/>
      </w:pPr>
      <w:r>
        <w:t>на территории Ленинградской области</w:t>
      </w:r>
    </w:p>
    <w:p w:rsidR="005730D3" w:rsidRDefault="005730D3" w:rsidP="005730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30D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0D3" w:rsidRDefault="005730D3" w:rsidP="004F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30D3" w:rsidRDefault="005730D3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5730D3" w:rsidRDefault="005730D3" w:rsidP="004F5FB1">
            <w:pPr>
              <w:pStyle w:val="ConsPlusNormal"/>
              <w:jc w:val="center"/>
            </w:pPr>
            <w:r>
              <w:rPr>
                <w:color w:val="392C69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0D3" w:rsidRDefault="005730D3" w:rsidP="004F5FB1">
            <w:pPr>
              <w:pStyle w:val="ConsPlusNormal"/>
            </w:pPr>
          </w:p>
        </w:tc>
      </w:tr>
    </w:tbl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ind w:firstLine="540"/>
        <w:jc w:val="both"/>
      </w:pPr>
      <w:r>
        <w:t>1. Условные сокращения: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lastRenderedPageBreak/>
        <w:t>[Все] - документы представляются всеми заявителями, обращающимися за получением государственной услуги;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порядке.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5730D3" w:rsidRDefault="005730D3" w:rsidP="005730D3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jc w:val="right"/>
      </w:pPr>
      <w:bookmarkStart w:id="5" w:name="P59480"/>
      <w:bookmarkEnd w:id="5"/>
      <w:r>
        <w:t>Таблица N 1</w:t>
      </w:r>
    </w:p>
    <w:p w:rsidR="005730D3" w:rsidRDefault="005730D3" w:rsidP="005730D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5730D3" w:rsidTr="004F5FB1">
        <w:tc>
          <w:tcPr>
            <w:tcW w:w="5102" w:type="dxa"/>
            <w:vMerge w:val="restart"/>
          </w:tcPr>
          <w:p w:rsidR="005730D3" w:rsidRDefault="005730D3" w:rsidP="004F5FB1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730D3" w:rsidTr="004F5FB1">
        <w:tc>
          <w:tcPr>
            <w:tcW w:w="5102" w:type="dxa"/>
            <w:vMerge/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396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Назначение единовременной материальной помощи</w:t>
            </w:r>
          </w:p>
        </w:tc>
      </w:tr>
      <w:tr w:rsidR="005730D3" w:rsidTr="004F5FB1">
        <w:tc>
          <w:tcPr>
            <w:tcW w:w="5102" w:type="dxa"/>
          </w:tcPr>
          <w:p w:rsidR="005730D3" w:rsidRDefault="005730D3" w:rsidP="004F5FB1">
            <w:pPr>
              <w:pStyle w:val="ConsPlusNormal"/>
            </w:pPr>
            <w:r>
              <w:t>Утрата имущества первой необходимости в жилом помещении</w:t>
            </w:r>
          </w:p>
        </w:tc>
        <w:tc>
          <w:tcPr>
            <w:tcW w:w="396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5730D3" w:rsidTr="004F5FB1">
        <w:tc>
          <w:tcPr>
            <w:tcW w:w="5102" w:type="dxa"/>
          </w:tcPr>
          <w:p w:rsidR="005730D3" w:rsidRDefault="005730D3" w:rsidP="004F5FB1">
            <w:pPr>
              <w:pStyle w:val="ConsPlusNormal"/>
            </w:pPr>
            <w:r>
              <w:t>Повреждение жилого помещения (при условии возможности проживания)</w:t>
            </w:r>
          </w:p>
        </w:tc>
        <w:tc>
          <w:tcPr>
            <w:tcW w:w="396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Б</w:t>
            </w:r>
          </w:p>
        </w:tc>
      </w:tr>
      <w:tr w:rsidR="005730D3" w:rsidTr="004F5FB1">
        <w:tc>
          <w:tcPr>
            <w:tcW w:w="5102" w:type="dxa"/>
          </w:tcPr>
          <w:p w:rsidR="005730D3" w:rsidRDefault="005730D3" w:rsidP="004F5FB1">
            <w:pPr>
              <w:pStyle w:val="ConsPlusNormal"/>
            </w:pPr>
            <w:r>
              <w:t>Полная утрата жилого помещения (при условии отсутствия возможности проживания)</w:t>
            </w:r>
          </w:p>
        </w:tc>
        <w:tc>
          <w:tcPr>
            <w:tcW w:w="396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В</w:t>
            </w:r>
          </w:p>
        </w:tc>
      </w:tr>
      <w:tr w:rsidR="005730D3" w:rsidTr="004F5FB1">
        <w:tc>
          <w:tcPr>
            <w:tcW w:w="5102" w:type="dxa"/>
          </w:tcPr>
          <w:p w:rsidR="005730D3" w:rsidRDefault="005730D3" w:rsidP="004F5FB1">
            <w:pPr>
              <w:pStyle w:val="ConsPlusNormal"/>
            </w:pPr>
            <w:r>
              <w:t>Повреждение (утрата) личного транспортного средства</w:t>
            </w:r>
          </w:p>
        </w:tc>
        <w:tc>
          <w:tcPr>
            <w:tcW w:w="396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Г</w:t>
            </w:r>
          </w:p>
        </w:tc>
      </w:tr>
      <w:tr w:rsidR="005730D3" w:rsidTr="004F5FB1">
        <w:tc>
          <w:tcPr>
            <w:tcW w:w="5102" w:type="dxa"/>
          </w:tcPr>
          <w:p w:rsidR="005730D3" w:rsidRDefault="005730D3" w:rsidP="004F5FB1">
            <w:pPr>
              <w:pStyle w:val="ConsPlusNormal"/>
            </w:pPr>
            <w:r>
              <w:t>Получение вреда здоровью</w:t>
            </w:r>
          </w:p>
        </w:tc>
        <w:tc>
          <w:tcPr>
            <w:tcW w:w="396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Д</w:t>
            </w:r>
          </w:p>
        </w:tc>
      </w:tr>
      <w:tr w:rsidR="005730D3" w:rsidTr="004F5FB1">
        <w:tc>
          <w:tcPr>
            <w:tcW w:w="5102" w:type="dxa"/>
          </w:tcPr>
          <w:p w:rsidR="005730D3" w:rsidRDefault="005730D3" w:rsidP="004F5FB1">
            <w:pPr>
              <w:pStyle w:val="ConsPlusNormal"/>
            </w:pPr>
            <w:r>
              <w:t>В связи с гибелью (смертью) члена семьи</w:t>
            </w:r>
          </w:p>
        </w:tc>
        <w:tc>
          <w:tcPr>
            <w:tcW w:w="396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Е</w:t>
            </w:r>
          </w:p>
        </w:tc>
      </w:tr>
    </w:tbl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5730D3" w:rsidRDefault="005730D3" w:rsidP="005730D3">
      <w:pPr>
        <w:pStyle w:val="ConsPlusTitle"/>
        <w:jc w:val="center"/>
      </w:pPr>
      <w:r>
        <w:t>для предоставления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jc w:val="right"/>
      </w:pPr>
      <w:bookmarkStart w:id="6" w:name="P59501"/>
      <w:bookmarkEnd w:id="6"/>
      <w:r>
        <w:lastRenderedPageBreak/>
        <w:t>Таблица N 2</w:t>
      </w:r>
    </w:p>
    <w:p w:rsidR="005730D3" w:rsidRDefault="005730D3" w:rsidP="005730D3">
      <w:pPr>
        <w:pStyle w:val="ConsPlusNormal"/>
        <w:jc w:val="center"/>
      </w:pPr>
    </w:p>
    <w:p w:rsidR="005730D3" w:rsidRDefault="005730D3" w:rsidP="005730D3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5730D3" w:rsidRDefault="005730D3" w:rsidP="005730D3">
      <w:pPr>
        <w:pStyle w:val="ConsPlusNormal"/>
        <w:jc w:val="center"/>
      </w:pPr>
      <w:r>
        <w:t>Ленинградской области от 02.04.2026 N 04-24)</w:t>
      </w:r>
    </w:p>
    <w:p w:rsidR="005730D3" w:rsidRDefault="005730D3" w:rsidP="005730D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479"/>
        <w:gridCol w:w="1757"/>
        <w:gridCol w:w="1020"/>
      </w:tblGrid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5730D3" w:rsidTr="004F5FB1">
        <w:tc>
          <w:tcPr>
            <w:tcW w:w="9071" w:type="dxa"/>
            <w:gridSpan w:val="5"/>
          </w:tcPr>
          <w:p w:rsidR="005730D3" w:rsidRDefault="005730D3" w:rsidP="004F5FB1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>О - Л</w:t>
            </w:r>
          </w:p>
          <w:p w:rsidR="005730D3" w:rsidRDefault="005730D3" w:rsidP="004F5FB1">
            <w:pPr>
              <w:pStyle w:val="ConsPlusNormal"/>
            </w:pPr>
            <w:r>
              <w:t>О - ПС</w:t>
            </w:r>
          </w:p>
          <w:p w:rsidR="005730D3" w:rsidRDefault="005730D3" w:rsidP="004F5FB1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>О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Справка (иной документ), выданный органом предварительного следствия, подтверждающая факт совершения террористического акта, произошедшего на территории Ленинградской области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договор найма жилого помещения частного жилищного фонда;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lastRenderedPageBreak/>
              <w:t>договор социального найма жилого помещения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копия решения суда (в случае когда статус члена семьи погибшего (умершего) установлен в судебном порядке)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Реквизиты постановления следователя (дознавателя, судьи) или определения суда, подтверждающие факт гибели (смерти) гражданина в результате террористических актов, произошедших на территории Ленинградской области (при оказании единовременной материальной помощи членам семей (супруге (супругу), детям, родителям и лицам, находившимся на иждивении) погибших (умерших) граждан)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Копия постановления следователя (дознавателя, судьи) или определения суда о признании гражданина потерпевшим, содержащих информацию о степени тяжести вреда здоровью в результате террористических актов, произошедших на территории Ленинградской области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Справка (заключение, письмо), выданная (выданное) учреждением здравоохранения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 транспортного средства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Справка (иной документ), выданный органом предварительного следствия, подтверждающая утрату (повреждение) транспортного средства в результате террористического акта, произошедшего на территории Ленинградской области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Заключение специализированных организаций и(или) экспертов о размере причиненного ущерба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  <w:tcBorders>
              <w:bottom w:val="nil"/>
            </w:tcBorders>
          </w:tcPr>
          <w:p w:rsidR="005730D3" w:rsidRDefault="005730D3" w:rsidP="004F5FB1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1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2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5730D3" w:rsidRDefault="005730D3" w:rsidP="004F5FB1">
            <w:pPr>
              <w:pStyle w:val="ConsPlusNormal"/>
            </w:pPr>
            <w:r>
              <w:t>О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  <w:tcBorders>
              <w:bottom w:val="nil"/>
            </w:tcBorders>
          </w:tcPr>
          <w:p w:rsidR="005730D3" w:rsidRDefault="005730D3" w:rsidP="004F5FB1">
            <w:pPr>
              <w:pStyle w:val="ConsPlusNormal"/>
            </w:pPr>
            <w:r>
              <w:t>П(з)</w:t>
            </w:r>
          </w:p>
        </w:tc>
      </w:tr>
      <w:tr w:rsidR="005730D3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5730D3" w:rsidRDefault="005730D3" w:rsidP="004F5FB1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 xml:space="preserve">доверенности лиц, находящихся в местах лишения свободы, которые удостоверены начальником соответствующего места </w:t>
            </w:r>
            <w:r>
              <w:lastRenderedPageBreak/>
              <w:t>лишения свободы;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в) доверенность в простой письменной форме согласно приложениям 6 и 7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9071" w:type="dxa"/>
            <w:gridSpan w:val="5"/>
          </w:tcPr>
          <w:p w:rsidR="005730D3" w:rsidRDefault="005730D3" w:rsidP="004F5FB1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В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документы регистрационного учета по месту жительства или по месту пребывания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t>[Все]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4479" w:type="dxa"/>
          </w:tcPr>
          <w:p w:rsidR="005730D3" w:rsidRDefault="005730D3" w:rsidP="004F5FB1">
            <w:pPr>
              <w:pStyle w:val="ConsPlusNormal"/>
              <w:jc w:val="both"/>
            </w:pPr>
            <w:r>
              <w:t xml:space="preserve">Документы (сведения), подтверждающие </w:t>
            </w:r>
            <w:r>
              <w:lastRenderedPageBreak/>
              <w:t>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5730D3" w:rsidRDefault="005730D3" w:rsidP="004F5FB1">
            <w:pPr>
              <w:pStyle w:val="ConsPlusNormal"/>
              <w:jc w:val="both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5730D3" w:rsidRDefault="005730D3" w:rsidP="004F5FB1">
            <w:pPr>
              <w:pStyle w:val="ConsPlusNormal"/>
            </w:pPr>
            <w:r>
              <w:lastRenderedPageBreak/>
              <w:t>К - ПС</w:t>
            </w:r>
          </w:p>
          <w:p w:rsidR="005730D3" w:rsidRDefault="005730D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5730D3" w:rsidRDefault="005730D3" w:rsidP="004F5FB1">
            <w:pPr>
              <w:pStyle w:val="ConsPlusNormal"/>
            </w:pPr>
            <w:r>
              <w:lastRenderedPageBreak/>
              <w:t>[Все]</w:t>
            </w:r>
          </w:p>
        </w:tc>
      </w:tr>
    </w:tbl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5730D3" w:rsidRDefault="005730D3" w:rsidP="005730D3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5730D3" w:rsidRDefault="005730D3" w:rsidP="005730D3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5730D3" w:rsidRDefault="005730D3" w:rsidP="005730D3">
      <w:pPr>
        <w:pStyle w:val="ConsPlusTitle"/>
        <w:jc w:val="center"/>
      </w:pPr>
      <w:r>
        <w:t>предоставления государственной услуги или отказа</w:t>
      </w:r>
    </w:p>
    <w:p w:rsidR="005730D3" w:rsidRDefault="005730D3" w:rsidP="005730D3">
      <w:pPr>
        <w:pStyle w:val="ConsPlusTitle"/>
        <w:jc w:val="center"/>
      </w:pPr>
      <w:r>
        <w:t>в предоставлении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jc w:val="right"/>
      </w:pPr>
      <w:bookmarkStart w:id="7" w:name="P59667"/>
      <w:bookmarkEnd w:id="7"/>
      <w:r>
        <w:t>Таблица N 3</w:t>
      </w:r>
    </w:p>
    <w:p w:rsidR="005730D3" w:rsidRDefault="005730D3" w:rsidP="005730D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60"/>
        <w:gridCol w:w="1757"/>
      </w:tblGrid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5730D3" w:rsidTr="004F5FB1">
        <w:tc>
          <w:tcPr>
            <w:tcW w:w="9071" w:type="dxa"/>
            <w:gridSpan w:val="3"/>
          </w:tcPr>
          <w:p w:rsidR="005730D3" w:rsidRDefault="005730D3" w:rsidP="004F5FB1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 xml:space="preserve">Отсутствие или ненадлежащее оформление документа, </w:t>
            </w:r>
            <w:r>
              <w:lastRenderedPageBreak/>
              <w:t>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lastRenderedPageBreak/>
              <w:t>А - Е</w:t>
            </w:r>
          </w:p>
        </w:tc>
      </w:tr>
      <w:tr w:rsidR="005730D3" w:rsidTr="004F5FB1">
        <w:tc>
          <w:tcPr>
            <w:tcW w:w="9071" w:type="dxa"/>
            <w:gridSpan w:val="3"/>
          </w:tcPr>
          <w:p w:rsidR="005730D3" w:rsidRDefault="005730D3" w:rsidP="004F5FB1">
            <w:pPr>
              <w:pStyle w:val="ConsPlusNormal"/>
              <w:outlineLvl w:val="3"/>
            </w:pPr>
            <w:r>
              <w:lastRenderedPageBreak/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  <w:tcBorders>
              <w:bottom w:val="nil"/>
            </w:tcBorders>
          </w:tcPr>
          <w:p w:rsidR="005730D3" w:rsidRDefault="005730D3" w:rsidP="004F5FB1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757" w:type="dxa"/>
            <w:tcBorders>
              <w:bottom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t>А-Е</w:t>
            </w:r>
          </w:p>
        </w:tc>
      </w:tr>
      <w:tr w:rsidR="005730D3" w:rsidTr="004F5FB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730D3" w:rsidRDefault="005730D3" w:rsidP="004F5FB1">
            <w:pPr>
              <w:pStyle w:val="ConsPlusNormal"/>
              <w:jc w:val="both"/>
            </w:pPr>
            <w:r>
              <w:t xml:space="preserve">(п. 3 введен </w:t>
            </w:r>
            <w:hyperlink r:id="rId33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5730D3" w:rsidTr="004F5FB1">
        <w:tc>
          <w:tcPr>
            <w:tcW w:w="9071" w:type="dxa"/>
            <w:gridSpan w:val="3"/>
          </w:tcPr>
          <w:p w:rsidR="005730D3" w:rsidRDefault="005730D3" w:rsidP="004F5FB1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Отсутствие у заявителя права на получение единовременной материальной помощи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>Нарушение срока подачи заявления и документов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 xml:space="preserve">Получение гражданином единовременной материальной помощи в соответствии с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26 сентября 2025 года N 818 "Об оказании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области" ранее по такому же основанию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  <w:tr w:rsidR="005730D3" w:rsidTr="004F5FB1">
        <w:tc>
          <w:tcPr>
            <w:tcW w:w="454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60" w:type="dxa"/>
          </w:tcPr>
          <w:p w:rsidR="005730D3" w:rsidRDefault="005730D3" w:rsidP="004F5FB1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9391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</w:tcPr>
          <w:p w:rsidR="005730D3" w:rsidRDefault="005730D3" w:rsidP="004F5FB1">
            <w:pPr>
              <w:pStyle w:val="ConsPlusNormal"/>
              <w:jc w:val="center"/>
            </w:pPr>
            <w:r>
              <w:t>А - Е</w:t>
            </w:r>
          </w:p>
        </w:tc>
      </w:tr>
    </w:tbl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Title"/>
        <w:jc w:val="center"/>
        <w:outlineLvl w:val="2"/>
      </w:pPr>
      <w:bookmarkStart w:id="8" w:name="P59716"/>
      <w:bookmarkEnd w:id="8"/>
      <w:r>
        <w:t>V. Формы заявления и документов, необходимых</w:t>
      </w:r>
    </w:p>
    <w:p w:rsidR="005730D3" w:rsidRDefault="005730D3" w:rsidP="005730D3">
      <w:pPr>
        <w:pStyle w:val="ConsPlusTitle"/>
        <w:jc w:val="center"/>
      </w:pPr>
      <w:r>
        <w:t>для предоставления государственной услуги</w:t>
      </w:r>
    </w:p>
    <w:p w:rsidR="005730D3" w:rsidRDefault="005730D3" w:rsidP="005730D3">
      <w:pPr>
        <w:pStyle w:val="ConsPlusNormal"/>
      </w:pPr>
    </w:p>
    <w:p w:rsidR="005730D3" w:rsidRDefault="005730D3" w:rsidP="005730D3">
      <w:pPr>
        <w:pStyle w:val="ConsPlusNormal"/>
        <w:jc w:val="right"/>
        <w:outlineLvl w:val="3"/>
      </w:pPr>
      <w:r>
        <w:t>Приложение 5.1</w:t>
      </w:r>
    </w:p>
    <w:p w:rsidR="005730D3" w:rsidRDefault="005730D3" w:rsidP="005730D3">
      <w:pPr>
        <w:pStyle w:val="ConsPlusNormal"/>
        <w:jc w:val="center"/>
      </w:pPr>
    </w:p>
    <w:p w:rsidR="005730D3" w:rsidRDefault="005730D3" w:rsidP="005730D3">
      <w:pPr>
        <w:pStyle w:val="ConsPlusNormal"/>
        <w:jc w:val="center"/>
      </w:pPr>
      <w:r>
        <w:t xml:space="preserve">(введено </w:t>
      </w:r>
      <w:hyperlink r:id="rId3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5730D3" w:rsidRDefault="005730D3" w:rsidP="005730D3">
      <w:pPr>
        <w:pStyle w:val="ConsPlusNormal"/>
        <w:jc w:val="center"/>
      </w:pPr>
      <w:r>
        <w:t>Ленинградской области от 02.04.2026 N 04-24)</w:t>
      </w:r>
    </w:p>
    <w:p w:rsidR="005730D3" w:rsidRDefault="005730D3" w:rsidP="005730D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  <w:r>
              <w:t>Угловой штамп ЦСЗН</w:t>
            </w: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5730D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bookmarkStart w:id="9" w:name="P59732"/>
            <w:bookmarkEnd w:id="9"/>
            <w:r>
              <w:t>УВЕДОМЛЕНИЕ</w:t>
            </w:r>
          </w:p>
          <w:p w:rsidR="005730D3" w:rsidRDefault="005730D3" w:rsidP="004F5FB1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  <w:r>
              <w:t>приостановлено.</w:t>
            </w:r>
          </w:p>
        </w:tc>
      </w:tr>
      <w:tr w:rsidR="005730D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5730D3" w:rsidRDefault="005730D3" w:rsidP="004F5FB1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5730D3" w:rsidRDefault="005730D3" w:rsidP="004F5FB1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5730D3" w:rsidRDefault="005730D3" w:rsidP="004F5FB1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5730D3" w:rsidRDefault="005730D3" w:rsidP="004F5FB1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5730D3" w:rsidRDefault="005730D3" w:rsidP="004F5FB1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5730D3" w:rsidRDefault="005730D3" w:rsidP="005730D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5730D3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</w:p>
        </w:tc>
      </w:tr>
      <w:tr w:rsidR="005730D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0D3" w:rsidRDefault="005730D3" w:rsidP="004F5FB1">
            <w:pPr>
              <w:pStyle w:val="ConsPlusNormal"/>
            </w:pPr>
            <w:r>
              <w:lastRenderedPageBreak/>
              <w:t>Исп.</w:t>
            </w:r>
          </w:p>
        </w:tc>
      </w:tr>
    </w:tbl>
    <w:p w:rsidR="0096592B" w:rsidRDefault="0096592B">
      <w:bookmarkStart w:id="10" w:name="_GoBack"/>
      <w:bookmarkEnd w:id="10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D3"/>
    <w:rsid w:val="005730D3"/>
    <w:rsid w:val="0096592B"/>
    <w:rsid w:val="00DA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ED29"/>
  <w15:chartTrackingRefBased/>
  <w15:docId w15:val="{40C654AB-D4BE-46A4-9569-407E5838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3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228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SPB&amp;n=327759&amp;dst=102300" TargetMode="External"/><Relationship Id="rId21" Type="http://schemas.openxmlformats.org/officeDocument/2006/relationships/hyperlink" Target="https://login.consultant.ru/link/?req=doc&amp;base=LAW&amp;n=494999&amp;dst=100202" TargetMode="External"/><Relationship Id="rId34" Type="http://schemas.openxmlformats.org/officeDocument/2006/relationships/hyperlink" Target="https://login.consultant.ru/link/?req=doc&amp;base=SPB&amp;n=324590" TargetMode="External"/><Relationship Id="rId7" Type="http://schemas.openxmlformats.org/officeDocument/2006/relationships/hyperlink" Target="https://login.consultant.ru/link/?req=doc&amp;base=SPB&amp;n=327759&amp;dst=102274" TargetMode="External"/><Relationship Id="rId12" Type="http://schemas.openxmlformats.org/officeDocument/2006/relationships/hyperlink" Target="https://login.consultant.ru/link/?req=doc&amp;base=SPB&amp;n=327759&amp;dst=102286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SPB&amp;n=327759&amp;dst=102298" TargetMode="External"/><Relationship Id="rId33" Type="http://schemas.openxmlformats.org/officeDocument/2006/relationships/hyperlink" Target="https://login.consultant.ru/link/?req=doc&amp;base=SPB&amp;n=327759&amp;dst=1024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4590" TargetMode="External"/><Relationship Id="rId20" Type="http://schemas.openxmlformats.org/officeDocument/2006/relationships/hyperlink" Target="https://login.consultant.ru/link/?req=doc&amp;base=LAW&amp;n=494999&amp;dst=100189" TargetMode="External"/><Relationship Id="rId29" Type="http://schemas.openxmlformats.org/officeDocument/2006/relationships/hyperlink" Target="https://login.consultant.ru/link/?req=doc&amp;base=SPB&amp;n=327759&amp;dst=1023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6" TargetMode="External"/><Relationship Id="rId11" Type="http://schemas.openxmlformats.org/officeDocument/2006/relationships/hyperlink" Target="https://login.consultant.ru/link/?req=doc&amp;base=SPB&amp;n=327759&amp;dst=102284" TargetMode="External"/><Relationship Id="rId24" Type="http://schemas.openxmlformats.org/officeDocument/2006/relationships/hyperlink" Target="https://login.consultant.ru/link/?req=doc&amp;base=SPB&amp;n=327759&amp;dst=102297" TargetMode="External"/><Relationship Id="rId32" Type="http://schemas.openxmlformats.org/officeDocument/2006/relationships/hyperlink" Target="https://login.consultant.ru/link/?req=doc&amp;base=LAW&amp;n=508490&amp;dst=47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7759&amp;dst=102273" TargetMode="External"/><Relationship Id="rId15" Type="http://schemas.openxmlformats.org/officeDocument/2006/relationships/hyperlink" Target="https://login.consultant.ru/link/?req=doc&amp;base=SPB&amp;n=327759&amp;dst=102289" TargetMode="External"/><Relationship Id="rId23" Type="http://schemas.openxmlformats.org/officeDocument/2006/relationships/hyperlink" Target="https://login.consultant.ru/link/?req=doc&amp;base=SPB&amp;n=327759&amp;dst=102295" TargetMode="External"/><Relationship Id="rId28" Type="http://schemas.openxmlformats.org/officeDocument/2006/relationships/hyperlink" Target="https://login.consultant.ru/link/?req=doc&amp;base=SPB&amp;n=327759&amp;dst=10230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27759&amp;dst=102282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LAW&amp;n=527098" TargetMode="External"/><Relationship Id="rId4" Type="http://schemas.openxmlformats.org/officeDocument/2006/relationships/hyperlink" Target="https://login.consultant.ru/link/?req=doc&amp;base=SPB&amp;n=317962&amp;dst=100013" TargetMode="External"/><Relationship Id="rId9" Type="http://schemas.openxmlformats.org/officeDocument/2006/relationships/hyperlink" Target="https://login.consultant.ru/link/?req=doc&amp;base=SPB&amp;n=327759&amp;dst=102278" TargetMode="External"/><Relationship Id="rId14" Type="http://schemas.openxmlformats.org/officeDocument/2006/relationships/hyperlink" Target="https://login.consultant.ru/link/?req=doc&amp;base=LAW&amp;n=523235&amp;dst=427" TargetMode="External"/><Relationship Id="rId22" Type="http://schemas.openxmlformats.org/officeDocument/2006/relationships/hyperlink" Target="https://login.consultant.ru/link/?req=doc&amp;base=LAW&amp;n=494999&amp;dst=100243" TargetMode="External"/><Relationship Id="rId27" Type="http://schemas.openxmlformats.org/officeDocument/2006/relationships/hyperlink" Target="https://login.consultant.ru/link/?req=doc&amp;base=SPB&amp;n=327759&amp;dst=102301" TargetMode="External"/><Relationship Id="rId30" Type="http://schemas.openxmlformats.org/officeDocument/2006/relationships/hyperlink" Target="https://login.consultant.ru/link/?req=doc&amp;base=SPB&amp;n=327759&amp;dst=102305" TargetMode="External"/><Relationship Id="rId35" Type="http://schemas.openxmlformats.org/officeDocument/2006/relationships/hyperlink" Target="https://login.consultant.ru/link/?req=doc&amp;base=SPB&amp;n=327759&amp;dst=102407" TargetMode="External"/><Relationship Id="rId8" Type="http://schemas.openxmlformats.org/officeDocument/2006/relationships/hyperlink" Target="https://login.consultant.ru/link/?req=doc&amp;base=SPB&amp;n=327759&amp;dst=10227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7108</Words>
  <Characters>40516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2026-04-17T13:35:00Z</dcterms:created>
  <dcterms:modified xsi:type="dcterms:W3CDTF">2026-04-17T13:35:00Z</dcterms:modified>
</cp:coreProperties>
</file>