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ПРИЛОЖЕНИЕ 73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к приказу комитета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по социальной защите населения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Ленинградской области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от 31.01.2020 N 5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bookmarkStart w:id="0" w:name="P51236"/>
      <w:bookmarkEnd w:id="0"/>
      <w:r w:rsidRPr="005C043B">
        <w:rPr>
          <w:rFonts w:ascii="Calibri" w:eastAsia="Times New Roman" w:hAnsi="Calibri" w:cs="Calibri"/>
          <w:b/>
          <w:szCs w:val="20"/>
          <w:lang w:eastAsia="ru-RU"/>
        </w:rPr>
        <w:t>АДМИНИСТРАТИВНЫЙ РЕГЛАМЕНТ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ПРЕДОСТАВЛЕНИЯ НА ТЕРРИТОРИИ ЛЕНИНГРАДСКОЙ ОБЛАСТИ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ПО ПРЕДОСТАВЛЕНИЮ ДЕНЕЖНОЙ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КОМПЕНСАЦИИ ЧАСТИ РАСХОДОВ НА ПРИОБРЕТЕНИЕ ТОПЛИВА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И(ИЛИ) БАЛЛОННОГО ГАЗА И ТРАНСПОРТНЫХ УСЛУГ ПО ИХ ДОСТАВКЕ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УЧАСТНИКАМ СПЕЦИАЛЬНОЙ ВОЕННОЙ ОПЕРАЦИИ И ЧЛЕНАМ ИХ СЕМЕЙ,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ИМЕЮЩИМ МЕСТО ЖИТЕЛЬСТВА ИЛИ МЕСТО ПРЕБЫВАНИЯ НА ТЕРРИТОРИИ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ЛЕНИНГРАДСКОЙ ОБЛАСТИ В ДОМАХ, НЕ ИМЕЮЩИХ ЦЕНТРАЛЬНОГО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 xml:space="preserve">ОТОПЛЕНИЯ </w:t>
      </w:r>
      <w:proofErr w:type="gramStart"/>
      <w:r w:rsidRPr="005C043B">
        <w:rPr>
          <w:rFonts w:ascii="Calibri" w:eastAsia="Times New Roman" w:hAnsi="Calibri" w:cs="Calibri"/>
          <w:b/>
          <w:szCs w:val="20"/>
          <w:lang w:eastAsia="ru-RU"/>
        </w:rPr>
        <w:t>И</w:t>
      </w:r>
      <w:proofErr w:type="gramEnd"/>
      <w:r w:rsidRPr="005C043B">
        <w:rPr>
          <w:rFonts w:ascii="Calibri" w:eastAsia="Times New Roman" w:hAnsi="Calibri" w:cs="Calibri"/>
          <w:b/>
          <w:szCs w:val="20"/>
          <w:lang w:eastAsia="ru-RU"/>
        </w:rPr>
        <w:t>(ИЛИ) ГАЗОСНАБЖЕНИЯ</w:t>
      </w:r>
    </w:p>
    <w:p w:rsidR="005C043B" w:rsidRPr="005C043B" w:rsidRDefault="005C043B" w:rsidP="005C043B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C043B" w:rsidRPr="005C043B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(в ред. Приказов комитета по социальной защите населения Ленинградской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области от 10.12.2025 </w:t>
            </w:r>
            <w:hyperlink r:id="rId4">
              <w:r w:rsidRPr="005C043B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04-123</w:t>
              </w:r>
            </w:hyperlink>
            <w:r w:rsidRPr="005C043B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02.04.2026 </w:t>
            </w:r>
            <w:hyperlink r:id="rId5">
              <w:r w:rsidRPr="005C043B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04-24</w:t>
              </w:r>
            </w:hyperlink>
            <w:r w:rsidRPr="005C043B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(сокращенное наименование - предоставление денежной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компенсации на приобретение топлива и(или) баллонного газа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участникам специальной военной операции и членам их семей)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(далее - регламент, государственная услуга)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I. ОБЩИЕ ПОЛОЖЕНИЯ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Предмет регулирования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1.1. Настоящий регламент устанавливает порядок и стандарт предоставления государственной услуги.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Круг заявителей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" w:name="P51262"/>
      <w:bookmarkEnd w:id="1"/>
      <w:r w:rsidRPr="005C043B">
        <w:rPr>
          <w:rFonts w:ascii="Calibri" w:eastAsia="Times New Roman" w:hAnsi="Calibri" w:cs="Calibri"/>
          <w:szCs w:val="20"/>
          <w:lang w:eastAsia="ru-RU"/>
        </w:rPr>
        <w:t>1.2. Заявителями, имеющими право обратиться за получением государственной услуги по предоставлению денежной компенсации на приобретение топлива и(или) баллонного газа участникам специальной военной операции и членам их семей, являются граждане Российской Федерации из числа: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" w:name="P51263"/>
      <w:bookmarkEnd w:id="2"/>
      <w:r w:rsidRPr="005C043B">
        <w:rPr>
          <w:rFonts w:ascii="Calibri" w:eastAsia="Times New Roman" w:hAnsi="Calibri" w:cs="Calibri"/>
          <w:szCs w:val="20"/>
          <w:lang w:eastAsia="ru-RU"/>
        </w:rPr>
        <w:t>а) граждан, призванных на военную службу по частичной мобилизации, имеющих место жительства или место пребывания на территории Ленинградской области;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б) военнослужащих Вооруженных Сил Российской Федерации, принимающих участие в специальной военной операции, имеющих место жительства или место пребывания на территории Ленинградской области;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 xml:space="preserve">в) граждан из числа предусмотренных </w:t>
      </w:r>
      <w:hyperlink r:id="rId6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4 статьи 22.1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31.05.1996 N 61-ФЗ "Об обороне", имеющих место жительства или место пребывания на территории Ленинградской области;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г) военнослужащих, лиц, проходящих службу в войсках национальной гвардии Российской Федерации, принимающих участие в специальной военной операции, имеющих место жительства или место пребывания на территории Ленинградской области;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3" w:name="P51267"/>
      <w:bookmarkEnd w:id="3"/>
      <w:r w:rsidRPr="005C043B">
        <w:rPr>
          <w:rFonts w:ascii="Calibri" w:eastAsia="Times New Roman" w:hAnsi="Calibri" w:cs="Calibri"/>
          <w:szCs w:val="20"/>
          <w:lang w:eastAsia="ru-RU"/>
        </w:rPr>
        <w:lastRenderedPageBreak/>
        <w:t>д) сотрудников, проходящих службу в Следственном управлении Следственного комитета России по Ленинградской области, принимающих участие в специальной военной операции, имеющих место жительства или место пребывания на территории Ленинградской области;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4" w:name="P51268"/>
      <w:bookmarkEnd w:id="4"/>
      <w:r w:rsidRPr="005C043B">
        <w:rPr>
          <w:rFonts w:ascii="Calibri" w:eastAsia="Times New Roman" w:hAnsi="Calibri" w:cs="Calibri"/>
          <w:szCs w:val="20"/>
          <w:lang w:eastAsia="ru-RU"/>
        </w:rPr>
        <w:t xml:space="preserve">е) имеющих место жительства или место пребывания на территории Ленинградской области членов семей граждан, указанных в </w:t>
      </w:r>
      <w:hyperlink w:anchor="P51263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подпунктах "а"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- </w:t>
      </w:r>
      <w:hyperlink w:anchor="P51267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"д"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настоящего пункта, независимо от места жительства (пребывания) таких граждан.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5" w:name="P51269"/>
      <w:bookmarkEnd w:id="5"/>
      <w:r w:rsidRPr="005C043B">
        <w:rPr>
          <w:rFonts w:ascii="Calibri" w:eastAsia="Times New Roman" w:hAnsi="Calibri" w:cs="Calibri"/>
          <w:szCs w:val="20"/>
          <w:lang w:eastAsia="ru-RU"/>
        </w:rPr>
        <w:t xml:space="preserve">1.2.1. Членами семей граждан, указанных в </w:t>
      </w:r>
      <w:hyperlink w:anchor="P51263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подпунктах "а"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- </w:t>
      </w:r>
      <w:hyperlink w:anchor="P51267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"д" пункта 1.2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 (далее - члены семей участников специальной военной операции, участники специальной военной операции), признаются: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а) супруга (супруг), состоящая(</w:t>
      </w:r>
      <w:proofErr w:type="spellStart"/>
      <w:r w:rsidRPr="005C043B">
        <w:rPr>
          <w:rFonts w:ascii="Calibri" w:eastAsia="Times New Roman" w:hAnsi="Calibri" w:cs="Calibri"/>
          <w:szCs w:val="20"/>
          <w:lang w:eastAsia="ru-RU"/>
        </w:rPr>
        <w:t>ий</w:t>
      </w:r>
      <w:proofErr w:type="spellEnd"/>
      <w:r w:rsidRPr="005C043B">
        <w:rPr>
          <w:rFonts w:ascii="Calibri" w:eastAsia="Times New Roman" w:hAnsi="Calibri" w:cs="Calibri"/>
          <w:szCs w:val="20"/>
          <w:lang w:eastAsia="ru-RU"/>
        </w:rPr>
        <w:t>) на дату подачи заявления о назначении денежной компенсации с участником специальной военной операции в зарегистрированном браке;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б) дети участника специальной военной операции в возрасте до 18 лет;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6" w:name="P51272"/>
      <w:bookmarkEnd w:id="6"/>
      <w:r w:rsidRPr="005C043B">
        <w:rPr>
          <w:rFonts w:ascii="Calibri" w:eastAsia="Times New Roman" w:hAnsi="Calibri" w:cs="Calibri"/>
          <w:szCs w:val="20"/>
          <w:lang w:eastAsia="ru-RU"/>
        </w:rPr>
        <w:t>в) дети участника специальной военной операции в возрасте от 18 до 23 лет, обучающиеся в образовательной организации по очной форме обучения, - до окончания ими такого обучения;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г) родители участника специальной военной операции, независимо от совместного или отдельного проживания с участником специальной военной операции;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д) опекун (попечитель) участника специальной военной операции, осуществлявший опеку (попечительство) до достижения участником специальной военной операции совершеннолетия, независимо от совместного или отдельного проживания с участником специальной военной операции.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 xml:space="preserve">1.4. Представлять интересы заявителей, указанных в </w:t>
      </w:r>
      <w:hyperlink w:anchor="P51262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пунктах 1.2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w:anchor="P51269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1.2.1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имеют право (далее - представитель заявителя):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законные представители недееспособных или не полностью дееспособных заявителей;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 xml:space="preserve">лицо, указанное в </w:t>
      </w:r>
      <w:hyperlink r:id="rId7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части 2 статьи 5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 xml:space="preserve">(абзац введен </w:t>
      </w:r>
      <w:hyperlink r:id="rId8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II. СТАНДАРТ ПРЕДОСТАВЛЕНИЯ ГОСУДАРСТВЕННОЙ УСЛУГИ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Наименование государственной услуги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2.1. Наименование государственной услуги: государственная услуга по предоставлению денежной компенсации части расходов на приобретение топлива и(или) баллонного газа и транспортных услуг по их доставке участникам специальной военной операции и членам их семей, имеющим место жительства или место пребывания на территории Ленинградской области в домах, не имеющих центрального отопления и(или) газоснабжения (далее - государственная услуга).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Наименование органа, предоставляющего государственную услугу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9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2.2. Государственную услугу предоставляет комитет по социальной защите населения Ленинградской области (далее - Комитет).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Результат предоставления государственной услуги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2.3. Результатом предоставления государственной услуги является: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52110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52165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2.3.1.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в ЦСЗН;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на электронную почту заявителя (представителя заявителя), указанную в заявлении;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ПГУ ЛО (при технической реализации)/Едином портале (при технической реализации).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Срок предоставления государственной услуги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7" w:name="P51312"/>
      <w:bookmarkEnd w:id="7"/>
      <w:r w:rsidRPr="005C043B">
        <w:rPr>
          <w:rFonts w:ascii="Calibri" w:eastAsia="Times New Roman" w:hAnsi="Calibri" w:cs="Calibri"/>
          <w:szCs w:val="20"/>
          <w:lang w:eastAsia="ru-RU"/>
        </w:rP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51329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2.7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регламента.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Размер платы, взимаемой с заявителя при предоставлении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и способы ее взимания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Максимальный срок ожидания в очереди при подаче заявителем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запроса о предоставлении государственной услуги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и при получении результата предоставления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 xml:space="preserve">2.6. Максимальный срок ожидания в очереди при подаче заявителем запроса о предоставлении </w:t>
      </w:r>
      <w:r w:rsidRPr="005C043B">
        <w:rPr>
          <w:rFonts w:ascii="Calibri" w:eastAsia="Times New Roman" w:hAnsi="Calibri" w:cs="Calibri"/>
          <w:szCs w:val="20"/>
          <w:lang w:eastAsia="ru-RU"/>
        </w:rPr>
        <w:lastRenderedPageBreak/>
        <w:t>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Срок регистрации запроса заявителя о предоставлении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8" w:name="P51329"/>
      <w:bookmarkEnd w:id="8"/>
      <w:r w:rsidRPr="005C043B">
        <w:rPr>
          <w:rFonts w:ascii="Calibri" w:eastAsia="Times New Roman" w:hAnsi="Calibri" w:cs="Calibri"/>
          <w:szCs w:val="20"/>
          <w:lang w:eastAsia="ru-RU"/>
        </w:rPr>
        <w:t>2.7. Срок регистрации заявления о предоставлении государственной услуги составляет: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при направлении заявления в форме электронного документа посредством Единого портала или ПГУ ЛО,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Требования к помещениям, в которых предоставляется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государственная услуга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Показатели качества и доступности государственной услуги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Иные требования к предоставлению государственной услуги,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в том числе учитывающие особенности предоставления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государственных и муниципальных услуг в многофункциональных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центрах и особенности предоставления государственных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и муниципальных услуг в электронной форме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2.10.1. Для предоставления государственной услуги используются - Единый портал, АИС "Соцзащита", СМЭВ.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 xml:space="preserve">(п. 2.10.2 в ред. </w:t>
      </w:r>
      <w:hyperlink r:id="rId10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</w:t>
      </w:r>
      <w:r w:rsidRPr="005C043B">
        <w:rPr>
          <w:rFonts w:ascii="Calibri" w:eastAsia="Times New Roman" w:hAnsi="Calibri" w:cs="Calibri"/>
          <w:szCs w:val="20"/>
          <w:lang w:eastAsia="ru-RU"/>
        </w:rPr>
        <w:lastRenderedPageBreak/>
        <w:t xml:space="preserve">несовершеннолетнего, не являющемуся заявителем, осуществляется способом, указанным в заявлении, в сроки, предусмотренные </w:t>
      </w:r>
      <w:hyperlink w:anchor="P51480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3.7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с учетом требования, предусмотренного </w:t>
      </w:r>
      <w:hyperlink r:id="rId11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частью 3 статьи 5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документов, необходимых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 xml:space="preserve">2.11. Исчерпывающий </w:t>
      </w:r>
      <w:hyperlink w:anchor="P51559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перечень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51742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Формы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оснований для отказа в приеме запроса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о предоставлении государственной услуги и документов,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услуги,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и исчерпывающий перечень оснований для приостановления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для отказа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2.12. Исчерпывающий перечень оснований для отказа в приеме запроса о предоставления государственной услуги: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52234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Решение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об отказе в приеме документов выдается по форме согласно приложению 5 раздела V приложения к настоящему регламенту.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2.12.1. Основаниями для приостановления предоставления государственной услуги являются: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5C043B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5C043B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5C043B">
        <w:rPr>
          <w:rFonts w:ascii="Calibri" w:eastAsia="Times New Roman" w:hAnsi="Calibri" w:cs="Calibri"/>
          <w:szCs w:val="20"/>
          <w:lang w:eastAsia="ru-RU"/>
        </w:rPr>
        <w:lastRenderedPageBreak/>
        <w:t>непоступление</w:t>
      </w:r>
      <w:proofErr w:type="spellEnd"/>
      <w:r w:rsidRPr="005C043B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 xml:space="preserve">Форма уведомления о приостановлении предоставления государственной услуги приведена в </w:t>
      </w:r>
      <w:hyperlink w:anchor="P52284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приложениях 6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52338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7 раздела V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 xml:space="preserve">(п. 2.12.1 в ред. </w:t>
      </w:r>
      <w:hyperlink r:id="rId12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2.12.2. Исчерпывающий перечень оснований для отказа в предоставлении государственной услуги: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1) отсутствие у гражданина права на получение денежной компенсации: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получение аналогичной меры социальной поддержки по иному основанию и(или) по месту жительства или месту пребывания в Ленинградской области, не указанному в заявлении о назначении денежной компенсации, либо по месту постоянного проживания на территории другого субъекта Российской Федерации;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наличие центрального отопления и(или) газоснабжения;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повторное обращение в текущем календарном году за назначением денежной компенсации в случае реализации права на ее получение за календарный год;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обращение за назначением денежной компенсации после 31 декабря календарного года, за который предоставляется денежная компенсация;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2) выявление в представленных документах недостоверной или искаженной информации;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 xml:space="preserve">3) поступление сведений о смерти лиц, указанных в </w:t>
      </w:r>
      <w:hyperlink w:anchor="P51263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подпунктах "а"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- </w:t>
      </w:r>
      <w:hyperlink w:anchor="P51268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"е" пункта 1.2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до принятия ЛОГКУ "ЦСЗН" решения о назначении денежной компенсации в сроки, установленные </w:t>
      </w:r>
      <w:hyperlink w:anchor="P51312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2.4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 xml:space="preserve">4) представление заявителем (представителем заявителя)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51466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абзацем девятым пункта 3.5.1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 для представления доработанных заявителем документов (сведений).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 xml:space="preserve">Форма </w:t>
      </w:r>
      <w:hyperlink w:anchor="P52165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51698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III. СОСТАВ, ПОСЛЕДОВАТЕЛЬНОСТЬ И СРОКИ ВЫПОЛНЕНИЯ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АДМИНИСТРАТИВНЫХ ПРОЦЕДУР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Перечень осуществляемых при предоставлении государственной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услуги административных процедур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lastRenderedPageBreak/>
        <w:t>3.1. Перечень осуществляемых при предоставлении государственной услуги административных процедур: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а) профилирование заявителя;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б) прием заявления и документов;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в) межведомственное информационное взаимодействие;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г) приостановление предоставления государственной услуги;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д) принятие решения о предоставлении (отказе в предоставлении) государственной услуги;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е) предоставление результата государственной услуги;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ж) получение дополнительных сведений от заявителя.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Профилирование заявителя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51549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Идентификаторы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категорий (признаков) заявителей приведены в таблице N 1 раздела II приложения к настоящему регламенту.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Прием запроса и документов и(или) информации, необходимых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51559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3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4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5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</w:t>
      </w:r>
      <w:r w:rsidRPr="005C043B">
        <w:rPr>
          <w:rFonts w:ascii="Calibri" w:eastAsia="Times New Roman" w:hAnsi="Calibri" w:cs="Calibri"/>
          <w:szCs w:val="20"/>
          <w:lang w:eastAsia="ru-RU"/>
        </w:rPr>
        <w:lastRenderedPageBreak/>
        <w:t>и аутентификации, при условии совпадения сведений о физическом лице в указанных информационных системах;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 xml:space="preserve">2) информационных технологий, предусмотренных </w:t>
      </w:r>
      <w:hyperlink r:id="rId16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7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8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N 572-ФЗ.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 xml:space="preserve">3.3.2. Основания для принятия решения об отказе в приеме запроса и документов и(или) информации приведены в </w:t>
      </w:r>
      <w:hyperlink w:anchor="P51698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при направлении заявления в форме электронного документа посредством Единого портала или ПГУ ЛО,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Межведомственное информационное взаимодействие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3.4. ЦСЗН в рамках межведомственного информационного взаимодействия для назначения денежной компенсации запрашивает следующие документы (сведения):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- на заявителя и совместно проживающих с ним лиц (если таковые указаны в заявлении):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1) в органах внутренних дел: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сведения о регистрации по месту жительства, по месту пребывания заявителя;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сведения о данных паспорта участника специальной военной операции;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2) в органе Фонда пенсионного и социального страхования Российской Федерации: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сведения о получении страхового номера индивидуального лицевого счета - при отсутствии сведений в АИС "Соцзащита";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- только на заявителя: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3) в Единой централизованной цифровой платформе в социальной сфере: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сведения об актах гражданского состояния из Единого государственного реестра записей актов гражданского состояния (далее - ЕГР ЗАГС), в том числе: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сведения из ЕГР ЗАГС о государственной регистрации рождения (за исключением случаев рождения ребенка на территории иностранного государства) (кроме супруга/супруги);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lastRenderedPageBreak/>
        <w:t>сведения из ЕГР ЗАГС о государственной регистрации заключения брака;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сведения из ЕГР ЗАГС о государственной регистрации смерти;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сведения из ЕГР ЗАГС о государственной регистрации перемены имени;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сведения из ЕГР ЗАГС о государственной регистрации расторжения брака;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сведения из ЕГР ЗАГС о государственной регистрации установления отцовства;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4) в Министерстве обороны Российской Федерации и подведомственных ему учреждениях: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сведения об участнике специальной военной операции (при технической реализации):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- дата начала участия в специальной военной операции;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- категория участника специальной военной операции;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- статус участника специальной военной операции (уволенный/действующий);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- дата заключения контракта о прохождении военной службы и дата окончания его действия (при наличии).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Межведомственное информационное взаимодействие осуществляется на бумажном носителе: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Приостановление предоставления государственной услуги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 xml:space="preserve">3.5. Основания для приостановления предоставления государственной услуги приведены в </w:t>
      </w:r>
      <w:hyperlink w:anchor="P51698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 xml:space="preserve">3.5.1. При </w:t>
      </w:r>
      <w:proofErr w:type="spellStart"/>
      <w:r w:rsidRPr="005C043B">
        <w:rPr>
          <w:rFonts w:ascii="Calibri" w:eastAsia="Times New Roman" w:hAnsi="Calibri" w:cs="Calibri"/>
          <w:szCs w:val="20"/>
          <w:lang w:eastAsia="ru-RU"/>
        </w:rPr>
        <w:t>непоступлении</w:t>
      </w:r>
      <w:proofErr w:type="spellEnd"/>
      <w:r w:rsidRPr="005C043B">
        <w:rPr>
          <w:rFonts w:ascii="Calibri" w:eastAsia="Times New Roman" w:hAnsi="Calibri" w:cs="Calibri"/>
          <w:szCs w:val="20"/>
          <w:lang w:eastAsia="ru-RU"/>
        </w:rP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52284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уведомление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о приостановлении предоставления государственной услуги по форме согласно приложению 6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lastRenderedPageBreak/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9" w:name="P51466"/>
      <w:bookmarkEnd w:id="9"/>
      <w:r w:rsidRPr="005C043B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ЦСЗН или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3.5.2. Предоставление государственной услуги возобновляется при наличии следующих оснований: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а) представление заявителем сообщения об устранении выявленных нарушений;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Принятие решения о предоставлении (отказе в предоставлении)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 xml:space="preserve">3.6. Основания для отказа в предоставлении государственной услуги приведены в </w:t>
      </w:r>
      <w:hyperlink w:anchor="P51698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Предоставление результата государственной услуги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0" w:name="P51480"/>
      <w:bookmarkEnd w:id="10"/>
      <w:r w:rsidRPr="005C043B">
        <w:rPr>
          <w:rFonts w:ascii="Calibri" w:eastAsia="Times New Roman" w:hAnsi="Calibri" w:cs="Calibri"/>
          <w:szCs w:val="20"/>
          <w:lang w:eastAsia="ru-RU"/>
        </w:rP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Получение дополнительных сведений от заявителя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 xml:space="preserve">3.8. В случае подачи гражданами в электронной форме через личный кабинет заявителя на ПГУ ЛО/Едином портале документов, указанных в </w:t>
      </w:r>
      <w:hyperlink w:anchor="P51559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- по электронной почте в ЦСЗН;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lastRenderedPageBreak/>
        <w:t>- лично в ЦСЗН.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 является: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5C043B">
        <w:rPr>
          <w:rFonts w:ascii="Calibri" w:eastAsia="Times New Roman" w:hAnsi="Calibri" w:cs="Calibri"/>
          <w:szCs w:val="20"/>
          <w:lang w:eastAsia="ru-RU"/>
        </w:rPr>
        <w:t>непоступления</w:t>
      </w:r>
      <w:proofErr w:type="spellEnd"/>
      <w:r w:rsidRPr="005C043B">
        <w:rPr>
          <w:rFonts w:ascii="Calibri" w:eastAsia="Times New Roman" w:hAnsi="Calibri" w:cs="Calibri"/>
          <w:szCs w:val="20"/>
          <w:lang w:eastAsia="ru-RU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IV. СПОСОБЫ ИНФОРМИРОВАНИЯ ЗАЯВИТЕЛЯ ОБ ИЗМЕНЕНИИ СТАТУСА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РАССМОТРЕНИЯ ЗАПРОСА О ПРЕДОСТАВЛЕНИИ ГОСУДАРСТВЕННОЙ УСЛУГИ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4.1. Перечень способов информирования заявителя об изменении статуса рассмотрения заявления: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а) посредством Единого портала;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б) посредством почтовой связи.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Приложение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к административному регламенту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lastRenderedPageBreak/>
        <w:t>предоставления на территории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Ленинградской области денежной компенсации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части расходов на приобретение топлива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и(или) баллонного газа и транспортных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услуг по их доставке участникам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специальной военной операции и членам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их семей, имеющим место жительства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или место пребывания на территории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Ленинградской области в домах, не имеющих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центрального отопления и(или) газоснабжения</w:t>
      </w:r>
    </w:p>
    <w:p w:rsidR="005C043B" w:rsidRPr="005C043B" w:rsidRDefault="005C043B" w:rsidP="005C043B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C043B" w:rsidRPr="005C043B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(в ред. </w:t>
            </w:r>
            <w:hyperlink r:id="rId19">
              <w:r w:rsidRPr="005C043B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5C043B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комитета по социальной защите населения Ленинградской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области от 02.04.2026 N 04-24)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I. Перечень условных обозначений и сокращений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1. Условные сокращения: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б) Единый портал - Единый портал государственных и муниципальных услуг (функций);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в) ПГУ ЛО - Портал государственных и муниципальных услуг (функций) Ленинградской области;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г) ЦСЗН - Ленинградское областное государственное казенное учреждение "Центр социальной защиты населения";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д) Комитет - комитет по социальной защите населения Ленинградской области;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е)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ж)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з)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области.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2. Условные обозначения: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[Все] - документы представляются всеми заявителями, обращающимися за получением государственной услуги;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П(з) - представитель заявителя;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Б(д) - документы представляются лицом, имеющим право без доверенности действовать от имени заявителя;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Единый портал - документы подаются посредством Единого портала;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ПГУ ЛО - документы подаются посредством ПГУ ЛО;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Л - документы подаются лично;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lastRenderedPageBreak/>
        <w:t>О - представляется оригинал документа;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О(э) - представляется оригинал документа в электронной форме;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К - представляется копия документа, заверенная в установленном законодательством порядке;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К(э) - представляется копия документа в электронной форме;</w:t>
      </w:r>
    </w:p>
    <w:p w:rsidR="005C043B" w:rsidRPr="005C043B" w:rsidRDefault="005C043B" w:rsidP="005C043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gramStart"/>
      <w:r w:rsidRPr="005C043B">
        <w:rPr>
          <w:rFonts w:ascii="Calibri" w:eastAsia="Times New Roman" w:hAnsi="Calibri" w:cs="Calibri"/>
          <w:szCs w:val="20"/>
          <w:lang w:eastAsia="ru-RU"/>
        </w:rPr>
        <w:t>Д(</w:t>
      </w:r>
      <w:proofErr w:type="gramEnd"/>
      <w:r w:rsidRPr="005C043B">
        <w:rPr>
          <w:rFonts w:ascii="Calibri" w:eastAsia="Times New Roman" w:hAnsi="Calibri" w:cs="Calibri"/>
          <w:szCs w:val="20"/>
          <w:lang w:eastAsia="ru-RU"/>
        </w:rPr>
        <w:t>1) - документы представляются в одном экземпляре.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11" w:name="P51549"/>
      <w:bookmarkEnd w:id="11"/>
      <w:r w:rsidRPr="005C043B">
        <w:rPr>
          <w:rFonts w:ascii="Calibri" w:eastAsia="Times New Roman" w:hAnsi="Calibri" w:cs="Calibri"/>
          <w:b/>
          <w:szCs w:val="20"/>
          <w:lang w:eastAsia="ru-RU"/>
        </w:rPr>
        <w:t>II. Идентификаторы категорий (признаков) заявителей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Таблица N 1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5499"/>
      </w:tblGrid>
      <w:tr w:rsidR="005C043B" w:rsidRPr="005C043B" w:rsidTr="004F5FB1">
        <w:tc>
          <w:tcPr>
            <w:tcW w:w="3572" w:type="dxa"/>
            <w:vMerge w:val="restart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отдельного признака</w:t>
            </w:r>
          </w:p>
        </w:tc>
        <w:tc>
          <w:tcPr>
            <w:tcW w:w="5499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5C043B" w:rsidRPr="005C043B" w:rsidTr="004F5FB1">
        <w:tc>
          <w:tcPr>
            <w:tcW w:w="3572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499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денежной компенсации на приобретение топлива и(или) баллонного газа участникам специальной военной операции и членам их семей</w:t>
            </w:r>
          </w:p>
        </w:tc>
      </w:tr>
      <w:tr w:rsidR="005C043B" w:rsidRPr="005C043B" w:rsidTr="004F5FB1">
        <w:tc>
          <w:tcPr>
            <w:tcW w:w="3572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Физическое лицо</w:t>
            </w:r>
          </w:p>
        </w:tc>
        <w:tc>
          <w:tcPr>
            <w:tcW w:w="5499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12" w:name="P51559"/>
      <w:bookmarkEnd w:id="12"/>
      <w:r w:rsidRPr="005C043B">
        <w:rPr>
          <w:rFonts w:ascii="Calibri" w:eastAsia="Times New Roman" w:hAnsi="Calibri" w:cs="Calibri"/>
          <w:b/>
          <w:szCs w:val="20"/>
          <w:lang w:eastAsia="ru-RU"/>
        </w:rPr>
        <w:t>III. Исчерпывающий перечень документов, необходимых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Таблица N 2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4479"/>
        <w:gridCol w:w="1757"/>
        <w:gridCol w:w="907"/>
      </w:tblGrid>
      <w:tr w:rsidR="005C043B" w:rsidRPr="005C043B" w:rsidTr="004F5FB1">
        <w:tc>
          <w:tcPr>
            <w:tcW w:w="510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141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4479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90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Иные требования</w:t>
            </w:r>
          </w:p>
        </w:tc>
      </w:tr>
      <w:tr w:rsidR="005C043B" w:rsidRPr="005C043B" w:rsidTr="004F5FB1">
        <w:tc>
          <w:tcPr>
            <w:tcW w:w="9070" w:type="dxa"/>
            <w:gridSpan w:val="5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5C043B" w:rsidRPr="005C043B" w:rsidTr="004F5FB1">
        <w:tc>
          <w:tcPr>
            <w:tcW w:w="510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</w:tc>
        <w:tc>
          <w:tcPr>
            <w:tcW w:w="175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О(э) - ПГУ ЛО/Единый портал</w:t>
            </w:r>
          </w:p>
        </w:tc>
        <w:tc>
          <w:tcPr>
            <w:tcW w:w="90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5C043B" w:rsidRPr="005C043B" w:rsidTr="004F5FB1">
        <w:tc>
          <w:tcPr>
            <w:tcW w:w="510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</w:t>
            </w: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75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 - Л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К(э) - ПГУ ЛО/Единый портал</w:t>
            </w:r>
          </w:p>
        </w:tc>
        <w:tc>
          <w:tcPr>
            <w:tcW w:w="90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5C043B" w:rsidRPr="005C043B" w:rsidTr="004F5FB1">
        <w:tc>
          <w:tcPr>
            <w:tcW w:w="510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1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Документ об отсутствии центрального отопления и(или) газоснабжения в занимаемом жилом помещении в текущем году: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документ технической инвентаризации и технического учета жилого помещения (технический паспорт, технический план помещения);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справка, выданная в зависимости от способа управления следующими организациями: управляющей организацией, товариществом собственников недвижимости (товариществом собственников жилья, садоводческим или огородническим некоммерческим товариществом), жилищным, жилищно-строительным кооперативом или иным специализированным потребительским кооперативом, специализированной организацией, </w:t>
            </w: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ресурсоснабжающей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организацией, осуществляющей на основании договоров соответствующие виды деятельности;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справка, выданная органом местного самоуправления по месту нахождения жилого помещения</w:t>
            </w:r>
          </w:p>
        </w:tc>
        <w:tc>
          <w:tcPr>
            <w:tcW w:w="175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К(э) - ПГУ ЛО/Единый портал</w:t>
            </w:r>
          </w:p>
        </w:tc>
        <w:tc>
          <w:tcPr>
            <w:tcW w:w="90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5C043B" w:rsidRPr="005C043B" w:rsidTr="004F5FB1">
        <w:tc>
          <w:tcPr>
            <w:tcW w:w="510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Документ об отоплении жилого помещения емкостным сжиженным газом (при отоплении жилого помещения емкостным сжиженным газом)</w:t>
            </w:r>
          </w:p>
        </w:tc>
        <w:tc>
          <w:tcPr>
            <w:tcW w:w="175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К(э) - ПГУ ЛО/Единый портал</w:t>
            </w:r>
          </w:p>
        </w:tc>
        <w:tc>
          <w:tcPr>
            <w:tcW w:w="90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5C043B" w:rsidRPr="005C043B" w:rsidTr="004F5FB1">
        <w:tc>
          <w:tcPr>
            <w:tcW w:w="510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Сведения в произвольной форме, подтверждающие неполучение заявителем (прекращение предоставления) мер социальной поддержки по оплате жилого помещения и коммунальных услуг по месту предыдущего проживания (в случае переезда в Ленинградскую область из другого субъекта Российской Федерации)</w:t>
            </w:r>
          </w:p>
        </w:tc>
        <w:tc>
          <w:tcPr>
            <w:tcW w:w="175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К(э) - ПГУ ЛО/Единый портал</w:t>
            </w:r>
          </w:p>
        </w:tc>
        <w:tc>
          <w:tcPr>
            <w:tcW w:w="90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5C043B" w:rsidRPr="005C043B" w:rsidTr="004F5FB1">
        <w:tc>
          <w:tcPr>
            <w:tcW w:w="510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Копия решения суда об установлении факта проживания на территории Ленинградской области с отметкой о дате вступления его в законную силу, заверенная судебным органом (для родителей, опекуна (попечителя) и участников специальной военной операции) (в случае отсутствия в паспорте отметки о месте жительства или сведений о регистрации по месту пребывания </w:t>
            </w: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на территории Ленинградской области)</w:t>
            </w:r>
          </w:p>
        </w:tc>
        <w:tc>
          <w:tcPr>
            <w:tcW w:w="175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К - Л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К(э) - ПГУ ЛО/Единый портал</w:t>
            </w:r>
          </w:p>
        </w:tc>
        <w:tc>
          <w:tcPr>
            <w:tcW w:w="90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5C043B" w:rsidRPr="005C043B" w:rsidTr="004F5FB1">
        <w:tc>
          <w:tcPr>
            <w:tcW w:w="510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41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Нотариально заверенный в соответствии с законодательством Российской Федерации перевод на русский язык документов, подтверждающих личность заявителя, а также документов, подтверждающих право заявителя на получение денежной компенсации (в случае их выдачи компетентным органом иностранного государства), составленных на иностранном языке, заверенных печатью на иностранном языке, а также на языках народов Российской Федерации (при отсутствии дублирования в документе текста на русском языке)</w:t>
            </w:r>
          </w:p>
        </w:tc>
        <w:tc>
          <w:tcPr>
            <w:tcW w:w="175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К(э) - ПГУ ЛО/Единый портал</w:t>
            </w:r>
          </w:p>
        </w:tc>
        <w:tc>
          <w:tcPr>
            <w:tcW w:w="90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5C043B" w:rsidRPr="005C043B" w:rsidTr="004F5FB1">
        <w:tc>
          <w:tcPr>
            <w:tcW w:w="510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Документы, подтверждающие родственные отношения члена семьи (в случаях когда регистрация акта гражданского состояния произведена компетентными органами иностранного государства), их нотариально удостоверенный перевод на русский язык, решение суда (для категории заявителей, установленной </w:t>
            </w:r>
            <w:hyperlink w:anchor="P51268">
              <w:r w:rsidRPr="005C043B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подпунктом "е" пункта 1.2</w:t>
              </w:r>
            </w:hyperlink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регламента)</w:t>
            </w:r>
          </w:p>
        </w:tc>
        <w:tc>
          <w:tcPr>
            <w:tcW w:w="175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К(э) - ПГУ ЛО/Единый портал</w:t>
            </w:r>
          </w:p>
        </w:tc>
        <w:tc>
          <w:tcPr>
            <w:tcW w:w="90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5C043B" w:rsidRPr="005C043B" w:rsidTr="004F5FB1">
        <w:tc>
          <w:tcPr>
            <w:tcW w:w="510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Справка из образовательной организации, содержащая сведения об обучении ребенка в возрасте от 18 до 23 лет по очной форме обучения (для категории заявителей, установленной </w:t>
            </w:r>
            <w:hyperlink w:anchor="P51272">
              <w:r w:rsidRPr="005C043B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подпунктом "в" пункта 1.2.1</w:t>
              </w:r>
            </w:hyperlink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регламента)</w:t>
            </w:r>
          </w:p>
        </w:tc>
        <w:tc>
          <w:tcPr>
            <w:tcW w:w="175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К(э) - ПГУ ЛО/Единый портал</w:t>
            </w:r>
          </w:p>
        </w:tc>
        <w:tc>
          <w:tcPr>
            <w:tcW w:w="90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5C043B" w:rsidRPr="005C043B" w:rsidTr="004F5FB1">
        <w:tc>
          <w:tcPr>
            <w:tcW w:w="510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10</w:t>
            </w:r>
          </w:p>
        </w:tc>
        <w:tc>
          <w:tcPr>
            <w:tcW w:w="141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Справка (сведения) Следственного управления Следственного комитета России по Ленинградской области о временном направлении (командировании) сотрудника для обеспечения выполнения задач специальной военной операции, возложенных на Следственный комитет России, на территориях Украины, Донецкой Народной Республики, Луганской Народной Республики, Запорожской области, Херсонской области с 24 февраля 2022 года, с указанием периода направления (командирования)</w:t>
            </w:r>
          </w:p>
        </w:tc>
        <w:tc>
          <w:tcPr>
            <w:tcW w:w="175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510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</w:t>
            </w:r>
          </w:p>
        </w:tc>
        <w:tc>
          <w:tcPr>
            <w:tcW w:w="175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К(э) - ПГУ ЛО/Единый портал</w:t>
            </w:r>
          </w:p>
        </w:tc>
        <w:tc>
          <w:tcPr>
            <w:tcW w:w="90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Б(д), П(з), Д(1)</w:t>
            </w:r>
          </w:p>
        </w:tc>
      </w:tr>
      <w:tr w:rsidR="005C043B" w:rsidRPr="005C043B" w:rsidTr="004F5FB1">
        <w:tc>
          <w:tcPr>
            <w:tcW w:w="510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12</w:t>
            </w:r>
          </w:p>
        </w:tc>
        <w:tc>
          <w:tcPr>
            <w:tcW w:w="141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Копия решения органа опеки и попечительства о назначении опекуна </w:t>
            </w: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(попечителя)</w:t>
            </w:r>
          </w:p>
        </w:tc>
        <w:tc>
          <w:tcPr>
            <w:tcW w:w="175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О, </w:t>
            </w:r>
            <w:proofErr w:type="gram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К(э) - Единый </w:t>
            </w: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портал/ПГУ ЛО</w:t>
            </w:r>
          </w:p>
        </w:tc>
        <w:tc>
          <w:tcPr>
            <w:tcW w:w="90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Б(д), Д(1)</w:t>
            </w:r>
          </w:p>
        </w:tc>
      </w:tr>
      <w:tr w:rsidR="005C043B" w:rsidRPr="005C043B" w:rsidTr="004F5FB1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417" w:type="dxa"/>
            <w:tcBorders>
              <w:bottom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  <w:tcBorders>
              <w:bottom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20">
              <w:r w:rsidRPr="005C043B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Основами</w:t>
              </w:r>
            </w:hyperlink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б) доверенность, удостоверенная в соответствии с </w:t>
            </w:r>
            <w:hyperlink r:id="rId21">
              <w:r w:rsidRPr="005C043B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2 статьи 185.1</w:t>
              </w:r>
            </w:hyperlink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Гражданского кодекса Российской Федерации и являющаяся приравненной к нотариальной: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757" w:type="dxa"/>
            <w:tcBorders>
              <w:bottom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  <w:tcBorders>
              <w:bottom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П(з), Д(1)</w:t>
            </w:r>
          </w:p>
        </w:tc>
      </w:tr>
      <w:tr w:rsidR="005C043B" w:rsidRPr="005C043B" w:rsidTr="004F5FB1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в) доверенность в простой письменной форме согласно </w:t>
            </w:r>
            <w:hyperlink w:anchor="P52382">
              <w:r w:rsidRPr="005C043B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приложениям 8</w:t>
              </w:r>
            </w:hyperlink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hyperlink w:anchor="P52434">
              <w:r w:rsidRPr="005C043B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9</w:t>
              </w:r>
            </w:hyperlink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раздела V </w:t>
            </w: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приложения к настоящему регламенту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(п. 13 в ред. </w:t>
            </w:r>
            <w:hyperlink r:id="rId22">
              <w:r w:rsidRPr="005C043B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5C043B" w:rsidRPr="005C043B" w:rsidTr="004F5FB1">
        <w:tc>
          <w:tcPr>
            <w:tcW w:w="9070" w:type="dxa"/>
            <w:gridSpan w:val="5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C043B" w:rsidRPr="005C043B" w:rsidTr="004F5FB1">
        <w:tc>
          <w:tcPr>
            <w:tcW w:w="510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</w:tc>
        <w:tc>
          <w:tcPr>
            <w:tcW w:w="175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5C043B" w:rsidRPr="005C043B" w:rsidTr="004F5FB1">
        <w:tc>
          <w:tcPr>
            <w:tcW w:w="510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175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5C043B" w:rsidRPr="005C043B" w:rsidTr="004F5FB1">
        <w:tc>
          <w:tcPr>
            <w:tcW w:w="510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Сведения о данных паспорта участника специальной военной операции</w:t>
            </w:r>
          </w:p>
        </w:tc>
        <w:tc>
          <w:tcPr>
            <w:tcW w:w="175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5C043B" w:rsidRPr="005C043B" w:rsidTr="004F5FB1">
        <w:tc>
          <w:tcPr>
            <w:tcW w:w="510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рождения (за исключением случаев рождения ребенка на территории иностранного государства) (кроме супруга/супруги); государственной регистрации заключения брака; о государственной регистрации смерти; государственной регистрации перемены имени; о государственной регистрации расторжения брака; о государственной регистрации установления отцовства</w:t>
            </w:r>
          </w:p>
        </w:tc>
        <w:tc>
          <w:tcPr>
            <w:tcW w:w="175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5C043B" w:rsidRPr="005C043B" w:rsidTr="004F5FB1">
        <w:tc>
          <w:tcPr>
            <w:tcW w:w="510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Сведения об участнике специальной военной операции: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- дата начала участия в специальной военной операции;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- категория участника специальной военной операции;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- статус участника специальной военной операции (уволенный/действующий);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- дата заключения контракта о прохождении военной службы и дата окончания его действия (при наличии)</w:t>
            </w:r>
          </w:p>
        </w:tc>
        <w:tc>
          <w:tcPr>
            <w:tcW w:w="175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13" w:name="P51698"/>
      <w:bookmarkEnd w:id="13"/>
      <w:r w:rsidRPr="005C043B">
        <w:rPr>
          <w:rFonts w:ascii="Calibri" w:eastAsia="Times New Roman" w:hAnsi="Calibri" w:cs="Calibri"/>
          <w:b/>
          <w:szCs w:val="20"/>
          <w:lang w:eastAsia="ru-RU"/>
        </w:rPr>
        <w:t>IV. Исчерпывающий перечень оснований для отказа в приеме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заявления и документов, необходимых для предоставления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оснований для приостановления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отказа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Таблица N 3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143"/>
        <w:gridCol w:w="1417"/>
      </w:tblGrid>
      <w:tr w:rsidR="005C043B" w:rsidRPr="005C043B" w:rsidTr="004F5FB1">
        <w:tc>
          <w:tcPr>
            <w:tcW w:w="510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N</w:t>
            </w:r>
          </w:p>
        </w:tc>
        <w:tc>
          <w:tcPr>
            <w:tcW w:w="7143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141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 категорий (признаков) заявителей</w:t>
            </w:r>
          </w:p>
        </w:tc>
      </w:tr>
      <w:tr w:rsidR="005C043B" w:rsidRPr="005C043B" w:rsidTr="004F5FB1">
        <w:tc>
          <w:tcPr>
            <w:tcW w:w="9070" w:type="dxa"/>
            <w:gridSpan w:val="3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5C043B" w:rsidRPr="005C043B" w:rsidTr="004F5FB1">
        <w:tc>
          <w:tcPr>
            <w:tcW w:w="510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143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41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5C043B" w:rsidRPr="005C043B" w:rsidTr="004F5FB1">
        <w:tc>
          <w:tcPr>
            <w:tcW w:w="9070" w:type="dxa"/>
            <w:gridSpan w:val="3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5C043B" w:rsidRPr="005C043B" w:rsidTr="004F5FB1">
        <w:tc>
          <w:tcPr>
            <w:tcW w:w="510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143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41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5C043B" w:rsidRPr="005C043B" w:rsidTr="004F5FB1">
        <w:tc>
          <w:tcPr>
            <w:tcW w:w="510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143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41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5C043B" w:rsidRPr="005C043B" w:rsidTr="004F5FB1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7143" w:type="dxa"/>
            <w:tcBorders>
              <w:bottom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417" w:type="dxa"/>
            <w:tcBorders>
              <w:bottom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5C043B" w:rsidRPr="005C043B" w:rsidTr="004F5FB1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(п. 3 введен </w:t>
            </w:r>
            <w:hyperlink r:id="rId23">
              <w:r w:rsidRPr="005C043B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Приказом</w:t>
              </w:r>
            </w:hyperlink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5C043B" w:rsidRPr="005C043B" w:rsidTr="004F5FB1">
        <w:tc>
          <w:tcPr>
            <w:tcW w:w="9070" w:type="dxa"/>
            <w:gridSpan w:val="3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5C043B" w:rsidRPr="005C043B" w:rsidTr="004F5FB1">
        <w:tc>
          <w:tcPr>
            <w:tcW w:w="510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143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Отсутствие у гражданина права на получение денежной компенсации: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получение аналогичной меры социальной поддержки по иному основанию и(или) по месту жительства или месту пребывания в Ленинградской области, не указанному в заявлении о назначении денежной компенсации, либо по месту постоянного проживания на территории другого субъекта Российской Федерации;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наличие центрального отопления и(или) газоснабжения;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повторное обращение в текущем календарном году за назначением денежной компенсации в случае реализации права на ее получение за календарный год;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обращение за назначением денежной компенсации после 31 декабря календарного года, за который предоставляется денежная компенсация</w:t>
            </w:r>
          </w:p>
        </w:tc>
        <w:tc>
          <w:tcPr>
            <w:tcW w:w="141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5C043B" w:rsidRPr="005C043B" w:rsidTr="004F5FB1">
        <w:tc>
          <w:tcPr>
            <w:tcW w:w="510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143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Выявление в представленных документах недостоверной или искаженной информации</w:t>
            </w:r>
          </w:p>
        </w:tc>
        <w:tc>
          <w:tcPr>
            <w:tcW w:w="141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5C043B" w:rsidRPr="005C043B" w:rsidTr="004F5FB1">
        <w:tc>
          <w:tcPr>
            <w:tcW w:w="510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7143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Поступление сведений о смерти лиц, указанных в </w:t>
            </w:r>
            <w:hyperlink w:anchor="P51263">
              <w:r w:rsidRPr="005C043B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подпунктах "а"</w:t>
              </w:r>
            </w:hyperlink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</w:t>
            </w:r>
            <w:hyperlink w:anchor="P51268">
              <w:r w:rsidRPr="005C043B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"е" пункта 1.2</w:t>
              </w:r>
            </w:hyperlink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регламента, до принятия ЛОГКУ "ЦСЗН" решения о назначении денежной компенсации в сроки, установленные </w:t>
            </w:r>
            <w:hyperlink w:anchor="P51312">
              <w:r w:rsidRPr="005C043B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2.4</w:t>
              </w:r>
            </w:hyperlink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</w:t>
            </w:r>
          </w:p>
        </w:tc>
        <w:tc>
          <w:tcPr>
            <w:tcW w:w="141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5C043B" w:rsidRPr="005C043B" w:rsidTr="004F5FB1">
        <w:tc>
          <w:tcPr>
            <w:tcW w:w="510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7143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Представление заявителем (представителем заявителя)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51466">
              <w:r w:rsidRPr="005C043B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абзацем девятым пункта 3.5.1</w:t>
              </w:r>
            </w:hyperlink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41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14" w:name="P51742"/>
      <w:bookmarkEnd w:id="14"/>
      <w:r w:rsidRPr="005C043B">
        <w:rPr>
          <w:rFonts w:ascii="Calibri" w:eastAsia="Times New Roman" w:hAnsi="Calibri" w:cs="Calibri"/>
          <w:b/>
          <w:szCs w:val="20"/>
          <w:lang w:eastAsia="ru-RU"/>
        </w:rPr>
        <w:t>V. Формы заявления и документов, необходимых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5C043B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Приложение 1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454"/>
        <w:gridCol w:w="763"/>
        <w:gridCol w:w="405"/>
        <w:gridCol w:w="3537"/>
      </w:tblGrid>
      <w:tr w:rsidR="005C043B" w:rsidRPr="005C043B" w:rsidTr="004F5FB1">
        <w:tc>
          <w:tcPr>
            <w:tcW w:w="39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В</w:t>
            </w:r>
          </w:p>
        </w:tc>
        <w:tc>
          <w:tcPr>
            <w:tcW w:w="47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(наименование филиала ЦСЗН)</w:t>
            </w:r>
          </w:p>
        </w:tc>
      </w:tr>
      <w:tr w:rsidR="005C043B" w:rsidRPr="005C043B" w:rsidTr="004F5FB1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от заявителя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имя, отчество - заполняется заявителем)</w:t>
            </w:r>
          </w:p>
        </w:tc>
      </w:tr>
      <w:tr w:rsidR="005C043B" w:rsidRPr="005C043B" w:rsidTr="004F5FB1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от представителя заявителя</w:t>
            </w:r>
          </w:p>
        </w:tc>
      </w:tr>
      <w:tr w:rsidR="005C043B" w:rsidRPr="005C043B" w:rsidTr="004F5FB1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имя, отчество - заполняется представителем заявителя от имени заявителя)</w:t>
            </w:r>
          </w:p>
        </w:tc>
      </w:tr>
      <w:tr w:rsidR="005C043B" w:rsidRPr="005C043B" w:rsidTr="004F5FB1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(указать фамилию, имя, отчество заявителя)</w:t>
            </w:r>
          </w:p>
        </w:tc>
      </w:tr>
      <w:tr w:rsidR="005C043B" w:rsidRPr="005C043B" w:rsidTr="004F5FB1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Последний адрес проживания до переезда в Ленинградскую область</w:t>
            </w:r>
          </w:p>
        </w:tc>
      </w:tr>
      <w:tr w:rsidR="005C043B" w:rsidRPr="005C043B" w:rsidTr="004F5FB1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(заполняется в случае переезда)</w:t>
            </w:r>
          </w:p>
        </w:tc>
      </w:tr>
      <w:tr w:rsidR="005C043B" w:rsidRPr="005C043B" w:rsidTr="004F5FB1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(почтовый индекс, район, населенный пункт, улица, дом, корпус, квартира)</w:t>
            </w:r>
          </w:p>
        </w:tc>
      </w:tr>
      <w:tr w:rsidR="005C043B" w:rsidRPr="005C043B" w:rsidTr="004F5FB1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телефон</w:t>
            </w:r>
          </w:p>
        </w:tc>
        <w:tc>
          <w:tcPr>
            <w:tcW w:w="39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о предоставлении денежной компенсации части расходов на оплату части расходов на приобретение топлива и(или) баллонного газа и транспортных услуг по их доставке участникам специальной военной операции и членам их семей</w:t>
            </w:r>
          </w:p>
        </w:tc>
      </w:tr>
      <w:tr w:rsidR="005C043B" w:rsidRPr="005C043B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Прошу назначить/определить право (поставить отметку(и) "V")</w:t>
            </w: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510"/>
        <w:gridCol w:w="1191"/>
        <w:gridCol w:w="1304"/>
        <w:gridCol w:w="1134"/>
        <w:gridCol w:w="1417"/>
        <w:gridCol w:w="1361"/>
        <w:gridCol w:w="1020"/>
      </w:tblGrid>
      <w:tr w:rsidR="005C043B" w:rsidRPr="005C043B" w:rsidTr="004F5FB1">
        <w:tc>
          <w:tcPr>
            <w:tcW w:w="567" w:type="dxa"/>
            <w:vMerge w:val="restart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8504" w:type="dxa"/>
            <w:gridSpan w:val="8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Денежную компенсацию на оплату части расходов на приобретение топлива и(или) баллонного газа и транспортных услуг по их доставке, являясь:</w:t>
            </w:r>
          </w:p>
        </w:tc>
      </w:tr>
      <w:tr w:rsidR="005C043B" w:rsidRPr="005C043B" w:rsidTr="004F5FB1">
        <w:tc>
          <w:tcPr>
            <w:tcW w:w="567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37" w:type="dxa"/>
            <w:gridSpan w:val="7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участником специальной военной операции</w:t>
            </w:r>
          </w:p>
        </w:tc>
      </w:tr>
      <w:tr w:rsidR="005C043B" w:rsidRPr="005C043B" w:rsidTr="004F5FB1">
        <w:tc>
          <w:tcPr>
            <w:tcW w:w="567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37" w:type="dxa"/>
            <w:gridSpan w:val="7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супругом (супругой) участника специальной военной операции, состоящим(ей) на дату подачи заявления о назначении денежной компенсации с участником специальной военной операции в зарегистрированном браке</w:t>
            </w:r>
          </w:p>
        </w:tc>
      </w:tr>
      <w:tr w:rsidR="005C043B" w:rsidRPr="005C043B" w:rsidTr="004F5FB1">
        <w:tc>
          <w:tcPr>
            <w:tcW w:w="567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37" w:type="dxa"/>
            <w:gridSpan w:val="7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родителем участника специальной военной операции</w:t>
            </w:r>
          </w:p>
        </w:tc>
      </w:tr>
      <w:tr w:rsidR="005C043B" w:rsidRPr="005C043B" w:rsidTr="004F5FB1">
        <w:tc>
          <w:tcPr>
            <w:tcW w:w="567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37" w:type="dxa"/>
            <w:gridSpan w:val="7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ребенком участника специальной военной операции в возрасте до 18 лет</w:t>
            </w:r>
          </w:p>
        </w:tc>
      </w:tr>
      <w:tr w:rsidR="005C043B" w:rsidRPr="005C043B" w:rsidTr="004F5FB1">
        <w:tc>
          <w:tcPr>
            <w:tcW w:w="567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37" w:type="dxa"/>
            <w:gridSpan w:val="7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ребенком участника специальной военной операции, достигшим возраста 18 лет и не достигшим возраста 23 лет и обучающимся по очной форме обучения</w:t>
            </w:r>
          </w:p>
        </w:tc>
      </w:tr>
      <w:tr w:rsidR="005C043B" w:rsidRPr="005C043B" w:rsidTr="004F5FB1">
        <w:tc>
          <w:tcPr>
            <w:tcW w:w="56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37" w:type="dxa"/>
            <w:gridSpan w:val="7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опекуном (попечителем) участника специальной военной операции, осуществлявшим опеку (попечительство) до достижения участником специальной военной операции совершеннолетия</w:t>
            </w:r>
          </w:p>
        </w:tc>
      </w:tr>
      <w:tr w:rsidR="005C043B" w:rsidRPr="005C043B" w:rsidTr="004F5FB1">
        <w:tc>
          <w:tcPr>
            <w:tcW w:w="567" w:type="dxa"/>
            <w:vMerge w:val="restart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1.1.</w:t>
            </w:r>
          </w:p>
        </w:tc>
        <w:tc>
          <w:tcPr>
            <w:tcW w:w="567" w:type="dxa"/>
            <w:vMerge w:val="restart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37" w:type="dxa"/>
            <w:gridSpan w:val="7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Сведения о гражданах, зарегистрированных по месту жительства (пребывания) с заявителем по адресу объекта, в отношении которого подается заявление о предоставлении компенсации расходов на компенсацию расходов на приобретение и доставку топлива и оплаты баллонного газа &lt;1&gt;:</w:t>
            </w:r>
          </w:p>
        </w:tc>
      </w:tr>
      <w:tr w:rsidR="005C043B" w:rsidRPr="005C043B" w:rsidTr="004F5FB1">
        <w:tc>
          <w:tcPr>
            <w:tcW w:w="567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0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1191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304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Отсутствие родства (свойства)/наличие и степень родства (свойства)</w:t>
            </w:r>
          </w:p>
        </w:tc>
        <w:tc>
          <w:tcPr>
            <w:tcW w:w="1134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 (число, месяц, год)</w:t>
            </w:r>
          </w:p>
        </w:tc>
        <w:tc>
          <w:tcPr>
            <w:tcW w:w="141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жительства/места пребывания &lt;2&gt;</w:t>
            </w:r>
          </w:p>
        </w:tc>
        <w:tc>
          <w:tcPr>
            <w:tcW w:w="1361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Реквизиты подтверждающих документ </w:t>
            </w: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ов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 &lt;3&gt;</w:t>
            </w:r>
          </w:p>
        </w:tc>
        <w:tc>
          <w:tcPr>
            <w:tcW w:w="1020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СНИЛС</w:t>
            </w:r>
          </w:p>
        </w:tc>
      </w:tr>
      <w:tr w:rsidR="005C043B" w:rsidRPr="005C043B" w:rsidTr="004F5FB1">
        <w:tc>
          <w:tcPr>
            <w:tcW w:w="567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0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191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567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0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191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567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0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191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567" w:type="dxa"/>
            <w:vMerge w:val="restart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1.2.</w:t>
            </w:r>
          </w:p>
        </w:tc>
        <w:tc>
          <w:tcPr>
            <w:tcW w:w="56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37" w:type="dxa"/>
            <w:gridSpan w:val="7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в занимаемом жилом помещении (доме) отсутствует:</w:t>
            </w:r>
          </w:p>
        </w:tc>
      </w:tr>
      <w:tr w:rsidR="005C043B" w:rsidRPr="005C043B" w:rsidTr="004F5FB1">
        <w:tc>
          <w:tcPr>
            <w:tcW w:w="567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37" w:type="dxa"/>
            <w:gridSpan w:val="7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- центральное отопление; используемый вид топлива на отопление:</w:t>
            </w:r>
          </w:p>
        </w:tc>
      </w:tr>
      <w:tr w:rsidR="005C043B" w:rsidRPr="005C043B" w:rsidTr="004F5FB1">
        <w:tc>
          <w:tcPr>
            <w:tcW w:w="567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0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427" w:type="dxa"/>
            <w:gridSpan w:val="6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дрова</w:t>
            </w:r>
          </w:p>
        </w:tc>
      </w:tr>
      <w:tr w:rsidR="005C043B" w:rsidRPr="005C043B" w:rsidTr="004F5FB1">
        <w:tc>
          <w:tcPr>
            <w:tcW w:w="567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0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427" w:type="dxa"/>
            <w:gridSpan w:val="6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уголь</w:t>
            </w:r>
          </w:p>
        </w:tc>
      </w:tr>
      <w:tr w:rsidR="005C043B" w:rsidRPr="005C043B" w:rsidTr="004F5FB1">
        <w:tc>
          <w:tcPr>
            <w:tcW w:w="567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0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427" w:type="dxa"/>
            <w:gridSpan w:val="6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емкостный сжиженный газ</w:t>
            </w:r>
          </w:p>
        </w:tc>
      </w:tr>
      <w:tr w:rsidR="005C043B" w:rsidRPr="005C043B" w:rsidTr="004F5FB1">
        <w:tc>
          <w:tcPr>
            <w:tcW w:w="567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37" w:type="dxa"/>
            <w:gridSpan w:val="7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- центральное газоснабжение</w:t>
            </w: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C043B" w:rsidRPr="005C043B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--------------------------------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&lt;1&gt; Заполняется в случае если по адресу жилого помещения, в отношении которого подается заявление о назначении денежной компенсации, зарегистрированы по месту жительства или по месту пребывания, проживания лица помимо заявителя.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&lt;2&gt; Адрес места жительства/места пребывания, в отношении которого подается заявление о назначении денежной компенсации.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&lt;3&gt; Для детей до 14 лет - реквизиты свидетельства о рождении (номер и дата актовой записи, наименование органа, выдавшего документ).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Для детей после 14 и взрослых - реквизиты паспорта (серия и номер, дата выдачи, код подразделения).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В случае проживания совместно с заявителем лица, являющегося иностранным гражданином или лицом без гражданства, поле не заполняется, и к комплекту документов прилагается копия документа, удостоверяющего личность.</w:t>
            </w:r>
          </w:p>
        </w:tc>
      </w:tr>
      <w:tr w:rsidR="005C043B" w:rsidRPr="005C043B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Сведения о заявителе</w:t>
            </w: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835"/>
        <w:gridCol w:w="3118"/>
      </w:tblGrid>
      <w:tr w:rsidR="005C043B" w:rsidRPr="005C043B" w:rsidTr="004F5FB1"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5953" w:type="dxa"/>
            <w:gridSpan w:val="2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Прежние фамилия, имя, отчество (в случае изменения)</w:t>
            </w:r>
          </w:p>
        </w:tc>
        <w:tc>
          <w:tcPr>
            <w:tcW w:w="5953" w:type="dxa"/>
            <w:gridSpan w:val="2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5953" w:type="dxa"/>
            <w:gridSpan w:val="2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Место рождения (заполняется на основании данных: паспорта/выписки из акта записи о рождении/свидетельства о рождении)</w:t>
            </w:r>
          </w:p>
        </w:tc>
        <w:tc>
          <w:tcPr>
            <w:tcW w:w="5953" w:type="dxa"/>
            <w:gridSpan w:val="2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жительства/места пребывания</w:t>
            </w:r>
          </w:p>
        </w:tc>
        <w:tc>
          <w:tcPr>
            <w:tcW w:w="5953" w:type="dxa"/>
            <w:gridSpan w:val="2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Адрес жилого помещения, в отношении которого подается заявление о назначении денежной компенсации &lt;1&gt;</w:t>
            </w:r>
          </w:p>
        </w:tc>
        <w:tc>
          <w:tcPr>
            <w:tcW w:w="5953" w:type="dxa"/>
            <w:gridSpan w:val="2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118" w:type="dxa"/>
            <w:vMerge w:val="restart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РФ &lt;2&gt;</w:t>
            </w:r>
          </w:p>
        </w:tc>
        <w:tc>
          <w:tcPr>
            <w:tcW w:w="2835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118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118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118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кем выдан</w:t>
            </w:r>
          </w:p>
        </w:tc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118" w:type="dxa"/>
            <w:vMerge w:val="restart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Реквизиты актовой записи о рождении &lt;3&gt;</w:t>
            </w:r>
          </w:p>
        </w:tc>
        <w:tc>
          <w:tcPr>
            <w:tcW w:w="2835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серия, номер</w:t>
            </w:r>
          </w:p>
        </w:tc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118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118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118" w:type="dxa"/>
            <w:vMerge w:val="restart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Сведения о перемене имени, заключении и расторжении брака (при наличии)</w:t>
            </w:r>
          </w:p>
        </w:tc>
        <w:tc>
          <w:tcPr>
            <w:tcW w:w="2835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номер и дата актовой записи</w:t>
            </w:r>
          </w:p>
        </w:tc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118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место выдачи документа (орган ЗАГС)</w:t>
            </w:r>
          </w:p>
        </w:tc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ИНН</w:t>
            </w:r>
          </w:p>
        </w:tc>
        <w:tc>
          <w:tcPr>
            <w:tcW w:w="2835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номер</w:t>
            </w:r>
          </w:p>
        </w:tc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СНИЛС</w:t>
            </w:r>
          </w:p>
        </w:tc>
        <w:tc>
          <w:tcPr>
            <w:tcW w:w="2835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номер</w:t>
            </w:r>
          </w:p>
        </w:tc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C043B" w:rsidRPr="005C043B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&lt;1&gt; Заполняется в случае, если адрес места жительства/места пребывания заявителя не совпадает с адресом жилого помещения, в отношении которого подается заявление о назначении денежной компенсации.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&lt;2&gt; Для детей после 14 лет и взрослых - реквизиты паспорта (серия и номер, дата выдачи, код подразделения).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&lt;3&gt; Для детей до 14 лет - реквизиты свидетельства о рождении (номер и дата актовой записи, наименование органа, выдавшего документ).</w:t>
            </w: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C043B" w:rsidRPr="005C043B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В случае регистрации акта гражданского состояния компетентным органом иностранного государства поле не заполняется, и к комплекту документов прилагается документ, подтверждающий родственные отношения члена семьи и его нотариально удостоверенный перевод на русский язык.</w:t>
            </w:r>
          </w:p>
        </w:tc>
      </w:tr>
      <w:tr w:rsidR="005C043B" w:rsidRPr="005C043B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Сведения об участнике специальной военной операции (заполняется при подаче заявления членами его семьи)</w:t>
            </w: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835"/>
        <w:gridCol w:w="3118"/>
      </w:tblGrid>
      <w:tr w:rsidR="005C043B" w:rsidRPr="005C043B" w:rsidTr="004F5FB1"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5953" w:type="dxa"/>
            <w:gridSpan w:val="2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Прежние фамилия, имя, отчество (в случае изменения)</w:t>
            </w:r>
          </w:p>
        </w:tc>
        <w:tc>
          <w:tcPr>
            <w:tcW w:w="5953" w:type="dxa"/>
            <w:gridSpan w:val="2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5953" w:type="dxa"/>
            <w:gridSpan w:val="2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Место рождения (заполняется на основании данных паспорта (при наличии сведений)</w:t>
            </w:r>
          </w:p>
        </w:tc>
        <w:tc>
          <w:tcPr>
            <w:tcW w:w="5953" w:type="dxa"/>
            <w:gridSpan w:val="2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жительства/места пребывания</w:t>
            </w:r>
          </w:p>
        </w:tc>
        <w:tc>
          <w:tcPr>
            <w:tcW w:w="5953" w:type="dxa"/>
            <w:gridSpan w:val="2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118" w:type="dxa"/>
            <w:vMerge w:val="restart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РФ (при наличии сведений) &lt;*&gt;</w:t>
            </w:r>
          </w:p>
        </w:tc>
        <w:tc>
          <w:tcPr>
            <w:tcW w:w="2835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118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118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118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кем выдан</w:t>
            </w:r>
          </w:p>
        </w:tc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СНИЛС</w:t>
            </w:r>
          </w:p>
        </w:tc>
        <w:tc>
          <w:tcPr>
            <w:tcW w:w="2835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номер</w:t>
            </w:r>
          </w:p>
        </w:tc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118" w:type="dxa"/>
            <w:vMerge w:val="restart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Категория</w:t>
            </w:r>
          </w:p>
        </w:tc>
        <w:tc>
          <w:tcPr>
            <w:tcW w:w="2835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военнослужащий</w:t>
            </w:r>
          </w:p>
        </w:tc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118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доброволец</w:t>
            </w:r>
          </w:p>
        </w:tc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118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лицо, заключившее контракт с организациями, содействующими выполнению задач СВО</w:t>
            </w:r>
          </w:p>
        </w:tc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118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мобилизованный</w:t>
            </w:r>
          </w:p>
        </w:tc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118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сотрудник, проходящий службу в Следственном управлении Следственного комитета России по Ленинградской области</w:t>
            </w:r>
          </w:p>
        </w:tc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118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неизвестно</w:t>
            </w:r>
          </w:p>
        </w:tc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C043B" w:rsidRPr="005C043B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Сведения о представителе заявителя при подаче документов представителем заявителя</w:t>
            </w: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835"/>
        <w:gridCol w:w="3118"/>
      </w:tblGrid>
      <w:tr w:rsidR="005C043B" w:rsidRPr="005C043B" w:rsidTr="004F5FB1"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5953" w:type="dxa"/>
            <w:gridSpan w:val="2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118" w:type="dxa"/>
            <w:vMerge w:val="restart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РФ</w:t>
            </w:r>
          </w:p>
        </w:tc>
        <w:tc>
          <w:tcPr>
            <w:tcW w:w="2835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118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118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118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кем выдан</w:t>
            </w:r>
          </w:p>
        </w:tc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118" w:type="dxa"/>
            <w:vMerge w:val="restart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и реквизиты доверенности или иного документа, подтверждающего полномочия представителя заявителя (постановление опеки и попечительства, доверенность)</w:t>
            </w:r>
          </w:p>
        </w:tc>
        <w:tc>
          <w:tcPr>
            <w:tcW w:w="2835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номер</w:t>
            </w:r>
          </w:p>
        </w:tc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118" w:type="dxa"/>
            <w:vMerge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дата</w:t>
            </w:r>
          </w:p>
        </w:tc>
        <w:tc>
          <w:tcPr>
            <w:tcW w:w="3118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C043B" w:rsidRPr="005C043B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&lt;*&gt; 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  <w:tr w:rsidR="005C043B" w:rsidRPr="005C043B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К заявлению прилагаю:</w:t>
            </w: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746"/>
        <w:gridCol w:w="1701"/>
      </w:tblGrid>
      <w:tr w:rsidR="005C043B" w:rsidRPr="005C043B" w:rsidTr="004F5FB1">
        <w:tc>
          <w:tcPr>
            <w:tcW w:w="624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6746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701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Количество документов</w:t>
            </w:r>
          </w:p>
        </w:tc>
      </w:tr>
      <w:tr w:rsidR="005C043B" w:rsidRPr="005C043B" w:rsidTr="004F5FB1">
        <w:tc>
          <w:tcPr>
            <w:tcW w:w="624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746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624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746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624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746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C043B" w:rsidRPr="005C043B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Просим поставить отметку(и) "V"</w:t>
            </w: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746"/>
        <w:gridCol w:w="1701"/>
      </w:tblGrid>
      <w:tr w:rsidR="005C043B" w:rsidRPr="005C043B" w:rsidTr="004F5FB1">
        <w:tc>
          <w:tcPr>
            <w:tcW w:w="624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746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аналогичную меру социальной поддержки по иному основанию и(или) по месту жительства или месту пребывания в Ленинградской области, не указанному в заявлении о назначении денежной компенсации, либо по месту постоянного проживания на территории другого субъекта Российской Федерации, не получаю</w:t>
            </w:r>
          </w:p>
        </w:tc>
        <w:tc>
          <w:tcPr>
            <w:tcW w:w="1701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624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746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являюсь получателем аналогичной меры социальной поддержки по другому адресу</w:t>
            </w:r>
          </w:p>
        </w:tc>
        <w:tc>
          <w:tcPr>
            <w:tcW w:w="1701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624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746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даю согласие на прекращение предоставления аналогичной меры социальной поддержки по другому адресу</w:t>
            </w:r>
          </w:p>
        </w:tc>
        <w:tc>
          <w:tcPr>
            <w:tcW w:w="1701" w:type="dxa"/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40"/>
        <w:gridCol w:w="2268"/>
        <w:gridCol w:w="5657"/>
      </w:tblGrid>
      <w:tr w:rsidR="005C043B" w:rsidRPr="005C043B" w:rsidTr="004F5FB1">
        <w:tc>
          <w:tcPr>
            <w:tcW w:w="90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Денежные средства прошу выплачивать: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при наличии электронного удостоверения ветерана боевых действий "</w:t>
            </w: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СВОи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":</w:t>
            </w:r>
          </w:p>
        </w:tc>
      </w:tr>
      <w:tr w:rsidR="005C043B" w:rsidRPr="005C043B" w:rsidTr="004F5FB1">
        <w:tblPrEx>
          <w:tblBorders>
            <w:left w:val="single" w:sz="4" w:space="0" w:color="auto"/>
          </w:tblBorders>
        </w:tblPrEx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65" w:type="dxa"/>
            <w:gridSpan w:val="3"/>
            <w:tcBorders>
              <w:top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на электронное удостоверение ветерана боевых действий "</w:t>
            </w: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СВОи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"</w:t>
            </w:r>
          </w:p>
        </w:tc>
      </w:tr>
      <w:tr w:rsidR="005C043B" w:rsidRPr="005C043B" w:rsidTr="004F5FB1">
        <w:tblPrEx>
          <w:tblBorders>
            <w:left w:val="single" w:sz="4" w:space="0" w:color="auto"/>
            <w:insideV w:val="nil"/>
          </w:tblBorders>
        </w:tblPrEx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25" w:type="dxa"/>
            <w:gridSpan w:val="2"/>
            <w:tcBorders>
              <w:top w:val="nil"/>
              <w:bottom w:val="single" w:sz="4" w:space="0" w:color="auto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left w:val="single" w:sz="4" w:space="0" w:color="auto"/>
            <w:insideV w:val="nil"/>
          </w:tblBorders>
        </w:tblPrEx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25" w:type="dxa"/>
            <w:gridSpan w:val="2"/>
            <w:tcBorders>
              <w:top w:val="single" w:sz="4" w:space="0" w:color="auto"/>
              <w:bottom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(номер банковской карты, на которой выпущено удостоверение)</w:t>
            </w:r>
          </w:p>
        </w:tc>
      </w:tr>
      <w:tr w:rsidR="005C043B" w:rsidRPr="005C043B" w:rsidTr="004F5FB1">
        <w:tc>
          <w:tcPr>
            <w:tcW w:w="90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электронного удостоверения ветерана боевых действий "</w:t>
            </w: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СВОи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":</w:t>
            </w:r>
          </w:p>
        </w:tc>
      </w:tr>
      <w:tr w:rsidR="005C043B" w:rsidRPr="005C043B" w:rsidTr="004F5FB1">
        <w:tc>
          <w:tcPr>
            <w:tcW w:w="90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left w:val="single" w:sz="4" w:space="0" w:color="auto"/>
          </w:tblBorders>
        </w:tblPrEx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65" w:type="dxa"/>
            <w:gridSpan w:val="3"/>
            <w:tcBorders>
              <w:top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Денежные средства прошу выплачивать на номер электронной карты ЕКП "Ленинградская"</w:t>
            </w:r>
          </w:p>
        </w:tc>
      </w:tr>
      <w:tr w:rsidR="005C043B" w:rsidRPr="005C043B" w:rsidTr="004F5FB1">
        <w:tblPrEx>
          <w:tblBorders>
            <w:left w:val="single" w:sz="4" w:space="0" w:color="auto"/>
            <w:insideV w:val="nil"/>
          </w:tblBorders>
        </w:tblPrEx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25" w:type="dxa"/>
            <w:gridSpan w:val="2"/>
            <w:tcBorders>
              <w:top w:val="nil"/>
              <w:bottom w:val="single" w:sz="4" w:space="0" w:color="auto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left w:val="single" w:sz="4" w:space="0" w:color="auto"/>
          </w:tblBorders>
        </w:tblPrEx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65" w:type="dxa"/>
            <w:gridSpan w:val="3"/>
            <w:tcBorders>
              <w:top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(номер электронной карты ЕКП "Ленинградская")</w:t>
            </w:r>
          </w:p>
        </w:tc>
      </w:tr>
      <w:tr w:rsidR="005C043B" w:rsidRPr="005C043B" w:rsidTr="004F5FB1">
        <w:tc>
          <w:tcPr>
            <w:tcW w:w="90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электронной карты ЕКП "Ленинградская":</w:t>
            </w:r>
          </w:p>
        </w:tc>
      </w:tr>
      <w:tr w:rsidR="005C043B" w:rsidRPr="005C043B" w:rsidTr="004F5FB1">
        <w:tblPrEx>
          <w:tblBorders>
            <w:left w:val="single" w:sz="4" w:space="0" w:color="auto"/>
          </w:tblBorders>
        </w:tblPrEx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65" w:type="dxa"/>
            <w:gridSpan w:val="3"/>
            <w:tcBorders>
              <w:top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на номер банковской карты, привязанный к национальной платежной системе "Мир"</w:t>
            </w:r>
          </w:p>
        </w:tc>
      </w:tr>
      <w:tr w:rsidR="005C043B" w:rsidRPr="005C043B" w:rsidTr="004F5FB1">
        <w:tblPrEx>
          <w:tblBorders>
            <w:left w:val="single" w:sz="4" w:space="0" w:color="auto"/>
            <w:insideV w:val="nil"/>
          </w:tblBorders>
        </w:tblPrEx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25" w:type="dxa"/>
            <w:gridSpan w:val="2"/>
            <w:tcBorders>
              <w:top w:val="nil"/>
              <w:bottom w:val="single" w:sz="4" w:space="0" w:color="auto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left w:val="single" w:sz="4" w:space="0" w:color="auto"/>
          </w:tblBorders>
        </w:tblPrEx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65" w:type="dxa"/>
            <w:gridSpan w:val="3"/>
            <w:tcBorders>
              <w:top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(номер банковской карты)</w:t>
            </w:r>
          </w:p>
        </w:tc>
      </w:tr>
      <w:tr w:rsidR="005C043B" w:rsidRPr="005C043B" w:rsidTr="004F5FB1">
        <w:tc>
          <w:tcPr>
            <w:tcW w:w="90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банковской карты, привязанной к национальной платежной системе "Мир":</w:t>
            </w:r>
          </w:p>
        </w:tc>
      </w:tr>
      <w:tr w:rsidR="005C043B" w:rsidRPr="005C043B" w:rsidTr="004F5FB1">
        <w:tblPrEx>
          <w:tblBorders>
            <w:left w:val="single" w:sz="4" w:space="0" w:color="auto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65" w:type="dxa"/>
            <w:gridSpan w:val="3"/>
            <w:tcBorders>
              <w:top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на текущий счет, открытый в кредитной организации &lt;*&gt;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данные получателя средств: ____________________________________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БИК или наименование банка: ___________________________________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корреспондентский счет: _______________________________________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номер счета заявителя _________________________________________</w:t>
            </w:r>
          </w:p>
        </w:tc>
      </w:tr>
      <w:tr w:rsidR="005C043B" w:rsidRPr="005C043B" w:rsidTr="004F5FB1">
        <w:tc>
          <w:tcPr>
            <w:tcW w:w="90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  <w:tr w:rsidR="005C043B" w:rsidRPr="005C043B" w:rsidTr="004F5FB1">
        <w:tc>
          <w:tcPr>
            <w:tcW w:w="90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через почтовое отделение:</w:t>
            </w:r>
          </w:p>
        </w:tc>
      </w:tr>
      <w:tr w:rsidR="005C043B" w:rsidRPr="005C043B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Адрес получателя</w:t>
            </w:r>
          </w:p>
        </w:tc>
        <w:tc>
          <w:tcPr>
            <w:tcW w:w="5657" w:type="dxa"/>
            <w:tcBorders>
              <w:top w:val="single" w:sz="4" w:space="0" w:color="auto"/>
              <w:bottom w:val="single" w:sz="4" w:space="0" w:color="auto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Номер почтового отделения</w:t>
            </w:r>
          </w:p>
        </w:tc>
        <w:tc>
          <w:tcPr>
            <w:tcW w:w="5657" w:type="dxa"/>
            <w:tcBorders>
              <w:top w:val="single" w:sz="4" w:space="0" w:color="auto"/>
              <w:bottom w:val="single" w:sz="4" w:space="0" w:color="auto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C043B" w:rsidRPr="005C043B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&lt;*&gt; К счету может быть привязана банковская карта платежной системы "Мир" или не привязано никаких карт</w:t>
            </w: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1"/>
      </w:tblGrid>
      <w:tr w:rsidR="005C043B" w:rsidRPr="005C043B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Результат рассмотрения заявления прошу (поставить отметку "V"):</w:t>
            </w:r>
          </w:p>
        </w:tc>
      </w:tr>
      <w:tr w:rsidR="005C043B" w:rsidRPr="005C043B" w:rsidTr="004F5FB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выдать на руки в ЦСЗН по месту подачи заявления</w:t>
            </w:r>
          </w:p>
        </w:tc>
      </w:tr>
      <w:tr w:rsidR="005C043B" w:rsidRPr="005C043B" w:rsidTr="004F5FB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выдать на руки в МФЦ по месту подачи заявления</w:t>
            </w:r>
          </w:p>
        </w:tc>
      </w:tr>
      <w:tr w:rsidR="005C043B" w:rsidRPr="005C043B" w:rsidTr="004F5FB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направить по электронной почте, указать электронный адрес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_______________________________________________________</w:t>
            </w: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C043B" w:rsidRPr="005C043B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Предупрежден(а) о том, что: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24">
              <w:r w:rsidRPr="005C043B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159.2</w:t>
              </w:r>
            </w:hyperlink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Уголовного кодекса Российской Федерации;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при запросе ЛОГКУ "ЦСЗН" документов (сведений), необходимых для предоставления денежной компенсации, вопрос предоставления денежной компенсации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при наступлении обстоятельств, влекущих изменение размера ежемесячной денежной компенсации либо прекращение ее предоставления (</w:t>
            </w:r>
            <w:proofErr w:type="gram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например</w:t>
            </w:r>
            <w:proofErr w:type="gram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: перемена места жительства; изменение номера банковского счета, персональных данных, состава семьи), необходимо письменно известить ЛОГКУ "ЦСЗН" не позднее чем в месячный срок со дня наступления соответствующих обстоятельств.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0"/>
        <w:gridCol w:w="4025"/>
        <w:gridCol w:w="340"/>
        <w:gridCol w:w="2212"/>
      </w:tblGrid>
      <w:tr w:rsidR="005C043B" w:rsidRPr="005C043B" w:rsidTr="004F5FB1">
        <w:tc>
          <w:tcPr>
            <w:tcW w:w="2154" w:type="dxa"/>
            <w:tcBorders>
              <w:top w:val="nil"/>
              <w:left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12" w:type="dxa"/>
            <w:tcBorders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Приложение 2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9"/>
        <w:gridCol w:w="794"/>
        <w:gridCol w:w="794"/>
        <w:gridCol w:w="989"/>
        <w:gridCol w:w="5895"/>
      </w:tblGrid>
      <w:tr w:rsidR="005C043B" w:rsidRPr="005C043B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СОГЛАСИЕ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гражданина на обработку персональных данных</w:t>
            </w:r>
          </w:p>
        </w:tc>
      </w:tr>
      <w:tr w:rsidR="005C043B" w:rsidRPr="005C043B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Я,</w:t>
            </w:r>
          </w:p>
        </w:tc>
        <w:tc>
          <w:tcPr>
            <w:tcW w:w="84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имя, отчество заявителя (представителя заявителя) полностью)</w:t>
            </w:r>
          </w:p>
        </w:tc>
      </w:tr>
      <w:tr w:rsidR="005C043B" w:rsidRPr="005C043B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"___" ____________ _____ года рождения.</w:t>
            </w:r>
          </w:p>
        </w:tc>
      </w:tr>
      <w:tr w:rsidR="005C043B" w:rsidRPr="005C043B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(заявителя, представителя заявителя):</w:t>
            </w:r>
          </w:p>
        </w:tc>
      </w:tr>
      <w:tr w:rsidR="005C043B" w:rsidRPr="005C043B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серия ________ номер ___________ дата выдачи "___" ____________ ____ года</w:t>
            </w:r>
          </w:p>
        </w:tc>
      </w:tr>
      <w:tr w:rsidR="005C043B" w:rsidRPr="005C043B" w:rsidTr="004F5FB1"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кем выдан</w:t>
            </w:r>
          </w:p>
        </w:tc>
        <w:tc>
          <w:tcPr>
            <w:tcW w:w="7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2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проживания:</w:t>
            </w:r>
          </w:p>
        </w:tc>
        <w:tc>
          <w:tcPr>
            <w:tcW w:w="6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подтверждены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и реквизиты доверенности</w:t>
            </w:r>
          </w:p>
        </w:tc>
      </w:tr>
      <w:tr w:rsidR="005C043B" w:rsidRPr="005C043B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или иного документа, подтверждающего полномочия представителя заявителя)</w:t>
            </w:r>
          </w:p>
        </w:tc>
      </w:tr>
      <w:tr w:rsidR="005C043B" w:rsidRPr="005C043B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соответствии со </w:t>
            </w:r>
            <w:hyperlink r:id="rId25">
              <w:r w:rsidRPr="005C043B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9</w:t>
              </w:r>
            </w:hyperlink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27 июля 2006 года N 152-ФЗ "О персональных данных" даю согласие _______________________________</w:t>
            </w:r>
          </w:p>
        </w:tc>
      </w:tr>
      <w:tr w:rsidR="005C043B" w:rsidRPr="005C043B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органа социальной защиты, адрес) (далее - оператор):</w:t>
            </w: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5C043B" w:rsidRPr="005C043B" w:rsidTr="004F5FB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на обработку персональных данных иных лиц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5C043B" w:rsidRPr="005C043B" w:rsidTr="004F5FB1">
        <w:tblPrEx>
          <w:tblBorders>
            <w:left w:val="none" w:sz="0" w:space="0" w:color="auto"/>
            <w:insideH w:val="none" w:sz="0" w:space="0" w:color="auto"/>
          </w:tblBorders>
        </w:tblPrEx>
        <w:trPr>
          <w:trHeight w:val="269"/>
        </w:trPr>
        <w:tc>
          <w:tcPr>
            <w:tcW w:w="4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фамилии, имена, отчества иных лиц)</w:t>
            </w:r>
          </w:p>
        </w:tc>
      </w:tr>
      <w:tr w:rsidR="005C043B" w:rsidRPr="005C043B" w:rsidTr="004F5FB1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с целью получения государственных услуг в сфере социальной защиты населения, а именно: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Оператор гарантирует, что обработка персональных данных осуществляется в соответствии с действующим законодательством Российской Федерации.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Я проинформирован (проинформирована),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340"/>
        <w:gridCol w:w="1134"/>
        <w:gridCol w:w="1871"/>
        <w:gridCol w:w="340"/>
        <w:gridCol w:w="3005"/>
      </w:tblGrid>
      <w:tr w:rsidR="005C043B" w:rsidRPr="005C043B" w:rsidTr="004F5FB1"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 заявителя (представителя заявителя)</w:t>
            </w: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"___" ________ 20__ года</w:t>
            </w: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Принял "___" ________ 20__ года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Приложение 3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20"/>
        <w:gridCol w:w="2438"/>
        <w:gridCol w:w="1144"/>
        <w:gridCol w:w="3402"/>
      </w:tblGrid>
      <w:tr w:rsidR="005C043B" w:rsidRPr="005C043B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4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5" w:name="P52110"/>
            <w:bookmarkEnd w:id="15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о назначении государственной услуги</w:t>
            </w: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Номер дела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жительства (места пребывания)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Соцкатегория</w:t>
            </w:r>
            <w:proofErr w:type="spellEnd"/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назначить</w:t>
            </w:r>
          </w:p>
        </w:tc>
        <w:tc>
          <w:tcPr>
            <w:tcW w:w="6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(указывается наименование меры социальной поддержки)</w:t>
            </w: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с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по</w:t>
            </w:r>
          </w:p>
        </w:tc>
        <w:tc>
          <w:tcPr>
            <w:tcW w:w="6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в размере руб. коп.</w:t>
            </w: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Способ выплаты:</w:t>
            </w: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268"/>
        <w:gridCol w:w="340"/>
        <w:gridCol w:w="2891"/>
      </w:tblGrid>
      <w:tr w:rsidR="005C043B" w:rsidRPr="005C043B" w:rsidTr="004F5FB1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1190"/>
        <w:gridCol w:w="4252"/>
      </w:tblGrid>
      <w:tr w:rsidR="005C043B" w:rsidRPr="005C043B" w:rsidTr="004F5FB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5C043B" w:rsidRPr="005C043B" w:rsidTr="004F5FB1"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5C043B" w:rsidRPr="005C043B" w:rsidTr="004F5FB1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C043B" w:rsidRPr="005C043B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Справочная информация:</w:t>
            </w:r>
          </w:p>
        </w:tc>
      </w:tr>
      <w:tr w:rsidR="005C043B" w:rsidRPr="005C043B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</w:t>
            </w: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Приложение 4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1871"/>
        <w:gridCol w:w="1326"/>
        <w:gridCol w:w="3402"/>
      </w:tblGrid>
      <w:tr w:rsidR="005C043B" w:rsidRPr="005C043B" w:rsidTr="004F5FB1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4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6" w:name="P52165"/>
            <w:bookmarkEnd w:id="16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об отказе в назначении государственной услуги</w:t>
            </w: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жительства (места пребывания)</w:t>
            </w: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5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отказать в назначении</w:t>
            </w:r>
          </w:p>
        </w:tc>
        <w:tc>
          <w:tcPr>
            <w:tcW w:w="65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(указывается наименование меры социальной поддержки)</w:t>
            </w: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Причина отказа в назначении меры социальной поддержки:</w:t>
            </w: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268"/>
        <w:gridCol w:w="340"/>
        <w:gridCol w:w="2891"/>
      </w:tblGrid>
      <w:tr w:rsidR="005C043B" w:rsidRPr="005C043B" w:rsidTr="004F5FB1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1190"/>
        <w:gridCol w:w="4252"/>
      </w:tblGrid>
      <w:tr w:rsidR="005C043B" w:rsidRPr="005C043B" w:rsidTr="004F5FB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5C043B" w:rsidRPr="005C043B" w:rsidTr="004F5FB1"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5C043B" w:rsidRPr="005C043B" w:rsidTr="004F5FB1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C043B" w:rsidRPr="005C043B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Справочная информация:</w:t>
            </w:r>
          </w:p>
        </w:tc>
      </w:tr>
      <w:tr w:rsidR="005C043B" w:rsidRPr="005C043B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Жалоба подается: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1) при личной явке: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2) без личной явки: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Едином портале государственных и муниципальных услуг (функций);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5C043B" w:rsidRPr="005C043B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</w:t>
            </w: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Приложение 5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567"/>
        <w:gridCol w:w="676"/>
        <w:gridCol w:w="3741"/>
      </w:tblGrid>
      <w:tr w:rsidR="005C043B" w:rsidRPr="005C043B" w:rsidTr="004F5FB1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(Ф.И.О. физического лица и адрес проживания)</w:t>
            </w: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(Ф.И.О. представителя заявителя и реквизиты доверенности)</w:t>
            </w: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Контактная информация:</w:t>
            </w: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тел.</w:t>
            </w:r>
          </w:p>
        </w:tc>
        <w:tc>
          <w:tcPr>
            <w:tcW w:w="4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эл. почта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7" w:name="P52234"/>
            <w:bookmarkEnd w:id="17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РЕШЕНИЕ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 в соответствии с административным регламентом)</w:t>
            </w: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были выявлены следующие основания для отказа в приеме документов:</w:t>
            </w: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90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90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90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(указываются основания для отказа в приеме документов, предусмотренные в </w:t>
            </w:r>
            <w:hyperlink w:anchor="P51698">
              <w:r w:rsidRPr="005C043B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таблице N 3 раздела IV</w:t>
              </w:r>
            </w:hyperlink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приложения к административному регламенту)</w:t>
            </w: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5C043B" w:rsidRPr="005C043B" w:rsidTr="004F5FB1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  <w:tr w:rsidR="005C043B" w:rsidRPr="005C043B" w:rsidTr="004F5FB1">
        <w:tblPrEx>
          <w:tblBorders>
            <w:insideH w:val="nil"/>
          </w:tblBorders>
        </w:tblPrEx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М.П.</w:t>
            </w:r>
          </w:p>
        </w:tc>
        <w:tc>
          <w:tcPr>
            <w:tcW w:w="61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340"/>
        <w:gridCol w:w="4025"/>
        <w:gridCol w:w="340"/>
        <w:gridCol w:w="2269"/>
      </w:tblGrid>
      <w:tr w:rsidR="005C043B" w:rsidRPr="005C043B" w:rsidTr="004F5FB1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5C043B" w:rsidRPr="005C043B" w:rsidTr="004F5FB1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single" w:sz="4" w:space="0" w:color="auto"/>
          </w:tblBorders>
        </w:tblPrEx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Приложение 6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C043B" w:rsidRPr="005C043B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947"/>
      </w:tblGrid>
      <w:tr w:rsidR="005C043B" w:rsidRPr="005C043B" w:rsidTr="004F5FB1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(И.О.Ф. заявителя)</w:t>
            </w: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(адрес, индекс заявителя)</w:t>
            </w: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8" w:name="P52284"/>
            <w:bookmarkEnd w:id="18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1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(имя, отчество)</w:t>
            </w: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связи с </w:t>
            </w: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непоступлением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ответа на межведомственный запрос, направленный в рамках Федерального </w:t>
            </w:r>
            <w:hyperlink r:id="rId26">
              <w:r w:rsidRPr="005C043B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закона</w:t>
              </w:r>
            </w:hyperlink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организации)</w:t>
            </w: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по вопросу получения документа (сведений)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 назначению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меры социальной поддержки)</w:t>
            </w: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явке: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в филиалах, отделах, удаленных рабочих местах МФЦ;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Едином портале;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электронной почте.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5C043B" w:rsidRPr="005C043B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  <w:tr w:rsidR="005C043B" w:rsidRPr="005C043B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Приложение 7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27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061"/>
        <w:gridCol w:w="4083"/>
      </w:tblGrid>
      <w:tr w:rsidR="005C043B" w:rsidRPr="005C043B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5C043B" w:rsidRPr="005C043B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(И.О.Ф. заявителя)</w:t>
            </w:r>
          </w:p>
        </w:tc>
      </w:tr>
      <w:tr w:rsidR="005C043B" w:rsidRPr="005C043B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(адрес, индекс заявителя)</w:t>
            </w:r>
          </w:p>
        </w:tc>
      </w:tr>
      <w:tr w:rsidR="005C043B" w:rsidRPr="005C043B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9" w:name="P52338"/>
            <w:bookmarkEnd w:id="19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5C043B" w:rsidRPr="005C043B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(имя, отчество)</w:t>
            </w:r>
          </w:p>
        </w:tc>
      </w:tr>
      <w:tr w:rsidR="005C043B" w:rsidRPr="005C043B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5C043B" w:rsidRPr="005C043B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</w:t>
            </w:r>
          </w:p>
        </w:tc>
      </w:tr>
      <w:tr w:rsidR="005C043B" w:rsidRPr="005C043B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услуги)</w:t>
            </w:r>
          </w:p>
        </w:tc>
      </w:tr>
      <w:tr w:rsidR="005C043B" w:rsidRPr="005C043B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</w:tc>
      </w:tr>
      <w:tr w:rsidR="005C043B" w:rsidRPr="005C043B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МФЦ;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ЦСЗН;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ЦСЗН.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041"/>
        <w:gridCol w:w="340"/>
        <w:gridCol w:w="2948"/>
        <w:gridCol w:w="794"/>
      </w:tblGrid>
      <w:tr w:rsidR="005C043B" w:rsidRPr="005C043B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Приложение 8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28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5"/>
        <w:gridCol w:w="963"/>
        <w:gridCol w:w="2608"/>
        <w:gridCol w:w="681"/>
        <w:gridCol w:w="340"/>
        <w:gridCol w:w="2436"/>
        <w:gridCol w:w="344"/>
      </w:tblGrid>
      <w:tr w:rsidR="005C043B" w:rsidRPr="005C043B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20" w:name="P52382"/>
            <w:bookmarkEnd w:id="20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</w:tc>
      </w:tr>
      <w:tr w:rsidR="005C043B" w:rsidRPr="005C043B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"___" ___________ 20__ г.</w:t>
            </w:r>
          </w:p>
        </w:tc>
      </w:tr>
      <w:tr w:rsidR="005C043B" w:rsidRPr="005C043B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, "__" ________ ____ г. рождения,</w:t>
            </w:r>
          </w:p>
        </w:tc>
      </w:tr>
      <w:tr w:rsidR="005C043B" w:rsidRPr="005C043B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 "___" _________ ____ г., зарегистрированный(</w:t>
            </w: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5C043B" w:rsidRPr="005C043B" w:rsidTr="004F5FB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учреждения социального обслуживания)</w:t>
            </w:r>
          </w:p>
        </w:tc>
      </w:tr>
      <w:tr w:rsidR="005C043B" w:rsidRPr="005C043B" w:rsidTr="004F5FB1">
        <w:tc>
          <w:tcPr>
            <w:tcW w:w="87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5C043B" w:rsidRPr="005C043B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5C043B" w:rsidRPr="005C043B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"__" _________ ____ год рождения, паспорт серии ________ N _________, выдан</w:t>
            </w:r>
          </w:p>
        </w:tc>
      </w:tr>
      <w:tr w:rsidR="005C043B" w:rsidRPr="005C043B" w:rsidTr="004F5FB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_________________, проживающего(</w:t>
            </w: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______________________________, в целях получения государственной(</w:t>
            </w: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_______________________________________________</w:t>
            </w:r>
          </w:p>
        </w:tc>
      </w:tr>
      <w:tr w:rsidR="005C043B" w:rsidRPr="005C043B" w:rsidTr="004F5FB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5C043B" w:rsidRPr="005C043B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5C043B" w:rsidRPr="005C043B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  <w:tr w:rsidR="005C043B" w:rsidRPr="005C043B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Приложение 9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29">
   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5C043B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5C043B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963"/>
        <w:gridCol w:w="2608"/>
        <w:gridCol w:w="340"/>
        <w:gridCol w:w="3117"/>
        <w:gridCol w:w="344"/>
      </w:tblGrid>
      <w:tr w:rsidR="005C043B" w:rsidRPr="005C043B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21" w:name="P52434"/>
            <w:bookmarkEnd w:id="21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(простая письменная форма)</w:t>
            </w:r>
          </w:p>
        </w:tc>
      </w:tr>
      <w:tr w:rsidR="005C043B" w:rsidRPr="005C043B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"___" __________ 20__ г.</w:t>
            </w:r>
          </w:p>
        </w:tc>
      </w:tr>
      <w:tr w:rsidR="005C043B" w:rsidRPr="005C043B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, "___" ________ ____ г. рождения,</w:t>
            </w:r>
          </w:p>
        </w:tc>
      </w:tr>
      <w:tr w:rsidR="005C043B" w:rsidRPr="005C043B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_____________________ "___" _________ ____ г., зарегистрированный(</w:t>
            </w: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_______________________________________, настоящей доверенностью уполномочиваю</w:t>
            </w:r>
          </w:p>
        </w:tc>
      </w:tr>
      <w:tr w:rsidR="005C043B" w:rsidRPr="005C043B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5C043B" w:rsidRPr="005C043B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5C043B" w:rsidRPr="005C043B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год рождения, паспорт серии _________ N _________, выдан</w:t>
            </w:r>
          </w:p>
        </w:tc>
      </w:tr>
      <w:tr w:rsidR="005C043B" w:rsidRPr="005C043B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_________________________________, проживающего(</w:t>
            </w: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__________________________________, в целях получения государственной(</w:t>
            </w: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_________________________________________________________________</w:t>
            </w:r>
          </w:p>
        </w:tc>
      </w:tr>
      <w:tr w:rsidR="005C043B" w:rsidRPr="005C043B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5C043B" w:rsidRPr="005C043B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</w:tc>
      </w:tr>
      <w:tr w:rsidR="005C043B" w:rsidRPr="005C043B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5C043B" w:rsidRPr="005C043B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C043B" w:rsidRPr="005C043B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3B" w:rsidRPr="005C043B" w:rsidRDefault="005C043B" w:rsidP="005C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C043B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C043B" w:rsidRPr="005C043B" w:rsidRDefault="005C043B" w:rsidP="005C04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6592B" w:rsidRDefault="0096592B">
      <w:bookmarkStart w:id="22" w:name="_GoBack"/>
      <w:bookmarkEnd w:id="22"/>
    </w:p>
    <w:sectPr w:rsidR="0096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E1F"/>
    <w:rsid w:val="000E4E1F"/>
    <w:rsid w:val="005C043B"/>
    <w:rsid w:val="0096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CDD20-CF60-496D-AE36-5BF9AFD7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C043B"/>
  </w:style>
  <w:style w:type="paragraph" w:customStyle="1" w:styleId="ConsPlusTitlePage">
    <w:name w:val="ConsPlusTitlePage"/>
    <w:rsid w:val="005C04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C04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04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27759&amp;dst=101966" TargetMode="Externa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login.consultant.ru/link/?req=doc&amp;base=LAW&amp;n=494999&amp;dst=100243" TargetMode="External"/><Relationship Id="rId26" Type="http://schemas.openxmlformats.org/officeDocument/2006/relationships/hyperlink" Target="https://login.consultant.ru/link/?req=doc&amp;base=LAW&amp;n=52323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8490&amp;dst=475" TargetMode="External"/><Relationship Id="rId7" Type="http://schemas.openxmlformats.org/officeDocument/2006/relationships/hyperlink" Target="https://login.consultant.ru/link/?req=doc&amp;base=LAW&amp;n=523235&amp;dst=426" TargetMode="External"/><Relationship Id="rId12" Type="http://schemas.openxmlformats.org/officeDocument/2006/relationships/hyperlink" Target="https://login.consultant.ru/link/?req=doc&amp;base=SPB&amp;n=327759&amp;dst=101974" TargetMode="External"/><Relationship Id="rId17" Type="http://schemas.openxmlformats.org/officeDocument/2006/relationships/hyperlink" Target="https://login.consultant.ru/link/?req=doc&amp;base=LAW&amp;n=494999&amp;dst=100202" TargetMode="External"/><Relationship Id="rId25" Type="http://schemas.openxmlformats.org/officeDocument/2006/relationships/hyperlink" Target="https://login.consultant.ru/link/?req=doc&amp;base=LAW&amp;n=499769&amp;dst=10027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hyperlink" Target="https://login.consultant.ru/link/?req=doc&amp;base=LAW&amp;n=527098" TargetMode="External"/><Relationship Id="rId29" Type="http://schemas.openxmlformats.org/officeDocument/2006/relationships/hyperlink" Target="https://login.consultant.ru/link/?req=doc&amp;base=SPB&amp;n=327759&amp;dst=10202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8125&amp;dst=100372" TargetMode="External"/><Relationship Id="rId11" Type="http://schemas.openxmlformats.org/officeDocument/2006/relationships/hyperlink" Target="https://login.consultant.ru/link/?req=doc&amp;base=LAW&amp;n=523235&amp;dst=427" TargetMode="External"/><Relationship Id="rId24" Type="http://schemas.openxmlformats.org/officeDocument/2006/relationships/hyperlink" Target="https://login.consultant.ru/link/?req=doc&amp;base=LAW&amp;n=527088&amp;dst=1224" TargetMode="External"/><Relationship Id="rId5" Type="http://schemas.openxmlformats.org/officeDocument/2006/relationships/hyperlink" Target="https://login.consultant.ru/link/?req=doc&amp;base=SPB&amp;n=327759&amp;dst=101965" TargetMode="External"/><Relationship Id="rId15" Type="http://schemas.openxmlformats.org/officeDocument/2006/relationships/hyperlink" Target="https://login.consultant.ru/link/?req=doc&amp;base=LAW&amp;n=494999&amp;dst=100243" TargetMode="External"/><Relationship Id="rId23" Type="http://schemas.openxmlformats.org/officeDocument/2006/relationships/hyperlink" Target="https://login.consultant.ru/link/?req=doc&amp;base=SPB&amp;n=327759&amp;dst=101990" TargetMode="External"/><Relationship Id="rId28" Type="http://schemas.openxmlformats.org/officeDocument/2006/relationships/hyperlink" Target="https://login.consultant.ru/link/?req=doc&amp;base=SPB&amp;n=327759&amp;dst=102011" TargetMode="External"/><Relationship Id="rId10" Type="http://schemas.openxmlformats.org/officeDocument/2006/relationships/hyperlink" Target="https://login.consultant.ru/link/?req=doc&amp;base=SPB&amp;n=327759&amp;dst=101972" TargetMode="External"/><Relationship Id="rId19" Type="http://schemas.openxmlformats.org/officeDocument/2006/relationships/hyperlink" Target="https://login.consultant.ru/link/?req=doc&amp;base=SPB&amp;n=327759&amp;dst=101980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login.consultant.ru/link/?req=doc&amp;base=SPB&amp;n=321500&amp;dst=101429" TargetMode="External"/><Relationship Id="rId9" Type="http://schemas.openxmlformats.org/officeDocument/2006/relationships/hyperlink" Target="https://login.consultant.ru/link/?req=doc&amp;base=SPB&amp;n=327759&amp;dst=101968" TargetMode="External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hyperlink" Target="https://login.consultant.ru/link/?req=doc&amp;base=SPB&amp;n=327759&amp;dst=101981" TargetMode="External"/><Relationship Id="rId27" Type="http://schemas.openxmlformats.org/officeDocument/2006/relationships/hyperlink" Target="https://login.consultant.ru/link/?req=doc&amp;base=SPB&amp;n=327759&amp;dst=10199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10166</Words>
  <Characters>57948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2026-04-17T13:13:00Z</dcterms:created>
  <dcterms:modified xsi:type="dcterms:W3CDTF">2026-04-17T13:13:00Z</dcterms:modified>
</cp:coreProperties>
</file>