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ПРИЛОЖЕНИЕ 44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25869"/>
      <w:bookmarkEnd w:id="0"/>
      <w:r w:rsidRPr="00D704E1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НАЗНАЧЕНИЮ ЕДИНОВРЕМЕННОГО ПОСОБИЯ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ЧЛЕНАМ СЕМЕЙ ГРАЖДАН РОССИЙСКОЙ ФЕДЕРАЦИИ, ИНОСТРАННЫХ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ГРАЖДАН И ЛИЦ БЕЗ ГРАЖДАНСТВА, ПОГИБШИХ (УМЕРШИХ)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В РЕЗУЛЬТАТЕ ЧРЕЗВЫЧАЙНОЙ СИТУАЦИИ ПРИРОДНОГО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И ТЕХНОГЕННОГО ХАРАКТЕРА</w:t>
      </w:r>
    </w:p>
    <w:p w:rsidR="00D704E1" w:rsidRPr="00D704E1" w:rsidRDefault="00D704E1" w:rsidP="00D704E1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04E1" w:rsidRPr="00D704E1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01.12.2025 </w:t>
            </w:r>
            <w:hyperlink r:id="rId4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04-117</w:t>
              </w:r>
            </w:hyperlink>
            <w:r w:rsidRPr="00D704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D704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(сокращенное наименование - назначение единовременного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пособия членам семей граждан Российской Федерации,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иностранных граждан и лиц без гражданства,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погибших (умерших) в результате чрезвычайной ситуации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природного и техногенного характера)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25895"/>
      <w:bookmarkEnd w:id="1"/>
      <w:r w:rsidRPr="00D704E1">
        <w:rPr>
          <w:rFonts w:ascii="Calibri" w:eastAsia="Times New Roman" w:hAnsi="Calibri" w:cs="Calibri"/>
          <w:szCs w:val="20"/>
          <w:lang w:eastAsia="ru-RU"/>
        </w:rPr>
        <w:t>1.2. 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постоянно проживающих на территории Российской Федерации, иностранных граждан, постоянно проживающих на территории Российской Федерации в случаях, предусмотренных международными договорами Российской Федерации, а также лиц без гражданства, постоянно проживающих на территории Российской Федерации, являющихся членами семей (супруг (супруга), дети, родители, лица, находившиеся на иждивении) лиц, погибших (умерших) в результате чрезвычайной ситуации природного и техногенного характера.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1.4. Представлять интересы заявителей, указанных в </w:t>
      </w:r>
      <w:hyperlink w:anchor="P25895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право (далее - представитель заявителя):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или не полностью дееспособных заявителей;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lastRenderedPageBreak/>
        <w:t xml:space="preserve">лицо, указанное в </w:t>
      </w:r>
      <w:hyperlink r:id="rId6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части 2 статьи 5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(абзац введен </w:t>
      </w:r>
      <w:hyperlink r:id="rId7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назначению единовременного пособия членам семей граждан Российской Федерации, иностранных граждан и лиц без гражданства, погибших (умерших) в результате чрезвычайной ситуации природного и техногенного характера (далее - государственная услуга).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8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26634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26690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Едином портале.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16 календарных дней с даты регистрации заявления в ЦСЗН в соответствии с </w:t>
      </w:r>
      <w:hyperlink w:anchor="P25948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lastRenderedPageBreak/>
        <w:t>государственной услуги, и способы ее взимания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25948"/>
      <w:bookmarkEnd w:id="2"/>
      <w:r w:rsidRPr="00D704E1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25967"/>
      <w:bookmarkEnd w:id="3"/>
      <w:r w:rsidRPr="00D704E1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Государственная услуга предоставляется заявителю, если заявление о ее предоставлении последовало не позднее 12 месяцев со дня введения режима чрезвычайной ситуации.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lastRenderedPageBreak/>
        <w:t>2.10.1. Для предоставления государственной услуги используются - Единый портал, АИС "Соцзащита", СМЭВ.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(п. 2.10.2 в ред. </w:t>
      </w:r>
      <w:hyperlink r:id="rId9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6092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10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2.11. Исчерпывающий </w:t>
      </w:r>
      <w:hyperlink w:anchor="P26164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перечень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26331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Формы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2.12. Исчерпывающий перечень оснований для отказа в приеме запроса о предоставлении </w:t>
      </w:r>
      <w:r w:rsidRPr="00D704E1">
        <w:rPr>
          <w:rFonts w:ascii="Calibri" w:eastAsia="Times New Roman" w:hAnsi="Calibri" w:cs="Calibri"/>
          <w:szCs w:val="20"/>
          <w:lang w:eastAsia="ru-RU"/>
        </w:rPr>
        <w:lastRenderedPageBreak/>
        <w:t>государственной услуги: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1) нарушен срок подачи документов;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2) заявление подано лицом, не уполномоченным на осуществление таких действий;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3) заявление на получение услуги оформлено не в соответствии с административным регламентом;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4) заявление с комплектом документов подписаны недействительной электронной подписью;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5) представленные заявителем документы недействительны/указанные в заявлении сведения недостоверны;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6)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7)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26961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об отказе в приеме заявления и документов выдается по форме согласно приложению 8 раздела V приложения к настоящему регламенту.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D704E1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D704E1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D704E1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D704E1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26759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5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26812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5.1 раздела V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11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1) несоответствие заявителя требованиям, указанным в </w:t>
      </w:r>
      <w:hyperlink r:id="rId12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пунктах 1.2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3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3.3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Порядка оказания единовременной материальной помощи, финансовой помощи и выплаты единовременных пособий в случаях возникновения чрезвычайных ситуаций природного и техногенного характера, утвержденного постановлением Правительства Ленинградской области от 19 мая 2022 года N 334 (далее - Порядок);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2) непредставление (представление не в полном объеме) заявителем документов, обязанность по представлению которых возложена на заявителя, по истечении срока, предусмотренного </w:t>
      </w:r>
      <w:hyperlink w:anchor="P26074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абзацами пятым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26078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девятым пункта 3.5.1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для представления доработанных заявителем документов (сведений);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3) установление факта недостоверности представленных заявителем сведений, выявленного в том </w:t>
      </w:r>
      <w:r w:rsidRPr="00D704E1">
        <w:rPr>
          <w:rFonts w:ascii="Calibri" w:eastAsia="Times New Roman" w:hAnsi="Calibri" w:cs="Calibri"/>
          <w:szCs w:val="20"/>
          <w:lang w:eastAsia="ru-RU"/>
        </w:rPr>
        <w:lastRenderedPageBreak/>
        <w:t>числе в ходе проверки сведений в рамках межведомственного взаимодействия;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4) получение гражданином Российской Федерации, иностранным гражданином или лицом без гражданства, как членом семьи лица, погибшего (умершего) в результате чрезвычайной ситуации природного и техногенного характера на территории Ленинградской области, единовременного пособия в соответствии с Порядком ранее;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5) поступление заявления по истечении срока, указанного в </w:t>
      </w:r>
      <w:hyperlink w:anchor="P25967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2.10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26690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6270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 государственной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услуги административных процедур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б) прием заявления и документов;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26154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Идентификаторы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категорий (признаков) заявителей приведены в таблице N 1 раздела II приложения к настоящему регламенту.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lastRenderedPageBreak/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6164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4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5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6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7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8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9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6270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сведения о действительности (недействительности) паспорта гражданина Российской Федерации - </w:t>
      </w:r>
      <w:r w:rsidRPr="00D704E1">
        <w:rPr>
          <w:rFonts w:ascii="Calibri" w:eastAsia="Times New Roman" w:hAnsi="Calibri" w:cs="Calibri"/>
          <w:szCs w:val="20"/>
          <w:lang w:eastAsia="ru-RU"/>
        </w:rPr>
        <w:lastRenderedPageBreak/>
        <w:t>для лиц, достигших 14-летнего возраста;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жительства, по месту пребывания заявителя и(или) членов его семьи, указанных в заявлении;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информацию о страховом номере индивидуального лицевого счета заявителя и(или) члена его семьи - в случае отсутствия указанной информации в АИС "Соцзащита";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3) в Единой централизованной цифровой платформе в социальной сфере: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4) в органе опеки и попечительства Ленинградской области: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5) в органе исполнительной власти Ленинградской области, организующем и обеспечивающем реализацию полномочий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сведения о нахождении населенного пункта в границах зоны чрезвычайной ситуации.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26270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3.5.1. При </w:t>
      </w:r>
      <w:proofErr w:type="spellStart"/>
      <w:r w:rsidRPr="00D704E1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D704E1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6759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Должностное лицо, ответственное за делопроизводство, направляет заявителю уведомление в </w:t>
      </w:r>
      <w:r w:rsidRPr="00D704E1">
        <w:rPr>
          <w:rFonts w:ascii="Calibri" w:eastAsia="Times New Roman" w:hAnsi="Calibri" w:cs="Calibri"/>
          <w:szCs w:val="20"/>
          <w:lang w:eastAsia="ru-RU"/>
        </w:rPr>
        <w:lastRenderedPageBreak/>
        <w:t>электронной форме через АИС "Соцзащита".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26074"/>
      <w:bookmarkEnd w:id="4"/>
      <w:r w:rsidRPr="00D704E1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26078"/>
      <w:bookmarkEnd w:id="5"/>
      <w:r w:rsidRPr="00D704E1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3.5.2. Предоставление государственной услуги возобновляется при наличии следующих оснований: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26270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6" w:name="P26092"/>
      <w:bookmarkEnd w:id="6"/>
      <w:r w:rsidRPr="00D704E1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26164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</w:t>
      </w:r>
      <w:r w:rsidRPr="00D704E1">
        <w:rPr>
          <w:rFonts w:ascii="Calibri" w:eastAsia="Times New Roman" w:hAnsi="Calibri" w:cs="Calibri"/>
          <w:szCs w:val="20"/>
          <w:lang w:eastAsia="ru-RU"/>
        </w:rPr>
        <w:lastRenderedPageBreak/>
        <w:t>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 является: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D704E1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D704E1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Ленинградской области государственной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услуги по назначению единовременного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пособия членам семей граждан,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погибших (умерших) в результате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чрезвычайной ситуации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природного и техногенного характера</w:t>
      </w:r>
    </w:p>
    <w:p w:rsidR="00D704E1" w:rsidRPr="00D704E1" w:rsidRDefault="00D704E1" w:rsidP="00D704E1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04E1" w:rsidRPr="00D704E1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20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D704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в) ЦСЗН - Ленинградское областное государственное казенное учреждение "Центр социальной защиты населения";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г) Комитет - комитет по социальной защите населения Ленинградской области;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Б(д) - документы представляются лицом, имеющим право без доверенности действовать от имени заявителя;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lastRenderedPageBreak/>
        <w:t>К - представляется копия документа, заверенная в установленном законодательством порядке;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форме;</w:t>
      </w:r>
    </w:p>
    <w:p w:rsidR="00D704E1" w:rsidRPr="00D704E1" w:rsidRDefault="00D704E1" w:rsidP="00D704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D704E1">
        <w:rPr>
          <w:rFonts w:ascii="Calibri" w:eastAsia="Times New Roman" w:hAnsi="Calibri" w:cs="Calibri"/>
          <w:szCs w:val="20"/>
          <w:lang w:eastAsia="ru-RU"/>
        </w:rPr>
        <w:t>Д(</w:t>
      </w:r>
      <w:proofErr w:type="gramEnd"/>
      <w:r w:rsidRPr="00D704E1">
        <w:rPr>
          <w:rFonts w:ascii="Calibri" w:eastAsia="Times New Roman" w:hAnsi="Calibri" w:cs="Calibri"/>
          <w:szCs w:val="20"/>
          <w:lang w:eastAsia="ru-RU"/>
        </w:rPr>
        <w:t>1) - документы представляются в одном экземпляре.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7" w:name="P26154"/>
      <w:bookmarkEnd w:id="7"/>
      <w:r w:rsidRPr="00D704E1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D704E1" w:rsidRPr="00D704E1" w:rsidTr="004F5FB1">
        <w:tc>
          <w:tcPr>
            <w:tcW w:w="4819" w:type="dxa"/>
            <w:vMerge w:val="restart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4252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D704E1" w:rsidRPr="00D704E1" w:rsidTr="004F5FB1">
        <w:tc>
          <w:tcPr>
            <w:tcW w:w="4819" w:type="dxa"/>
            <w:vMerge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Назначение единовременного пособия членам семей граждан, погибших (умерших) в результате чрезвычайной ситуации природного и техногенного характера</w:t>
            </w:r>
          </w:p>
        </w:tc>
      </w:tr>
      <w:tr w:rsidR="00D704E1" w:rsidRPr="00D704E1" w:rsidTr="004F5FB1">
        <w:tc>
          <w:tcPr>
            <w:tcW w:w="4819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4252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8" w:name="P26164"/>
      <w:bookmarkEnd w:id="8"/>
      <w:r w:rsidRPr="00D704E1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422"/>
        <w:gridCol w:w="1757"/>
        <w:gridCol w:w="964"/>
      </w:tblGrid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41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422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D704E1" w:rsidRPr="00D704E1" w:rsidTr="004F5FB1">
        <w:tc>
          <w:tcPr>
            <w:tcW w:w="9070" w:type="dxa"/>
            <w:gridSpan w:val="5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</w:tc>
        <w:tc>
          <w:tcPr>
            <w:tcW w:w="96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Российской Федерации (при установлении личности заявителя в ходе личного приема),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Федерации, в том числе военнослужащего.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случае если заявителем является иностранный гражданин или лицо без гражданства, одновременно с заявлением </w:t>
            </w: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заявитель представляет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1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10</w:t>
              </w:r>
            </w:hyperlink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25 июля 2002 года N 115-ФЗ "О правовом положении иностранных граждан в Российской Федерации".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и его (их)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75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 (документы), подтверждающий (подтверждающие) информацию о нахождении заявителя на иждивении </w:t>
            </w: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погибшего</w:t>
            </w:r>
          </w:p>
        </w:tc>
        <w:tc>
          <w:tcPr>
            <w:tcW w:w="175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Постановление следователя (дознавателя, судьи) или определение суда, подтверждающие факт гибели (смерти) гражданина в результате чрезвычайной ситуации</w:t>
            </w:r>
          </w:p>
        </w:tc>
        <w:tc>
          <w:tcPr>
            <w:tcW w:w="175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Документ, удостоверяющий личность (паспорт гражданина Российской Федерации, паспорт гражданина СССР, временное </w:t>
            </w:r>
            <w:hyperlink r:id="rId22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удостоверение</w:t>
              </w:r>
            </w:hyperlink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3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10</w:t>
              </w:r>
            </w:hyperlink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25 июля 2002 года N 115-ФЗ "О правовом положении иностранных граждан в Российской Федерации"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75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Б(д), П(з), Д(1)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Б(д), Д(1)</w:t>
            </w:r>
          </w:p>
        </w:tc>
      </w:tr>
      <w:tr w:rsidR="00D704E1" w:rsidRPr="00D704E1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  <w:tcBorders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4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5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Гражданского кодекса Российской Федерации и являющаяся приравненной к нотариальной: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Л,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П(з), Д(1)</w:t>
            </w:r>
          </w:p>
        </w:tc>
      </w:tr>
      <w:tr w:rsidR="00D704E1" w:rsidRPr="00D704E1" w:rsidTr="004F5FB1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26853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6</w:t>
              </w:r>
            </w:hyperlink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26902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7</w:t>
              </w:r>
            </w:hyperlink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9 в ред. </w:t>
            </w:r>
            <w:hyperlink r:id="rId26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D704E1" w:rsidRPr="00D704E1" w:rsidTr="004F5FB1">
        <w:tc>
          <w:tcPr>
            <w:tcW w:w="9070" w:type="dxa"/>
            <w:gridSpan w:val="5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Информация о страховом номере индивидуального лицевого счета заявителя и(или) члена его семьи</w:t>
            </w:r>
          </w:p>
        </w:tc>
        <w:tc>
          <w:tcPr>
            <w:tcW w:w="175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75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</w:t>
            </w:r>
          </w:p>
        </w:tc>
        <w:tc>
          <w:tcPr>
            <w:tcW w:w="175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Сведения о нахождении населенного пункта в границах зоны чрезвычайной ситуации</w:t>
            </w:r>
          </w:p>
        </w:tc>
        <w:tc>
          <w:tcPr>
            <w:tcW w:w="175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9" w:name="P26270"/>
      <w:bookmarkEnd w:id="9"/>
      <w:r w:rsidRPr="00D704E1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46"/>
        <w:gridCol w:w="1814"/>
      </w:tblGrid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74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81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D704E1" w:rsidRPr="00D704E1" w:rsidTr="004F5FB1">
        <w:tc>
          <w:tcPr>
            <w:tcW w:w="9070" w:type="dxa"/>
            <w:gridSpan w:val="3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Нарушен срок подачи документов</w:t>
            </w:r>
          </w:p>
        </w:tc>
        <w:tc>
          <w:tcPr>
            <w:tcW w:w="181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81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74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81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74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81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674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1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674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</w:t>
            </w:r>
          </w:p>
        </w:tc>
        <w:tc>
          <w:tcPr>
            <w:tcW w:w="181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704E1" w:rsidRPr="00D704E1" w:rsidTr="004F5FB1">
        <w:tc>
          <w:tcPr>
            <w:tcW w:w="9070" w:type="dxa"/>
            <w:gridSpan w:val="3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</w:t>
            </w: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74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704E1" w:rsidRPr="00D704E1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  <w:tcBorders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  <w:tcBorders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704E1" w:rsidRPr="00D704E1" w:rsidTr="004F5FB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3 введен </w:t>
            </w:r>
            <w:hyperlink r:id="rId27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D704E1" w:rsidRPr="00D704E1" w:rsidTr="004F5FB1">
        <w:tc>
          <w:tcPr>
            <w:tcW w:w="9070" w:type="dxa"/>
            <w:gridSpan w:val="3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Несоответствие заявителя требованиям, указанным в пунктах 1.2 и 3.3 Порядка</w:t>
            </w:r>
          </w:p>
        </w:tc>
        <w:tc>
          <w:tcPr>
            <w:tcW w:w="181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Непредставление (представление не в полном объеме) заявителем документов, обязанность по представлению которых возложена на заявителя, по истечении срока, предусмотренного </w:t>
            </w:r>
            <w:hyperlink w:anchor="P26074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абзацами пятым</w:t>
              </w:r>
            </w:hyperlink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</w:t>
            </w:r>
            <w:hyperlink w:anchor="P26078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девятым пункта 3.5.1</w:t>
              </w:r>
            </w:hyperlink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</w:t>
            </w:r>
          </w:p>
        </w:tc>
        <w:tc>
          <w:tcPr>
            <w:tcW w:w="181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74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Получение гражданином Российской Федерации, иностранным гражданином или лицом без гражданства, как членом семьи лица, погибшего (умершего) в результате чрезвычайной ситуации природного и техногенного характера на территории Ленинградской области, единовременного пособия в соответствии с Порядком ранее</w:t>
            </w:r>
          </w:p>
        </w:tc>
        <w:tc>
          <w:tcPr>
            <w:tcW w:w="181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704E1" w:rsidRPr="00D704E1" w:rsidTr="004F5FB1">
        <w:tc>
          <w:tcPr>
            <w:tcW w:w="51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74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Поступление заявления по истечении срока, указанного в </w:t>
            </w:r>
            <w:hyperlink w:anchor="P25967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пункте 2.10</w:t>
              </w:r>
            </w:hyperlink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1814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0" w:name="P26331"/>
      <w:bookmarkEnd w:id="10"/>
      <w:r w:rsidRPr="00D704E1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704E1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454"/>
        <w:gridCol w:w="680"/>
        <w:gridCol w:w="454"/>
        <w:gridCol w:w="1530"/>
        <w:gridCol w:w="794"/>
        <w:gridCol w:w="1814"/>
      </w:tblGrid>
      <w:tr w:rsidR="00D704E1" w:rsidRPr="00D704E1" w:rsidTr="004F5FB1"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ЦСЗН)</w:t>
            </w:r>
          </w:p>
        </w:tc>
      </w:tr>
      <w:tr w:rsidR="00D704E1" w:rsidRPr="00D704E1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</w:t>
            </w:r>
            <w:r w:rsidRPr="00D704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фамилия, имя, отчество заполняется заявителем)</w:t>
            </w:r>
          </w:p>
        </w:tc>
      </w:tr>
      <w:tr w:rsidR="00D704E1" w:rsidRPr="00D704E1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D704E1" w:rsidRPr="00D704E1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D704E1" w:rsidRPr="00D704E1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проживания заявителя: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D704E1" w:rsidRPr="00D704E1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страховой номер индивидуального лицевого счета (СНИЛС) при наличии</w:t>
            </w:r>
          </w:p>
        </w:tc>
      </w:tr>
      <w:tr w:rsidR="00D704E1" w:rsidRPr="00D704E1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4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300"/>
        <w:gridCol w:w="535"/>
        <w:gridCol w:w="2388"/>
        <w:gridCol w:w="447"/>
        <w:gridCol w:w="2980"/>
      </w:tblGrid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государственной услуги</w:t>
            </w: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Прошу назначить (поставить отметку "V"):</w:t>
            </w: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50" w:type="dxa"/>
            <w:gridSpan w:val="5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1) мне</w:t>
            </w: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50" w:type="dxa"/>
            <w:gridSpan w:val="5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2) на моих несовершеннолетних детей</w:t>
            </w: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единовременное пособие как члену семьи (поставить отметку "V":)</w:t>
            </w: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супруг (супруга)</w:t>
            </w:r>
          </w:p>
        </w:tc>
        <w:tc>
          <w:tcPr>
            <w:tcW w:w="2835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фамилия до заключения брака</w:t>
            </w:r>
          </w:p>
        </w:tc>
        <w:tc>
          <w:tcPr>
            <w:tcW w:w="2980" w:type="dxa"/>
            <w:tcBorders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номер и дата актовой записи</w:t>
            </w:r>
          </w:p>
        </w:tc>
        <w:tc>
          <w:tcPr>
            <w:tcW w:w="2980" w:type="dxa"/>
            <w:tcBorders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место выдачи документа (орган ЗАГС)</w:t>
            </w:r>
          </w:p>
        </w:tc>
        <w:tc>
          <w:tcPr>
            <w:tcW w:w="2980" w:type="dxa"/>
            <w:tcBorders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где составлена запись</w:t>
            </w:r>
          </w:p>
        </w:tc>
        <w:tc>
          <w:tcPr>
            <w:tcW w:w="2980" w:type="dxa"/>
            <w:tcBorders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ребенок</w:t>
            </w:r>
          </w:p>
        </w:tc>
        <w:tc>
          <w:tcPr>
            <w:tcW w:w="2835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родитель</w:t>
            </w:r>
          </w:p>
        </w:tc>
        <w:tc>
          <w:tcPr>
            <w:tcW w:w="2835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лицо, находившееся на иждивении</w:t>
            </w:r>
          </w:p>
        </w:tc>
        <w:tc>
          <w:tcPr>
            <w:tcW w:w="2835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погибшего (умершего)</w:t>
            </w: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погибшего (умершего)</w:t>
            </w:r>
          </w:p>
        </w:tc>
        <w:tc>
          <w:tcPr>
            <w:tcW w:w="6350" w:type="dxa"/>
            <w:gridSpan w:val="4"/>
            <w:tcBorders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 погибшего (умершего)</w:t>
            </w:r>
          </w:p>
        </w:tc>
        <w:tc>
          <w:tcPr>
            <w:tcW w:w="6350" w:type="dxa"/>
            <w:gridSpan w:val="4"/>
            <w:tcBorders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реквизиты постановления следователя (дознавателя, судьи) или определение суда, подтверждающие факт гибели (смерти) гражданина в результате чрезвычайной ситуации</w:t>
            </w:r>
          </w:p>
        </w:tc>
        <w:tc>
          <w:tcPr>
            <w:tcW w:w="6350" w:type="dxa"/>
            <w:gridSpan w:val="4"/>
            <w:tcBorders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 результате чрезвычайной ситуации природного и техногенного характера на территории Ленинградской области</w:t>
            </w: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заявителе</w:t>
            </w: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350" w:type="dxa"/>
            <w:gridSpan w:val="4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350" w:type="dxa"/>
            <w:gridSpan w:val="4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Прежние фамилия, имя, отчество (в случае изменения)</w:t>
            </w:r>
          </w:p>
        </w:tc>
        <w:tc>
          <w:tcPr>
            <w:tcW w:w="6350" w:type="dxa"/>
            <w:gridSpan w:val="4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Паспорт &lt;*&gt;</w:t>
            </w:r>
          </w:p>
        </w:tc>
        <w:tc>
          <w:tcPr>
            <w:tcW w:w="2923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427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427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427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923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вид документа (свидетельство, справка, извещение)</w:t>
            </w:r>
          </w:p>
        </w:tc>
        <w:tc>
          <w:tcPr>
            <w:tcW w:w="3427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427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номер и дата актовой записи</w:t>
            </w:r>
          </w:p>
        </w:tc>
        <w:tc>
          <w:tcPr>
            <w:tcW w:w="3427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место выдачи документа (орган ЗАГС)</w:t>
            </w:r>
          </w:p>
        </w:tc>
        <w:tc>
          <w:tcPr>
            <w:tcW w:w="3427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выдан повторно</w:t>
            </w:r>
          </w:p>
        </w:tc>
        <w:tc>
          <w:tcPr>
            <w:tcW w:w="3427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923"/>
        <w:gridCol w:w="3427"/>
      </w:tblGrid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&lt;*&gt;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Паспорт &lt;*&gt;</w:t>
            </w:r>
          </w:p>
        </w:tc>
        <w:tc>
          <w:tcPr>
            <w:tcW w:w="2923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2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42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2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42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427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923"/>
        <w:gridCol w:w="3428"/>
      </w:tblGrid>
      <w:tr w:rsidR="00D704E1" w:rsidRPr="00D704E1" w:rsidTr="004F5FB1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D704E1" w:rsidRPr="00D704E1" w:rsidTr="004F5FB1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заполняется при условии предоставления права на единовременное пособие членам семей граждан, погибших (умерших) в результате чрезвычайной ситуации природного и техногенного характера на территории Ленинградской области, при подаче заявления в отношении несовершеннолетних детей</w:t>
            </w: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b/>
                <w:szCs w:val="20"/>
                <w:lang w:eastAsia="ru-RU"/>
              </w:rPr>
              <w:t>Сведения о ребенке, на которого запрашивается право</w:t>
            </w:r>
          </w:p>
        </w:tc>
        <w:tc>
          <w:tcPr>
            <w:tcW w:w="6351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351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351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6351" w:type="dxa"/>
            <w:gridSpan w:val="2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рождении</w:t>
            </w:r>
          </w:p>
        </w:tc>
        <w:tc>
          <w:tcPr>
            <w:tcW w:w="2923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3428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428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Паспорт РФ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(при наличии)</w:t>
            </w:r>
          </w:p>
        </w:tc>
        <w:tc>
          <w:tcPr>
            <w:tcW w:w="2923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серия и номер</w:t>
            </w:r>
          </w:p>
        </w:tc>
        <w:tc>
          <w:tcPr>
            <w:tcW w:w="3428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428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428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2923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3428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428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пребывания</w:t>
            </w:r>
          </w:p>
        </w:tc>
        <w:tc>
          <w:tcPr>
            <w:tcW w:w="3428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3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428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406"/>
        <w:gridCol w:w="1155"/>
      </w:tblGrid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</w:t>
            </w:r>
          </w:p>
        </w:tc>
      </w:tr>
      <w:tr w:rsidR="00D704E1" w:rsidRPr="00D704E1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 номер электронной карты ЕКП "Ленинградская"</w:t>
            </w:r>
          </w:p>
        </w:tc>
      </w:tr>
      <w:tr w:rsidR="00D704E1" w:rsidRPr="00D704E1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D704E1" w:rsidRPr="00D704E1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 привязанный к национальной платежной системе "Мир"</w:t>
            </w:r>
          </w:p>
        </w:tc>
      </w:tr>
      <w:tr w:rsidR="00D704E1" w:rsidRPr="00D704E1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D704E1" w:rsidRPr="00D704E1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 &lt;*&gt;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данные получателя средств: _____________________________________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БИК или наименование банка: ___________________________________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корреспондентский счет: ________________________________________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номер счета заявителя __________________________________________</w:t>
            </w: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D704E1" w:rsidRPr="00D704E1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через почтовое отделение: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386"/>
      </w:tblGrid>
      <w:tr w:rsidR="00D704E1" w:rsidRPr="00D704E1" w:rsidTr="004F5FB1">
        <w:tc>
          <w:tcPr>
            <w:tcW w:w="3685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38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685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38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76"/>
        <w:gridCol w:w="1815"/>
      </w:tblGrid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57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15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D704E1" w:rsidRPr="00D704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76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5" w:type="dxa"/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098"/>
        <w:gridCol w:w="5102"/>
      </w:tblGrid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Предупрежден(а) о том, что: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8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D704E1" w:rsidRPr="00D704E1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D704E1" w:rsidRPr="00D704E1" w:rsidTr="004F5FB1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&lt;**&gt;: Ленинградская область,</w:t>
            </w:r>
          </w:p>
        </w:tc>
      </w:tr>
      <w:tr w:rsidR="00D704E1" w:rsidRPr="00D704E1" w:rsidTr="004F5FB1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4195"/>
        <w:gridCol w:w="340"/>
        <w:gridCol w:w="1928"/>
      </w:tblGrid>
      <w:tr w:rsidR="00D704E1" w:rsidRPr="00D704E1" w:rsidTr="004F5FB1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04E1" w:rsidRPr="00D704E1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&lt;**&gt;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1050"/>
        <w:gridCol w:w="809"/>
        <w:gridCol w:w="6658"/>
      </w:tblGrid>
      <w:tr w:rsidR="00D704E1" w:rsidRPr="00D704E1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Согласие гражданина на обработку персональных данных</w:t>
            </w:r>
          </w:p>
        </w:tc>
      </w:tr>
      <w:tr w:rsidR="00D704E1" w:rsidRPr="00D704E1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 (представителя заявителя) полностью)</w:t>
            </w:r>
          </w:p>
        </w:tc>
      </w:tr>
      <w:tr w:rsidR="00D704E1" w:rsidRPr="00D704E1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"______" ____________ _________ года рождения,</w:t>
            </w:r>
          </w:p>
        </w:tc>
      </w:tr>
      <w:tr w:rsidR="00D704E1" w:rsidRPr="00D704E1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</w:t>
            </w:r>
          </w:p>
        </w:tc>
      </w:tr>
      <w:tr w:rsidR="00D704E1" w:rsidRPr="00D704E1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серия ______ номер ________________ дата выдачи "___" _____________ ________ г.</w:t>
            </w:r>
          </w:p>
        </w:tc>
      </w:tr>
      <w:tr w:rsidR="00D704E1" w:rsidRPr="00D704E1" w:rsidTr="004F5FB1"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проживания: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</w:tr>
      <w:tr w:rsidR="00D704E1" w:rsidRPr="00D704E1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D704E1" w:rsidRPr="00D704E1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со </w:t>
            </w:r>
            <w:hyperlink r:id="rId29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9</w:t>
              </w:r>
            </w:hyperlink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27.07.2006 N 152-ФЗ "О персональных данных" даю согласие</w:t>
            </w:r>
          </w:p>
        </w:tc>
      </w:tr>
      <w:tr w:rsidR="00D704E1" w:rsidRPr="00D704E1" w:rsidTr="004F5FB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 - далее оператор)</w:t>
            </w:r>
          </w:p>
        </w:tc>
      </w:tr>
      <w:tr w:rsidR="00D704E1" w:rsidRPr="00D704E1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"/>
        <w:gridCol w:w="8682"/>
      </w:tblGrid>
      <w:tr w:rsidR="00D704E1" w:rsidRPr="00D704E1" w:rsidTr="004F5FB1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D704E1" w:rsidRPr="00D704E1" w:rsidTr="004F5FB1">
        <w:tblPrEx>
          <w:tblBorders>
            <w:left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D704E1" w:rsidRPr="00D704E1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фамилия, имя, отчество заявителя)</w:t>
            </w:r>
          </w:p>
        </w:tc>
      </w:tr>
      <w:tr w:rsidR="00D704E1" w:rsidRPr="00D704E1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 целью назначения единовременного пособия членам семей граждан, погибших (умерших) в результате чрезвычайной ситуации природного и техногенного характера на территории Ленинградской области (далее - единовременное пособие),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единовременной выплаты,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</w:tc>
      </w:tr>
      <w:tr w:rsidR="00D704E1" w:rsidRPr="00D704E1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1020"/>
        <w:gridCol w:w="2608"/>
        <w:gridCol w:w="340"/>
        <w:gridCol w:w="1410"/>
        <w:gridCol w:w="1191"/>
      </w:tblGrid>
      <w:tr w:rsidR="00D704E1" w:rsidRPr="00D704E1" w:rsidTr="004F5FB1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"___" ___________ 20___ г.</w:t>
            </w:r>
          </w:p>
        </w:tc>
      </w:tr>
      <w:tr w:rsidR="00D704E1" w:rsidRPr="00D704E1" w:rsidTr="004F5FB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Принял "___" ________ 20__ г.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D704E1" w:rsidRPr="00D704E1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26634"/>
            <w:bookmarkEnd w:id="11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 руб. ______ коп.</w:t>
            </w: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D704E1" w:rsidRPr="00D704E1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Наименование должности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D704E1" w:rsidRPr="00D704E1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D704E1" w:rsidRPr="00D704E1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D704E1" w:rsidRPr="00D704E1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04E1" w:rsidRPr="00D704E1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D704E1" w:rsidRPr="00D704E1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D704E1" w:rsidRPr="00D704E1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26690"/>
            <w:bookmarkEnd w:id="12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Причина отказа в назначении меры социальной поддержки:</w:t>
            </w: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D704E1" w:rsidRPr="00D704E1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34"/>
        <w:gridCol w:w="4139"/>
      </w:tblGrid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D704E1" w:rsidRPr="00D704E1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D704E1" w:rsidRPr="00D704E1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D704E1" w:rsidRPr="00D704E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D704E1" w:rsidRPr="00D704E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D704E1" w:rsidRPr="00D704E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D704E1" w:rsidRPr="00D704E1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26759"/>
            <w:bookmarkEnd w:id="13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30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D704E1" w:rsidRPr="00D704E1" w:rsidTr="004F5FB1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704E1" w:rsidRPr="00D704E1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D704E1" w:rsidRPr="00D704E1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Наименование должности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Приложение 5.1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1">
        <w:r w:rsidRPr="00D704E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D704E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D704E1" w:rsidRPr="00D704E1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26812"/>
            <w:bookmarkEnd w:id="14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D704E1" w:rsidRPr="00D704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 электронной почте в ЦСЗН.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D704E1" w:rsidRPr="00D704E1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08"/>
        <w:gridCol w:w="2551"/>
        <w:gridCol w:w="3457"/>
        <w:gridCol w:w="340"/>
      </w:tblGrid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26853"/>
            <w:bookmarkEnd w:id="15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D704E1" w:rsidRPr="00D704E1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D704E1" w:rsidRPr="00D704E1" w:rsidTr="004F5FB1"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(наименование государственной(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3572"/>
        <w:gridCol w:w="340"/>
        <w:gridCol w:w="3402"/>
      </w:tblGrid>
      <w:tr w:rsidR="00D704E1" w:rsidRPr="00D704E1" w:rsidTr="004F5FB1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04E1" w:rsidRPr="00D704E1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08"/>
        <w:gridCol w:w="2551"/>
        <w:gridCol w:w="3457"/>
        <w:gridCol w:w="340"/>
      </w:tblGrid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26902"/>
            <w:bookmarkEnd w:id="16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, "___" _______ ____ г. рождения,</w:t>
            </w:r>
          </w:p>
        </w:tc>
      </w:tr>
      <w:tr w:rsidR="00D704E1" w:rsidRPr="00D704E1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single" w:sz="4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 N _________, выдан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3572"/>
        <w:gridCol w:w="340"/>
        <w:gridCol w:w="3402"/>
      </w:tblGrid>
      <w:tr w:rsidR="00D704E1" w:rsidRPr="00D704E1" w:rsidTr="004F5FB1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704E1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707"/>
        <w:gridCol w:w="527"/>
        <w:gridCol w:w="4152"/>
      </w:tblGrid>
      <w:tr w:rsidR="00D704E1" w:rsidRPr="00D704E1" w:rsidTr="004F5FB1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проживания/наименование организации и ИНН)</w:t>
            </w: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D704E1" w:rsidRPr="00D704E1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7" w:name="P26961"/>
            <w:bookmarkEnd w:id="17"/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РЕШЕНИЕ</w:t>
            </w:r>
          </w:p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D704E1" w:rsidRPr="00D704E1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D704E1" w:rsidRPr="00D704E1" w:rsidTr="004F5FB1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704E1" w:rsidRPr="00D704E1" w:rsidTr="004F5FB1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D704E1" w:rsidRPr="00D704E1" w:rsidTr="004F5FB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в </w:t>
            </w:r>
            <w:hyperlink w:anchor="P26270">
              <w:r w:rsidRPr="00D704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N 3 раздела IV</w:t>
              </w:r>
            </w:hyperlink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административному регламенту)</w:t>
            </w:r>
          </w:p>
        </w:tc>
      </w:tr>
      <w:tr w:rsidR="00D704E1" w:rsidRPr="00D704E1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D704E1" w:rsidRPr="00D704E1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D704E1" w:rsidRPr="00D704E1" w:rsidTr="004F5FB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1417"/>
      </w:tblGrid>
      <w:tr w:rsidR="00D704E1" w:rsidRPr="00D704E1" w:rsidTr="004F5FB1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D704E1" w:rsidRPr="00D704E1" w:rsidTr="004F5FB1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422"/>
        <w:gridCol w:w="340"/>
        <w:gridCol w:w="1984"/>
      </w:tblGrid>
      <w:tr w:rsidR="00D704E1" w:rsidRPr="00D704E1" w:rsidTr="004F5FB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D704E1" w:rsidRPr="00D704E1" w:rsidTr="004F5FB1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704E1" w:rsidRPr="00D704E1" w:rsidTr="004F5FB1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E1" w:rsidRPr="00D704E1" w:rsidRDefault="00D704E1" w:rsidP="00D70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04E1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D704E1" w:rsidRPr="00D704E1" w:rsidRDefault="00D704E1" w:rsidP="00D704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18" w:name="_GoBack"/>
      <w:bookmarkEnd w:id="18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3D"/>
    <w:rsid w:val="0096592B"/>
    <w:rsid w:val="00B9743D"/>
    <w:rsid w:val="00D7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3B30"/>
  <w15:chartTrackingRefBased/>
  <w15:docId w15:val="{EF0B3539-6C58-4A58-8019-27D71B81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04E1"/>
  </w:style>
  <w:style w:type="paragraph" w:customStyle="1" w:styleId="ConsPlusTitlePage">
    <w:name w:val="ConsPlusTitlePage"/>
    <w:rsid w:val="00D704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70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0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6607&amp;dst=100094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hyperlink" Target="https://login.consultant.ru/link/?req=doc&amp;base=SPB&amp;n=327759&amp;dst=1008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8134&amp;dst=100091" TargetMode="External"/><Relationship Id="rId7" Type="http://schemas.openxmlformats.org/officeDocument/2006/relationships/hyperlink" Target="https://login.consultant.ru/link/?req=doc&amp;base=SPB&amp;n=327759&amp;dst=100848" TargetMode="External"/><Relationship Id="rId12" Type="http://schemas.openxmlformats.org/officeDocument/2006/relationships/hyperlink" Target="https://login.consultant.ru/link/?req=doc&amp;base=SPB&amp;n=326607&amp;dst=100187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yperlink" Target="https://login.consultant.ru/link/?req=doc&amp;base=LAW&amp;n=508490&amp;dst=47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SPB&amp;n=327759&amp;dst=100862" TargetMode="External"/><Relationship Id="rId29" Type="http://schemas.openxmlformats.org/officeDocument/2006/relationships/hyperlink" Target="https://login.consultant.ru/link/?req=doc&amp;base=LAW&amp;n=499769&amp;dst=1002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426" TargetMode="External"/><Relationship Id="rId11" Type="http://schemas.openxmlformats.org/officeDocument/2006/relationships/hyperlink" Target="https://login.consultant.ru/link/?req=doc&amp;base=SPB&amp;n=327759&amp;dst=100856" TargetMode="External"/><Relationship Id="rId24" Type="http://schemas.openxmlformats.org/officeDocument/2006/relationships/hyperlink" Target="https://login.consultant.ru/link/?req=doc&amp;base=LAW&amp;n=52709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27759&amp;dst=100847" TargetMode="Externa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login.consultant.ru/link/?req=doc&amp;base=LAW&amp;n=518134&amp;dst=100091" TargetMode="External"/><Relationship Id="rId28" Type="http://schemas.openxmlformats.org/officeDocument/2006/relationships/hyperlink" Target="https://login.consultant.ru/link/?req=doc&amp;base=LAW&amp;n=527088&amp;dst=1224" TargetMode="External"/><Relationship Id="rId10" Type="http://schemas.openxmlformats.org/officeDocument/2006/relationships/hyperlink" Target="https://login.consultant.ru/link/?req=doc&amp;base=LAW&amp;n=523235&amp;dst=427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hyperlink" Target="https://login.consultant.ru/link/?req=doc&amp;base=SPB&amp;n=327759&amp;dst=100878" TargetMode="External"/><Relationship Id="rId4" Type="http://schemas.openxmlformats.org/officeDocument/2006/relationships/hyperlink" Target="https://login.consultant.ru/link/?req=doc&amp;base=SPB&amp;n=320865&amp;dst=100948" TargetMode="External"/><Relationship Id="rId9" Type="http://schemas.openxmlformats.org/officeDocument/2006/relationships/hyperlink" Target="https://login.consultant.ru/link/?req=doc&amp;base=SPB&amp;n=327759&amp;dst=100854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LAW&amp;n=424314&amp;dst=88" TargetMode="External"/><Relationship Id="rId27" Type="http://schemas.openxmlformats.org/officeDocument/2006/relationships/hyperlink" Target="https://login.consultant.ru/link/?req=doc&amp;base=SPB&amp;n=327759&amp;dst=100872" TargetMode="External"/><Relationship Id="rId30" Type="http://schemas.openxmlformats.org/officeDocument/2006/relationships/hyperlink" Target="https://login.consultant.ru/link/?req=doc&amp;base=LAW&amp;n=523235" TargetMode="External"/><Relationship Id="rId8" Type="http://schemas.openxmlformats.org/officeDocument/2006/relationships/hyperlink" Target="https://login.consultant.ru/link/?req=doc&amp;base=SPB&amp;n=327759&amp;dst=100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9139</Words>
  <Characters>52097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2026-04-17T11:23:00Z</dcterms:created>
  <dcterms:modified xsi:type="dcterms:W3CDTF">2026-04-17T11:23:00Z</dcterms:modified>
</cp:coreProperties>
</file>