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9A" w:rsidRPr="005B0757" w:rsidRDefault="00700A9A" w:rsidP="005B0757">
      <w:pPr>
        <w:autoSpaceDE w:val="0"/>
        <w:autoSpaceDN w:val="0"/>
        <w:adjustRightInd w:val="0"/>
        <w:spacing w:after="0" w:line="240" w:lineRule="auto"/>
        <w:jc w:val="right"/>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АДМИНИСТРАТИВНЫЙ РЕГЛАМЕНТ</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ПРЕДОСТАВЛЕНИЯ НА ТЕРРИТОРИИ ЛЕНИНГРАДСКОЙ ОБЛАСТИ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 ПО НАЗНАЧЕНИЮ ЕДИНОВРЕМЕННОГО ПОСОБИЯ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ЧЛЕНАМ СЕМЕЙ ГРАЖДАН, ПОГИБШИХ (УМЕРШИХ) В РЕЗУЛЬТАТЕ</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ЧРЕЗВЫЧАЙНОЙ СИТУАЦИИ ПРИРОДНОГО И ТЕХНОГЕННОГО ХАРАКТЕРА</w:t>
      </w:r>
    </w:p>
    <w:p w:rsidR="00700A9A" w:rsidRPr="005B0757" w:rsidRDefault="00700A9A" w:rsidP="005B0757">
      <w:pPr>
        <w:autoSpaceDE w:val="0"/>
        <w:autoSpaceDN w:val="0"/>
        <w:adjustRightInd w:val="0"/>
        <w:spacing w:after="0" w:line="240" w:lineRule="auto"/>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r w:rsidRPr="005B0757">
        <w:rPr>
          <w:rFonts w:ascii="Times New Roman" w:hAnsi="Times New Roman" w:cs="Times New Roman"/>
          <w:sz w:val="24"/>
          <w:szCs w:val="24"/>
        </w:rPr>
        <w:t>(сокращенное наименование - назначение единовременного</w:t>
      </w: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r w:rsidRPr="005B0757">
        <w:rPr>
          <w:rFonts w:ascii="Times New Roman" w:hAnsi="Times New Roman" w:cs="Times New Roman"/>
          <w:sz w:val="24"/>
          <w:szCs w:val="24"/>
        </w:rPr>
        <w:t>пособия членам семей граждан, погибших (умерших)</w:t>
      </w: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r w:rsidRPr="005B0757">
        <w:rPr>
          <w:rFonts w:ascii="Times New Roman" w:hAnsi="Times New Roman" w:cs="Times New Roman"/>
          <w:sz w:val="24"/>
          <w:szCs w:val="24"/>
        </w:rPr>
        <w:t>в результате чрезвычайной ситуации природного и техногенного</w:t>
      </w: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r w:rsidRPr="005B0757">
        <w:rPr>
          <w:rFonts w:ascii="Times New Roman" w:hAnsi="Times New Roman" w:cs="Times New Roman"/>
          <w:sz w:val="24"/>
          <w:szCs w:val="24"/>
        </w:rPr>
        <w:t>характера)</w:t>
      </w: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r w:rsidRPr="005B0757">
        <w:rPr>
          <w:rFonts w:ascii="Times New Roman" w:hAnsi="Times New Roman" w:cs="Times New Roman"/>
          <w:sz w:val="24"/>
          <w:szCs w:val="24"/>
        </w:rPr>
        <w:t>(далее - регламент, государственная услуга)</w:t>
      </w: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I. ОБЩИЕ ПОЛОЖЕНИЯ</w:t>
      </w: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Предмет регулирования административного регламента</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услуги (описание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Категории заявителей и их представителей, имеющих право</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выступать от их имени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а также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являющихся членами семей (супруг (супруга), дети, родители, лица, находившиеся на иждивении) граждан, погибших (умерших) в результате чрезвычайной ситуации природного и техногенного характера.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законные представители недееспособных или не полностью дееспособных заявителей;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Порядок информирования о предоставлении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на сайте комитета по социальной защите населения Ленинградской области http://social.lenobl.ru/;</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на Едином портале государственных услуг (далее - ЕПГУ) www.gu.lenobl.ru / www.gosuslugi.ru;</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w:t>
      </w:r>
      <w:bookmarkStart w:id="0" w:name="_GoBack"/>
      <w:bookmarkEnd w:id="0"/>
      <w:r w:rsidRPr="005B0757">
        <w:rPr>
          <w:rFonts w:ascii="Times New Roman" w:hAnsi="Times New Roman" w:cs="Times New Roman"/>
          <w:sz w:val="24"/>
          <w:szCs w:val="24"/>
        </w:rPr>
        <w:t>ой области" (далее - Реестр).</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w:t>
      </w:r>
      <w:r w:rsidRPr="005B0757">
        <w:rPr>
          <w:rFonts w:ascii="Times New Roman" w:hAnsi="Times New Roman" w:cs="Times New Roman"/>
          <w:sz w:val="24"/>
          <w:szCs w:val="24"/>
        </w:rPr>
        <w:lastRenderedPageBreak/>
        <w:t>направленное по электронной почте, направляется в виде электронного документа на адрес электронной почты отправителя обращения).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II. СТАНДАРТ ПРЕДОСТАВЛЕНИЯ ГОСУДАРСТВЕННОЙ УСЛУГИ</w:t>
      </w: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Полное наименование государственной услуги,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сокращенное наименование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 Полное наименование государственной услуги: государственная услуга по назначению единовременного пособия членам семей граждан, погибших (умерших) в результате чрезвычайной ситуации природного и техногенного характера (далее - государственная услуга).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Сокращенное наименование государственной услуги: назначение единовременного пособия членам семей граждан, погибших (умерших) в результате чрезвычайной ситуации природного и техногенного характера.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Наименование органа исполнительной власти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Ленинградской области (органа местного самоуправления),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предоставляющего государственную услугу, а также способы</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обращения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2.2.1. В предоставлении государственной услуги участвуют:</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ЦСЗН;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при личной явке: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без личной явки: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электронной форме через личный кабинет заявителя на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посредством ЕПГУ - 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по телефону - 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 посредством сайта ГБУ ЛО "МФЦ" - 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 w:history="1">
        <w:r w:rsidRPr="005B0757">
          <w:rPr>
            <w:rStyle w:val="a3"/>
            <w:rFonts w:ascii="Times New Roman" w:hAnsi="Times New Roman" w:cs="Times New Roman"/>
            <w:color w:val="auto"/>
            <w:sz w:val="24"/>
            <w:szCs w:val="24"/>
          </w:rPr>
          <w:t>частью 18 статьи 14.1</w:t>
        </w:r>
      </w:hyperlink>
      <w:r w:rsidRPr="005B0757">
        <w:rPr>
          <w:rFonts w:ascii="Times New Roman" w:hAnsi="Times New Roman" w:cs="Times New Roman"/>
          <w:sz w:val="24"/>
          <w:szCs w:val="24"/>
        </w:rPr>
        <w:t xml:space="preserve"> </w:t>
      </w:r>
      <w:r w:rsidRPr="005B0757">
        <w:rPr>
          <w:rFonts w:ascii="Times New Roman" w:hAnsi="Times New Roman" w:cs="Times New Roman"/>
          <w:sz w:val="24"/>
          <w:szCs w:val="24"/>
        </w:rPr>
        <w:lastRenderedPageBreak/>
        <w:t>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Результат предоставления государственной услуги,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а также способы получения результата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2.3. Результатом предоставления государственной услуги является: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при личной явке: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без личной явки: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электронной форме через личный кабинет заявителя на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Срок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2.4. Срок предоставления государственной услуги составляет 16 календарных дней с даты регистрации заявления в ЦСЗН в соответствии с </w:t>
      </w:r>
      <w:hyperlink r:id="rId5" w:anchor="Par741" w:history="1">
        <w:r w:rsidRPr="005B0757">
          <w:rPr>
            <w:rStyle w:val="a3"/>
            <w:rFonts w:ascii="Times New Roman" w:hAnsi="Times New Roman" w:cs="Times New Roman"/>
            <w:color w:val="auto"/>
            <w:sz w:val="24"/>
            <w:szCs w:val="24"/>
          </w:rPr>
          <w:t>пунктом 2.13</w:t>
        </w:r>
      </w:hyperlink>
      <w:r w:rsidRPr="005B0757">
        <w:rPr>
          <w:rFonts w:ascii="Times New Roman" w:hAnsi="Times New Roman" w:cs="Times New Roman"/>
          <w:sz w:val="24"/>
          <w:szCs w:val="24"/>
        </w:rPr>
        <w:t xml:space="preserve"> настоящего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1" w:name="Par602"/>
      <w:bookmarkEnd w:id="1"/>
      <w:r w:rsidRPr="005B0757">
        <w:rPr>
          <w:rFonts w:ascii="Times New Roman" w:hAnsi="Times New Roman" w:cs="Times New Roman"/>
          <w:sz w:val="24"/>
          <w:szCs w:val="24"/>
        </w:rPr>
        <w:t>2.4.1. Государственная услуга предоставляется заявителю, если заявление о ее предоставлении последовало не позднее 12 месяцев со дня введения режима чрезвычайной ситуации.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Правовые основания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2.5. Правовые основания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Исчерпывающий перечень документов, необходимых</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в соответствии с законодательными или иными нормативными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правовыми актами для предоставления государственной услуги,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подлежащих представлению заявителем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2" w:name="Par614"/>
      <w:bookmarkEnd w:id="2"/>
      <w:r w:rsidRPr="005B0757">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паспортных данных;</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сведений о месте проживания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сведений, указанных в СНИЛС.</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6" w:history="1">
        <w:r w:rsidRPr="005B0757">
          <w:rPr>
            <w:rStyle w:val="a3"/>
            <w:rFonts w:ascii="Times New Roman" w:hAnsi="Times New Roman" w:cs="Times New Roman"/>
            <w:color w:val="auto"/>
            <w:sz w:val="24"/>
            <w:szCs w:val="24"/>
          </w:rPr>
          <w:t>статьей 10</w:t>
        </w:r>
      </w:hyperlink>
      <w:r w:rsidRPr="005B0757">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 документ (документы), подтверждающий (подтверждающие) информацию о нахождении заявителя на иждивении погибшего;</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5) постановление следователя (дознавателя, судьи) или определение суда, подтверждающие факт гибели (смерти) гражданина в результате чрезвычайной ситуации.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3" w:name="Par625"/>
      <w:bookmarkEnd w:id="3"/>
      <w:r w:rsidRPr="005B0757">
        <w:rPr>
          <w:rFonts w:ascii="Times New Roman" w:hAnsi="Times New Roman" w:cs="Times New Roman"/>
          <w:sz w:val="24"/>
          <w:szCs w:val="24"/>
        </w:rPr>
        <w:t>2.6.1. Представитель заявителя из числа: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7" w:history="1">
        <w:r w:rsidRPr="005B0757">
          <w:rPr>
            <w:rStyle w:val="a3"/>
            <w:rFonts w:ascii="Times New Roman" w:hAnsi="Times New Roman" w:cs="Times New Roman"/>
            <w:color w:val="auto"/>
            <w:sz w:val="24"/>
            <w:szCs w:val="24"/>
          </w:rPr>
          <w:t>удостоверение</w:t>
        </w:r>
      </w:hyperlink>
      <w:r w:rsidRPr="005B0757">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8" w:history="1">
        <w:r w:rsidRPr="005B0757">
          <w:rPr>
            <w:rStyle w:val="a3"/>
            <w:rFonts w:ascii="Times New Roman" w:hAnsi="Times New Roman" w:cs="Times New Roman"/>
            <w:color w:val="auto"/>
            <w:sz w:val="24"/>
            <w:szCs w:val="24"/>
          </w:rPr>
          <w:t>статьей 10</w:t>
        </w:r>
      </w:hyperlink>
      <w:r w:rsidRPr="005B0757">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700A9A" w:rsidRPr="005B0757" w:rsidRDefault="00700A9A" w:rsidP="005B0757">
      <w:pPr>
        <w:autoSpaceDE w:val="0"/>
        <w:autoSpaceDN w:val="0"/>
        <w:adjustRightInd w:val="0"/>
        <w:spacing w:after="0" w:line="240" w:lineRule="auto"/>
        <w:jc w:val="both"/>
        <w:rPr>
          <w:rFonts w:ascii="Times New Roman" w:hAnsi="Times New Roman" w:cs="Times New Roman"/>
          <w:sz w:val="24"/>
          <w:szCs w:val="24"/>
        </w:rPr>
      </w:pPr>
      <w:r w:rsidRPr="005B0757">
        <w:rPr>
          <w:rFonts w:ascii="Times New Roman" w:hAnsi="Times New Roman" w:cs="Times New Roman"/>
          <w:sz w:val="24"/>
          <w:szCs w:val="24"/>
        </w:rPr>
        <w:t xml:space="preserve">(в ред. </w:t>
      </w:r>
      <w:hyperlink r:id="rId9" w:history="1">
        <w:r w:rsidRPr="005B0757">
          <w:rPr>
            <w:rStyle w:val="a3"/>
            <w:rFonts w:ascii="Times New Roman" w:hAnsi="Times New Roman" w:cs="Times New Roman"/>
            <w:color w:val="auto"/>
            <w:sz w:val="24"/>
            <w:szCs w:val="24"/>
          </w:rPr>
          <w:t>Приказа</w:t>
        </w:r>
      </w:hyperlink>
      <w:r w:rsidRPr="005B075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0" w:history="1">
        <w:r w:rsidRPr="005B0757">
          <w:rPr>
            <w:rStyle w:val="a3"/>
            <w:rFonts w:ascii="Times New Roman" w:hAnsi="Times New Roman" w:cs="Times New Roman"/>
            <w:color w:val="auto"/>
            <w:sz w:val="24"/>
            <w:szCs w:val="24"/>
          </w:rPr>
          <w:t>удостоверение</w:t>
        </w:r>
      </w:hyperlink>
      <w:r w:rsidRPr="005B0757">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1" w:history="1">
        <w:r w:rsidRPr="005B0757">
          <w:rPr>
            <w:rStyle w:val="a3"/>
            <w:rFonts w:ascii="Times New Roman" w:hAnsi="Times New Roman" w:cs="Times New Roman"/>
            <w:color w:val="auto"/>
            <w:sz w:val="24"/>
            <w:szCs w:val="24"/>
          </w:rPr>
          <w:t>статьей 10</w:t>
        </w:r>
      </w:hyperlink>
      <w:r w:rsidRPr="005B0757">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w:t>
      </w:r>
      <w:r w:rsidRPr="005B0757">
        <w:rPr>
          <w:rFonts w:ascii="Times New Roman" w:hAnsi="Times New Roman" w:cs="Times New Roman"/>
          <w:sz w:val="24"/>
          <w:szCs w:val="24"/>
        </w:rPr>
        <w:lastRenderedPageBreak/>
        <w:t>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700A9A" w:rsidRPr="005B0757" w:rsidRDefault="00700A9A" w:rsidP="005B0757">
      <w:pPr>
        <w:autoSpaceDE w:val="0"/>
        <w:autoSpaceDN w:val="0"/>
        <w:adjustRightInd w:val="0"/>
        <w:spacing w:after="0" w:line="240" w:lineRule="auto"/>
        <w:jc w:val="both"/>
        <w:rPr>
          <w:rFonts w:ascii="Times New Roman" w:hAnsi="Times New Roman" w:cs="Times New Roman"/>
          <w:sz w:val="24"/>
          <w:szCs w:val="24"/>
        </w:rPr>
      </w:pPr>
      <w:r w:rsidRPr="005B0757">
        <w:rPr>
          <w:rFonts w:ascii="Times New Roman" w:hAnsi="Times New Roman" w:cs="Times New Roman"/>
          <w:sz w:val="24"/>
          <w:szCs w:val="24"/>
        </w:rPr>
        <w:t xml:space="preserve">(в ред. </w:t>
      </w:r>
      <w:hyperlink r:id="rId12" w:history="1">
        <w:r w:rsidRPr="005B0757">
          <w:rPr>
            <w:rStyle w:val="a3"/>
            <w:rFonts w:ascii="Times New Roman" w:hAnsi="Times New Roman" w:cs="Times New Roman"/>
            <w:color w:val="auto"/>
            <w:sz w:val="24"/>
            <w:szCs w:val="24"/>
          </w:rPr>
          <w:t>Приказа</w:t>
        </w:r>
      </w:hyperlink>
      <w:r w:rsidRPr="005B075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700A9A" w:rsidRPr="005B0757" w:rsidRDefault="00700A9A" w:rsidP="005B0757">
      <w:pPr>
        <w:autoSpaceDE w:val="0"/>
        <w:autoSpaceDN w:val="0"/>
        <w:adjustRightInd w:val="0"/>
        <w:spacing w:after="0" w:line="240" w:lineRule="auto"/>
        <w:jc w:val="both"/>
        <w:rPr>
          <w:rFonts w:ascii="Times New Roman" w:hAnsi="Times New Roman" w:cs="Times New Roman"/>
          <w:sz w:val="24"/>
          <w:szCs w:val="24"/>
        </w:rPr>
      </w:pPr>
      <w:r w:rsidRPr="005B0757">
        <w:rPr>
          <w:rFonts w:ascii="Times New Roman" w:hAnsi="Times New Roman" w:cs="Times New Roman"/>
          <w:sz w:val="24"/>
          <w:szCs w:val="24"/>
        </w:rPr>
        <w:t xml:space="preserve">(в ред. </w:t>
      </w:r>
      <w:hyperlink r:id="rId13" w:history="1">
        <w:r w:rsidRPr="005B0757">
          <w:rPr>
            <w:rStyle w:val="a3"/>
            <w:rFonts w:ascii="Times New Roman" w:hAnsi="Times New Roman" w:cs="Times New Roman"/>
            <w:color w:val="auto"/>
            <w:sz w:val="24"/>
            <w:szCs w:val="24"/>
          </w:rPr>
          <w:t>Приказа</w:t>
        </w:r>
      </w:hyperlink>
      <w:r w:rsidRPr="005B075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б) доверенность, удостоверенную в соответствии с </w:t>
      </w:r>
      <w:hyperlink r:id="rId14" w:history="1">
        <w:r w:rsidRPr="005B0757">
          <w:rPr>
            <w:rStyle w:val="a3"/>
            <w:rFonts w:ascii="Times New Roman" w:hAnsi="Times New Roman" w:cs="Times New Roman"/>
            <w:color w:val="auto"/>
            <w:sz w:val="24"/>
            <w:szCs w:val="24"/>
          </w:rPr>
          <w:t>пунктом 2 статьи 185.1</w:t>
        </w:r>
      </w:hyperlink>
      <w:r w:rsidRPr="005B075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доверенность в простой письменной форме согласно приложениям 7 и 8 (не приводятся) к настоящему регламенту.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Заполненное заявление должно отвечать следующим требованиям: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написано на бланке по форме согласно приложению 1 к настоящему регламенту;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w:t>
      </w:r>
      <w:r w:rsidRPr="005B0757">
        <w:rPr>
          <w:rFonts w:ascii="Times New Roman" w:hAnsi="Times New Roman" w:cs="Times New Roman"/>
          <w:sz w:val="24"/>
          <w:szCs w:val="24"/>
        </w:rPr>
        <w:lastRenderedPageBreak/>
        <w:t>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тексты документов написаны разборчиво, записи и печати в них хорошо читаемы;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фамилия, имя и отчество заявителя написаны полностью;</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2.6.4. Требования к типу электронных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Формат документа при обращении посредством ЕПГУ, формат сканирования при обращении посредством МФЦ - многостраничный </w:t>
      </w:r>
      <w:proofErr w:type="spellStart"/>
      <w:r w:rsidRPr="005B0757">
        <w:rPr>
          <w:rFonts w:ascii="Times New Roman" w:hAnsi="Times New Roman" w:cs="Times New Roman"/>
          <w:sz w:val="24"/>
          <w:szCs w:val="24"/>
        </w:rPr>
        <w:t>pdf</w:t>
      </w:r>
      <w:proofErr w:type="spellEnd"/>
      <w:r w:rsidRPr="005B0757">
        <w:rPr>
          <w:rFonts w:ascii="Times New Roman" w:hAnsi="Times New Roman" w:cs="Times New Roman"/>
          <w:sz w:val="24"/>
          <w:szCs w:val="24"/>
        </w:rPr>
        <w:t xml:space="preserve">, с разрешением 150 </w:t>
      </w:r>
      <w:proofErr w:type="spellStart"/>
      <w:r w:rsidRPr="005B0757">
        <w:rPr>
          <w:rFonts w:ascii="Times New Roman" w:hAnsi="Times New Roman" w:cs="Times New Roman"/>
          <w:sz w:val="24"/>
          <w:szCs w:val="24"/>
        </w:rPr>
        <w:t>dpi</w:t>
      </w:r>
      <w:proofErr w:type="spellEnd"/>
      <w:r w:rsidRPr="005B0757">
        <w:rPr>
          <w:rFonts w:ascii="Times New Roman" w:hAnsi="Times New Roman" w:cs="Times New Roman"/>
          <w:sz w:val="24"/>
          <w:szCs w:val="24"/>
        </w:rPr>
        <w:t>, в черно-белом или сером цвете.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Исчерпывающий перечень документов, необходимых</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в соответствии с законодательными или иными нормативными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правовыми актами для предоставления государственной услуги,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находящихся в распоряжении государственных органов, органов</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местного самоуправления и подведомственных им организаций</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(за исключением организаций, оказывающих услуги, необходимые</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 обязательные для предоставления государственной услуги)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 подлежащих представлению в рамках межведомственного</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информационного взаимодействия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4" w:name="Par667"/>
      <w:bookmarkEnd w:id="4"/>
      <w:r w:rsidRPr="005B0757">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в органе внутренних дел:</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 летнего возраста;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сведения о регистрации по месту жительства, по месту пребывания гражданина и(или) членов его семьи, указанных в заявлении;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в территориальном органе Фонда пенсионного и социального страхования Российской Федерации:</w:t>
      </w:r>
    </w:p>
    <w:p w:rsidR="00700A9A" w:rsidRPr="005B0757" w:rsidRDefault="00700A9A" w:rsidP="005B0757">
      <w:pPr>
        <w:autoSpaceDE w:val="0"/>
        <w:autoSpaceDN w:val="0"/>
        <w:adjustRightInd w:val="0"/>
        <w:spacing w:after="0" w:line="240" w:lineRule="auto"/>
        <w:jc w:val="both"/>
        <w:rPr>
          <w:rFonts w:ascii="Times New Roman" w:hAnsi="Times New Roman" w:cs="Times New Roman"/>
          <w:sz w:val="24"/>
          <w:szCs w:val="24"/>
        </w:rPr>
      </w:pPr>
      <w:r w:rsidRPr="005B0757">
        <w:rPr>
          <w:rFonts w:ascii="Times New Roman" w:hAnsi="Times New Roman" w:cs="Times New Roman"/>
          <w:sz w:val="24"/>
          <w:szCs w:val="24"/>
        </w:rPr>
        <w:t xml:space="preserve">(в ред. </w:t>
      </w:r>
      <w:hyperlink r:id="rId15" w:history="1">
        <w:r w:rsidRPr="005B0757">
          <w:rPr>
            <w:rStyle w:val="a3"/>
            <w:rFonts w:ascii="Times New Roman" w:hAnsi="Times New Roman" w:cs="Times New Roman"/>
            <w:color w:val="auto"/>
            <w:sz w:val="24"/>
            <w:szCs w:val="24"/>
          </w:rPr>
          <w:t>Приказа</w:t>
        </w:r>
      </w:hyperlink>
      <w:r w:rsidRPr="005B075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информацию о страховом номере индивидуального лицевого счета гражданина и(или) члена его семьи - в случае отсутствия, указанной информации в государственной </w:t>
      </w:r>
      <w:r w:rsidRPr="005B0757">
        <w:rPr>
          <w:rFonts w:ascii="Times New Roman" w:hAnsi="Times New Roman" w:cs="Times New Roman"/>
          <w:sz w:val="24"/>
          <w:szCs w:val="24"/>
        </w:rPr>
        <w:lastRenderedPageBreak/>
        <w:t>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 в органе опеки и попечительства Ленинградской области: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5)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сведения о нахождении населенного пункта в границах зоны чрезвычайной ситуации.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2.7.1. Заявитель вправе представить документы (сведения), указанные в </w:t>
      </w:r>
      <w:hyperlink r:id="rId16" w:anchor="Par667" w:history="1">
        <w:r w:rsidRPr="005B0757">
          <w:rPr>
            <w:rStyle w:val="a3"/>
            <w:rFonts w:ascii="Times New Roman" w:hAnsi="Times New Roman" w:cs="Times New Roman"/>
            <w:color w:val="auto"/>
            <w:sz w:val="24"/>
            <w:szCs w:val="24"/>
          </w:rPr>
          <w:t>пункте 2.7</w:t>
        </w:r>
      </w:hyperlink>
      <w:r w:rsidRPr="005B0757">
        <w:rPr>
          <w:rFonts w:ascii="Times New Roman" w:hAnsi="Times New Roman" w:cs="Times New Roman"/>
          <w:sz w:val="24"/>
          <w:szCs w:val="24"/>
        </w:rPr>
        <w:t xml:space="preserve"> настоящего регламента, по собственной инициативе.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r:id="rId17" w:anchor="Par614" w:history="1">
        <w:r w:rsidRPr="005B0757">
          <w:rPr>
            <w:rStyle w:val="a3"/>
            <w:rFonts w:ascii="Times New Roman" w:hAnsi="Times New Roman" w:cs="Times New Roman"/>
            <w:color w:val="auto"/>
            <w:sz w:val="24"/>
            <w:szCs w:val="24"/>
          </w:rPr>
          <w:t>пунктах 2.6</w:t>
        </w:r>
      </w:hyperlink>
      <w:r w:rsidRPr="005B0757">
        <w:rPr>
          <w:rFonts w:ascii="Times New Roman" w:hAnsi="Times New Roman" w:cs="Times New Roman"/>
          <w:sz w:val="24"/>
          <w:szCs w:val="24"/>
        </w:rPr>
        <w:t xml:space="preserve"> - </w:t>
      </w:r>
      <w:hyperlink r:id="rId18" w:anchor="Par625" w:history="1">
        <w:r w:rsidRPr="005B0757">
          <w:rPr>
            <w:rStyle w:val="a3"/>
            <w:rFonts w:ascii="Times New Roman" w:hAnsi="Times New Roman" w:cs="Times New Roman"/>
            <w:color w:val="auto"/>
            <w:sz w:val="24"/>
            <w:szCs w:val="24"/>
          </w:rPr>
          <w:t>2.6.1</w:t>
        </w:r>
      </w:hyperlink>
      <w:r w:rsidRPr="005B0757">
        <w:rPr>
          <w:rFonts w:ascii="Times New Roman" w:hAnsi="Times New Roman" w:cs="Times New Roman"/>
          <w:sz w:val="24"/>
          <w:szCs w:val="24"/>
        </w:rPr>
        <w:t xml:space="preserve"> настоящего административного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9" w:history="1">
        <w:r w:rsidRPr="005B0757">
          <w:rPr>
            <w:rStyle w:val="a3"/>
            <w:rFonts w:ascii="Times New Roman" w:hAnsi="Times New Roman" w:cs="Times New Roman"/>
            <w:color w:val="auto"/>
            <w:sz w:val="24"/>
            <w:szCs w:val="24"/>
          </w:rPr>
          <w:t>частью 6 статьи 7</w:t>
        </w:r>
      </w:hyperlink>
      <w:r w:rsidRPr="005B075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0" w:history="1">
        <w:r w:rsidRPr="005B0757">
          <w:rPr>
            <w:rStyle w:val="a3"/>
            <w:rFonts w:ascii="Times New Roman" w:hAnsi="Times New Roman" w:cs="Times New Roman"/>
            <w:color w:val="auto"/>
            <w:sz w:val="24"/>
            <w:szCs w:val="24"/>
          </w:rPr>
          <w:t>частью 1 статьи 9</w:t>
        </w:r>
      </w:hyperlink>
      <w:r w:rsidRPr="005B0757">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5B0757">
          <w:rPr>
            <w:rStyle w:val="a3"/>
            <w:rFonts w:ascii="Times New Roman" w:hAnsi="Times New Roman" w:cs="Times New Roman"/>
            <w:color w:val="auto"/>
            <w:sz w:val="24"/>
            <w:szCs w:val="24"/>
          </w:rPr>
          <w:t>пунктом 4 части 1 статьи 7</w:t>
        </w:r>
      </w:hyperlink>
      <w:r w:rsidRPr="005B0757">
        <w:rPr>
          <w:rFonts w:ascii="Times New Roman" w:hAnsi="Times New Roman" w:cs="Times New Roman"/>
          <w:sz w:val="24"/>
          <w:szCs w:val="24"/>
        </w:rPr>
        <w:t xml:space="preserve"> Федерального закона N 210-ФЗ;</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2" w:history="1">
        <w:r w:rsidRPr="005B0757">
          <w:rPr>
            <w:rStyle w:val="a3"/>
            <w:rFonts w:ascii="Times New Roman" w:hAnsi="Times New Roman" w:cs="Times New Roman"/>
            <w:color w:val="auto"/>
            <w:sz w:val="24"/>
            <w:szCs w:val="24"/>
          </w:rPr>
          <w:t>пунктом 7.2 части 1 статьи 16</w:t>
        </w:r>
      </w:hyperlink>
      <w:r w:rsidRPr="005B0757">
        <w:rPr>
          <w:rFonts w:ascii="Times New Roman" w:hAnsi="Times New Roman" w:cs="Times New Roman"/>
          <w:sz w:val="24"/>
          <w:szCs w:val="24"/>
        </w:rPr>
        <w:t xml:space="preserve"> Федерального </w:t>
      </w:r>
      <w:r w:rsidRPr="005B0757">
        <w:rPr>
          <w:rFonts w:ascii="Times New Roman" w:hAnsi="Times New Roman" w:cs="Times New Roman"/>
          <w:sz w:val="24"/>
          <w:szCs w:val="24"/>
        </w:rP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Исчерпывающий перечень оснований для приостановления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предоставления государственной услуги с указанием допустимых</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сроков приостановления в случае, если возможность</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приостановления предоставления государственной услуги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предусмотрена действующим законодательством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5B0757">
        <w:rPr>
          <w:rFonts w:ascii="Times New Roman" w:hAnsi="Times New Roman" w:cs="Times New Roman"/>
          <w:sz w:val="24"/>
          <w:szCs w:val="24"/>
        </w:rPr>
        <w:t>непоступление</w:t>
      </w:r>
      <w:proofErr w:type="spellEnd"/>
      <w:r w:rsidRPr="005B0757">
        <w:rPr>
          <w:rFonts w:ascii="Times New Roman" w:hAnsi="Times New Roman" w:cs="Times New Roman"/>
          <w:sz w:val="24"/>
          <w:szCs w:val="24"/>
        </w:rPr>
        <w:t xml:space="preserve"> в ЦСЗН ответа на межведомственный запрос:</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5B0757">
        <w:rPr>
          <w:rFonts w:ascii="Times New Roman" w:hAnsi="Times New Roman" w:cs="Times New Roman"/>
          <w:sz w:val="24"/>
          <w:szCs w:val="24"/>
        </w:rPr>
        <w:t>Межвед</w:t>
      </w:r>
      <w:proofErr w:type="spellEnd"/>
      <w:r w:rsidRPr="005B0757">
        <w:rPr>
          <w:rFonts w:ascii="Times New Roman" w:hAnsi="Times New Roman" w:cs="Times New Roman"/>
          <w:sz w:val="24"/>
          <w:szCs w:val="24"/>
        </w:rPr>
        <w:t xml:space="preserve"> ЛО") и(или) АИС "Соцзащита".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При </w:t>
      </w:r>
      <w:proofErr w:type="spellStart"/>
      <w:r w:rsidRPr="005B0757">
        <w:rPr>
          <w:rFonts w:ascii="Times New Roman" w:hAnsi="Times New Roman" w:cs="Times New Roman"/>
          <w:sz w:val="24"/>
          <w:szCs w:val="24"/>
        </w:rPr>
        <w:t>непоступлении</w:t>
      </w:r>
      <w:proofErr w:type="spellEnd"/>
      <w:r w:rsidRPr="005B0757">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5B0757">
        <w:rPr>
          <w:rFonts w:ascii="Times New Roman" w:hAnsi="Times New Roman" w:cs="Times New Roman"/>
          <w:sz w:val="24"/>
          <w:szCs w:val="24"/>
        </w:rPr>
        <w:t>Межвед</w:t>
      </w:r>
      <w:proofErr w:type="spellEnd"/>
      <w:r w:rsidRPr="005B0757">
        <w:rPr>
          <w:rFonts w:ascii="Times New Roman" w:hAnsi="Times New Roman" w:cs="Times New Roman"/>
          <w:sz w:val="24"/>
          <w:szCs w:val="24"/>
        </w:rPr>
        <w:t xml:space="preserve"> ЛО", либо АИС "Соцзащита", либо в личный кабинет заявителя на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r:id="rId23" w:anchor="Par815" w:history="1">
        <w:r w:rsidRPr="005B0757">
          <w:rPr>
            <w:rStyle w:val="a3"/>
            <w:rFonts w:ascii="Times New Roman" w:hAnsi="Times New Roman" w:cs="Times New Roman"/>
            <w:color w:val="auto"/>
            <w:sz w:val="24"/>
            <w:szCs w:val="24"/>
          </w:rPr>
          <w:t>пункте 3.1.1</w:t>
        </w:r>
      </w:hyperlink>
      <w:r w:rsidRPr="005B0757">
        <w:rPr>
          <w:rFonts w:ascii="Times New Roman" w:hAnsi="Times New Roman" w:cs="Times New Roman"/>
          <w:sz w:val="24"/>
          <w:szCs w:val="24"/>
        </w:rPr>
        <w:t xml:space="preserve"> настоящего регламента, со дня их поступления в ЦСЗН.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Исчерпывающий перечень оснований для отказа в приеме</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документов, необходимых для предоставления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5" w:name="Par706"/>
      <w:bookmarkEnd w:id="5"/>
      <w:r w:rsidRPr="005B075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нарушен срок подачи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заявление подано лицом, не уполномоченным на осуществление таких действий;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 представление неполного комплекта документов, указанных в </w:t>
      </w:r>
      <w:hyperlink r:id="rId24" w:anchor="Par614" w:history="1">
        <w:r w:rsidRPr="005B0757">
          <w:rPr>
            <w:rStyle w:val="a3"/>
            <w:rFonts w:ascii="Times New Roman" w:hAnsi="Times New Roman" w:cs="Times New Roman"/>
            <w:color w:val="auto"/>
            <w:sz w:val="24"/>
            <w:szCs w:val="24"/>
          </w:rPr>
          <w:t>пунктах 2.6</w:t>
        </w:r>
      </w:hyperlink>
      <w:r w:rsidRPr="005B0757">
        <w:rPr>
          <w:rFonts w:ascii="Times New Roman" w:hAnsi="Times New Roman" w:cs="Times New Roman"/>
          <w:sz w:val="24"/>
          <w:szCs w:val="24"/>
        </w:rPr>
        <w:t xml:space="preserve"> - </w:t>
      </w:r>
      <w:hyperlink r:id="rId25" w:anchor="Par625" w:history="1">
        <w:r w:rsidRPr="005B0757">
          <w:rPr>
            <w:rStyle w:val="a3"/>
            <w:rFonts w:ascii="Times New Roman" w:hAnsi="Times New Roman" w:cs="Times New Roman"/>
            <w:color w:val="auto"/>
            <w:sz w:val="24"/>
            <w:szCs w:val="24"/>
          </w:rPr>
          <w:t>2.6.1</w:t>
        </w:r>
      </w:hyperlink>
      <w:r w:rsidRPr="005B0757">
        <w:rPr>
          <w:rFonts w:ascii="Times New Roman" w:hAnsi="Times New Roman" w:cs="Times New Roman"/>
          <w:sz w:val="24"/>
          <w:szCs w:val="24"/>
        </w:rPr>
        <w:t xml:space="preserve"> настоящего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 заявление на получение услуги оформлено не в соответствии с административным регламентом;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5) заявление с комплектом документов подписаны недействительной электронной подписью;</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6) представленные заявителем документы недействительны/указанные в заявлении сведения недостоверны;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8)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Исчерпывающий перечень оснований для отказа в предоставлении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1) несоответствие гражданина требованиям, указанным в </w:t>
      </w:r>
      <w:hyperlink r:id="rId26" w:history="1">
        <w:r w:rsidRPr="005B0757">
          <w:rPr>
            <w:rStyle w:val="a3"/>
            <w:rFonts w:ascii="Times New Roman" w:hAnsi="Times New Roman" w:cs="Times New Roman"/>
            <w:color w:val="auto"/>
            <w:sz w:val="24"/>
            <w:szCs w:val="24"/>
          </w:rPr>
          <w:t>пункте 2</w:t>
        </w:r>
      </w:hyperlink>
      <w:r w:rsidRPr="005B0757">
        <w:rPr>
          <w:rFonts w:ascii="Times New Roman" w:hAnsi="Times New Roman" w:cs="Times New Roman"/>
          <w:sz w:val="24"/>
          <w:szCs w:val="24"/>
        </w:rPr>
        <w:t xml:space="preserve">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 непредставление (представление не в полном объеме) документов и сведений, указанных в </w:t>
      </w:r>
      <w:hyperlink r:id="rId27" w:anchor="Par614" w:history="1">
        <w:r w:rsidRPr="005B0757">
          <w:rPr>
            <w:rStyle w:val="a3"/>
            <w:rFonts w:ascii="Times New Roman" w:hAnsi="Times New Roman" w:cs="Times New Roman"/>
            <w:color w:val="auto"/>
            <w:sz w:val="24"/>
            <w:szCs w:val="24"/>
          </w:rPr>
          <w:t>пунктах 2.6</w:t>
        </w:r>
      </w:hyperlink>
      <w:r w:rsidRPr="005B0757">
        <w:rPr>
          <w:rFonts w:ascii="Times New Roman" w:hAnsi="Times New Roman" w:cs="Times New Roman"/>
          <w:sz w:val="24"/>
          <w:szCs w:val="24"/>
        </w:rPr>
        <w:t xml:space="preserve"> - </w:t>
      </w:r>
      <w:hyperlink r:id="rId28" w:anchor="Par625" w:history="1">
        <w:r w:rsidRPr="005B0757">
          <w:rPr>
            <w:rStyle w:val="a3"/>
            <w:rFonts w:ascii="Times New Roman" w:hAnsi="Times New Roman" w:cs="Times New Roman"/>
            <w:color w:val="auto"/>
            <w:sz w:val="24"/>
            <w:szCs w:val="24"/>
          </w:rPr>
          <w:t>2.6.1</w:t>
        </w:r>
      </w:hyperlink>
      <w:r w:rsidRPr="005B0757">
        <w:rPr>
          <w:rFonts w:ascii="Times New Roman" w:hAnsi="Times New Roman" w:cs="Times New Roman"/>
          <w:sz w:val="24"/>
          <w:szCs w:val="24"/>
        </w:rPr>
        <w:t xml:space="preserve"> настоящего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 установление факта недостоверности представленных гражданином сведений, выявленного в том числе в ходе проверки сведений в рамках межведомственного взаимодействия;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 получение гражданином, как членом семьи гражданина, погибшего (умершего) в результате чрезвычайной ситуации природного и техногенного характера на территории Ленинградской области, единовременного пособия в соответствии с Порядком ранее;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5) поступление заявления по истечении срока, указанного в </w:t>
      </w:r>
      <w:hyperlink r:id="rId29" w:anchor="Par602" w:history="1">
        <w:r w:rsidRPr="005B0757">
          <w:rPr>
            <w:rStyle w:val="a3"/>
            <w:rFonts w:ascii="Times New Roman" w:hAnsi="Times New Roman" w:cs="Times New Roman"/>
            <w:color w:val="auto"/>
            <w:sz w:val="24"/>
            <w:szCs w:val="24"/>
          </w:rPr>
          <w:t>пункте 2.4.1</w:t>
        </w:r>
      </w:hyperlink>
      <w:r w:rsidRPr="005B0757">
        <w:rPr>
          <w:rFonts w:ascii="Times New Roman" w:hAnsi="Times New Roman" w:cs="Times New Roman"/>
          <w:sz w:val="24"/>
          <w:szCs w:val="24"/>
        </w:rPr>
        <w:t xml:space="preserve"> настоящего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Порядок, размер и основания взимания государственной</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пошлины или иной платы, взимаемой за предоставление</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2.11. Государственная услуга предоставляется бесплатно.</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Максимальный срок ожидания в очереди при подаче запроса</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о предоставлении государственной услуги и при получении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результата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Срок регистрации заявления заявителя о предоставлении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6" w:name="Par741"/>
      <w:bookmarkEnd w:id="6"/>
      <w:r w:rsidRPr="005B0757">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Требования к помещениям, в которых предоставляются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государственные услуги, к залу ожидания, местам</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для заполнения запросов о предоставлении государственной</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или муниципальной услуги, информационным стендам с образцами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их заполнения и перечнем документов, необходимых</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для предоставления государственной услуги, в том числе</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к обеспечению доступности для инвалидов указанных объектов</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в соответствии с законодательством Российской Федерации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о социальной защите инвалидов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7" w:name="Par755"/>
      <w:bookmarkEnd w:id="7"/>
      <w:r w:rsidRPr="005B0757">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0757">
        <w:rPr>
          <w:rFonts w:ascii="Times New Roman" w:hAnsi="Times New Roman" w:cs="Times New Roman"/>
          <w:sz w:val="24"/>
          <w:szCs w:val="24"/>
        </w:rPr>
        <w:t>сурдопереводчика</w:t>
      </w:r>
      <w:proofErr w:type="spellEnd"/>
      <w:r w:rsidRPr="005B0757">
        <w:rPr>
          <w:rFonts w:ascii="Times New Roman" w:hAnsi="Times New Roman" w:cs="Times New Roman"/>
          <w:sz w:val="24"/>
          <w:szCs w:val="24"/>
        </w:rPr>
        <w:t xml:space="preserve"> и </w:t>
      </w:r>
      <w:proofErr w:type="spellStart"/>
      <w:r w:rsidRPr="005B0757">
        <w:rPr>
          <w:rFonts w:ascii="Times New Roman" w:hAnsi="Times New Roman" w:cs="Times New Roman"/>
          <w:sz w:val="24"/>
          <w:szCs w:val="24"/>
        </w:rPr>
        <w:t>тифлосурдопереводчика</w:t>
      </w:r>
      <w:proofErr w:type="spellEnd"/>
      <w:r w:rsidRPr="005B0757">
        <w:rPr>
          <w:rFonts w:ascii="Times New Roman" w:hAnsi="Times New Roman" w:cs="Times New Roman"/>
          <w:sz w:val="24"/>
          <w:szCs w:val="24"/>
        </w:rPr>
        <w:t>.</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w:t>
      </w:r>
      <w:r w:rsidRPr="005B0757">
        <w:rPr>
          <w:rFonts w:ascii="Times New Roman" w:hAnsi="Times New Roman" w:cs="Times New Roman"/>
          <w:sz w:val="24"/>
          <w:szCs w:val="24"/>
        </w:rPr>
        <w:lastRenderedPageBreak/>
        <w:t>исчерпывающую информацию, необходимую для получения государственной услуги, и информацию о часах приема заявлений.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Показатели доступности и качества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2.15. Показатели доступности и качества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транспортная доступность к месту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6) возможность получения государственной услуги по экстерриториальному принципу.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1) наличие инфраструктуры, указанной в </w:t>
      </w:r>
      <w:hyperlink r:id="rId30" w:anchor="Par755" w:history="1">
        <w:r w:rsidRPr="005B0757">
          <w:rPr>
            <w:rStyle w:val="a3"/>
            <w:rFonts w:ascii="Times New Roman" w:hAnsi="Times New Roman" w:cs="Times New Roman"/>
            <w:color w:val="auto"/>
            <w:sz w:val="24"/>
            <w:szCs w:val="24"/>
          </w:rPr>
          <w:t>пункте 2.14</w:t>
        </w:r>
      </w:hyperlink>
      <w:r w:rsidRPr="005B0757">
        <w:rPr>
          <w:rFonts w:ascii="Times New Roman" w:hAnsi="Times New Roman" w:cs="Times New Roman"/>
          <w:sz w:val="24"/>
          <w:szCs w:val="24"/>
        </w:rPr>
        <w:t xml:space="preserve"> настоящего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исполнение требований доступности услуг для инвалидов;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2.15.3. Показатели качества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соблюдение срока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соблюдение времени ожидания в очереди при подаче запроса и получении результата;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Информация об услугах, являющихся необходимыми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 обязательными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Иные требования, в том числе учитывающие особенности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предоставления государственной услуги по экстерриториальному</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принципу и особенности предоставления государственной услуги</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в электронной форме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31" w:history="1">
        <w:r w:rsidRPr="005B0757">
          <w:rPr>
            <w:rStyle w:val="a3"/>
            <w:rFonts w:ascii="Times New Roman" w:hAnsi="Times New Roman" w:cs="Times New Roman"/>
            <w:color w:val="auto"/>
            <w:sz w:val="24"/>
            <w:szCs w:val="24"/>
          </w:rPr>
          <w:t>статье 15</w:t>
        </w:r>
      </w:hyperlink>
      <w:r w:rsidRPr="005B0757">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2" w:history="1">
        <w:r w:rsidRPr="005B0757">
          <w:rPr>
            <w:rStyle w:val="a3"/>
            <w:rFonts w:ascii="Times New Roman" w:hAnsi="Times New Roman" w:cs="Times New Roman"/>
            <w:color w:val="auto"/>
            <w:sz w:val="24"/>
            <w:szCs w:val="24"/>
          </w:rPr>
          <w:t>статье 15</w:t>
        </w:r>
      </w:hyperlink>
      <w:r w:rsidRPr="005B0757">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III. СОСТАВ, ПОСЛЕДОВАТЕЛЬНОСТЬ И СРОКИ ВЫПОЛНЕНИЯ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АДМИНИСТРАТИВНЫХ ПРОЦЕДУР, ТРЕБОВАНИЯ К ПОРЯДКУ</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ИХ ВЫПОЛНЕНИЯ, В ТОМ ЧИСЛЕ ОСОБЕННОСТИ ВЫПОЛНЕНИЯ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АДМИНИСТРАТИВНЫХ ПРОЦЕДУР В ЭЛЕКТРОННОМ ВИДЕ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 w:name="Par813"/>
      <w:bookmarkEnd w:id="8"/>
      <w:r w:rsidRPr="005B0757">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9" w:name="Par815"/>
      <w:bookmarkEnd w:id="9"/>
      <w:r w:rsidRPr="005B0757">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10" w:name="Par816"/>
      <w:bookmarkEnd w:id="10"/>
      <w:r w:rsidRPr="005B0757">
        <w:rPr>
          <w:rFonts w:ascii="Times New Roman" w:hAnsi="Times New Roman" w:cs="Times New Roman"/>
          <w:sz w:val="24"/>
          <w:szCs w:val="24"/>
        </w:rPr>
        <w:t>1) прием и регистрация заявления о предоставлении государственной услуги по форме согласно приложению 1 - 1 календарный день;</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11" w:name="Par818"/>
      <w:bookmarkEnd w:id="11"/>
      <w:r w:rsidRPr="005B0757">
        <w:rPr>
          <w:rFonts w:ascii="Times New Roman" w:hAnsi="Times New Roman" w:cs="Times New Roman"/>
          <w:sz w:val="24"/>
          <w:szCs w:val="24"/>
        </w:rPr>
        <w:t>3) принятие решения по форме согласно приложениям 3 - 4 к настоящему регламенту - 8 календарных дней со дня окончания второй административной процедуры;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12" w:name="Par819"/>
      <w:bookmarkEnd w:id="12"/>
      <w:r w:rsidRPr="005B0757">
        <w:rPr>
          <w:rFonts w:ascii="Times New Roman" w:hAnsi="Times New Roman" w:cs="Times New Roman"/>
          <w:sz w:val="24"/>
          <w:szCs w:val="24"/>
        </w:rPr>
        <w:t>4) информирование граждан о принятом решении и выдача (направление) результата - 2 календарных дня с даты принятия соответствующего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3.1.2. Прием и регистрация заявления о предоставлении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r:id="rId33" w:anchor="Par614" w:history="1">
        <w:r w:rsidRPr="005B0757">
          <w:rPr>
            <w:rStyle w:val="a3"/>
            <w:rFonts w:ascii="Times New Roman" w:hAnsi="Times New Roman" w:cs="Times New Roman"/>
            <w:color w:val="auto"/>
            <w:sz w:val="24"/>
            <w:szCs w:val="24"/>
          </w:rPr>
          <w:t>пунктом 2.6</w:t>
        </w:r>
      </w:hyperlink>
      <w:r w:rsidRPr="005B0757">
        <w:rPr>
          <w:rFonts w:ascii="Times New Roman" w:hAnsi="Times New Roman" w:cs="Times New Roman"/>
          <w:sz w:val="24"/>
          <w:szCs w:val="24"/>
        </w:rPr>
        <w:t xml:space="preserve"> - </w:t>
      </w:r>
      <w:hyperlink r:id="rId34" w:anchor="Par625" w:history="1">
        <w:r w:rsidRPr="005B0757">
          <w:rPr>
            <w:rStyle w:val="a3"/>
            <w:rFonts w:ascii="Times New Roman" w:hAnsi="Times New Roman" w:cs="Times New Roman"/>
            <w:color w:val="auto"/>
            <w:sz w:val="24"/>
            <w:szCs w:val="24"/>
          </w:rPr>
          <w:t>2.6.1</w:t>
        </w:r>
      </w:hyperlink>
      <w:r w:rsidRPr="005B0757">
        <w:rPr>
          <w:rFonts w:ascii="Times New Roman" w:hAnsi="Times New Roman" w:cs="Times New Roman"/>
          <w:sz w:val="24"/>
          <w:szCs w:val="24"/>
        </w:rPr>
        <w:t xml:space="preserve"> настоящего административного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r:id="rId35" w:anchor="Par816" w:history="1">
        <w:r w:rsidRPr="005B0757">
          <w:rPr>
            <w:rStyle w:val="a3"/>
            <w:rFonts w:ascii="Times New Roman" w:hAnsi="Times New Roman" w:cs="Times New Roman"/>
            <w:color w:val="auto"/>
            <w:sz w:val="24"/>
            <w:szCs w:val="24"/>
          </w:rPr>
          <w:t>подпункте 1 подпункта 3.1.1 пункта 3.1</w:t>
        </w:r>
      </w:hyperlink>
      <w:r w:rsidRPr="005B0757">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r:id="rId36" w:anchor="Par741" w:history="1">
        <w:r w:rsidRPr="005B0757">
          <w:rPr>
            <w:rStyle w:val="a3"/>
            <w:rFonts w:ascii="Times New Roman" w:hAnsi="Times New Roman" w:cs="Times New Roman"/>
            <w:color w:val="auto"/>
            <w:sz w:val="24"/>
            <w:szCs w:val="24"/>
          </w:rPr>
          <w:t>пункте 2.13</w:t>
        </w:r>
      </w:hyperlink>
      <w:r w:rsidRPr="005B0757">
        <w:rPr>
          <w:rFonts w:ascii="Times New Roman" w:hAnsi="Times New Roman" w:cs="Times New Roman"/>
          <w:sz w:val="24"/>
          <w:szCs w:val="24"/>
        </w:rPr>
        <w:t xml:space="preserve"> настоящего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3.1.3. Рассмотрение документов об оказании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3.1.4. Принятие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r:id="rId37" w:anchor="Par818" w:history="1">
        <w:r w:rsidRPr="005B0757">
          <w:rPr>
            <w:rStyle w:val="a3"/>
            <w:rFonts w:ascii="Times New Roman" w:hAnsi="Times New Roman" w:cs="Times New Roman"/>
            <w:color w:val="auto"/>
            <w:sz w:val="24"/>
            <w:szCs w:val="24"/>
          </w:rPr>
          <w:t>подпункте 3 подпункта 3.1.1 пункта 3.1</w:t>
        </w:r>
      </w:hyperlink>
      <w:r w:rsidRPr="005B0757">
        <w:rPr>
          <w:rFonts w:ascii="Times New Roman" w:hAnsi="Times New Roman" w:cs="Times New Roman"/>
          <w:sz w:val="24"/>
          <w:szCs w:val="24"/>
        </w:rP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3.1.4.4. Критерии принятия решения: наличие (отсутствие) у заявителя права на получение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3.1.4.5. Результат выполнения административной процедуры: принятие соответствующего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3.1.5. Выдача (направление) результата.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r:id="rId38" w:anchor="Par819" w:history="1">
        <w:r w:rsidRPr="005B0757">
          <w:rPr>
            <w:rStyle w:val="a3"/>
            <w:rFonts w:ascii="Times New Roman" w:hAnsi="Times New Roman" w:cs="Times New Roman"/>
            <w:color w:val="auto"/>
            <w:sz w:val="24"/>
            <w:szCs w:val="24"/>
          </w:rPr>
          <w:t>подпункте 4 подпункта 3.1.1 пункта 3.1</w:t>
        </w:r>
      </w:hyperlink>
      <w:r w:rsidRPr="005B0757">
        <w:rPr>
          <w:rFonts w:ascii="Times New Roman" w:hAnsi="Times New Roman" w:cs="Times New Roman"/>
          <w:sz w:val="24"/>
          <w:szCs w:val="24"/>
        </w:rPr>
        <w:t xml:space="preserve"> настоящего регламента, для получения документов посредством МФЦ либо ЕПГУ размещает в АИС "</w:t>
      </w:r>
      <w:proofErr w:type="spellStart"/>
      <w:r w:rsidRPr="005B0757">
        <w:rPr>
          <w:rFonts w:ascii="Times New Roman" w:hAnsi="Times New Roman" w:cs="Times New Roman"/>
          <w:sz w:val="24"/>
          <w:szCs w:val="24"/>
        </w:rPr>
        <w:t>Межвед</w:t>
      </w:r>
      <w:proofErr w:type="spellEnd"/>
      <w:r w:rsidRPr="005B0757">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B0757">
        <w:rPr>
          <w:rFonts w:ascii="Times New Roman" w:hAnsi="Times New Roman" w:cs="Times New Roman"/>
          <w:b/>
          <w:bCs/>
          <w:sz w:val="24"/>
          <w:szCs w:val="24"/>
        </w:rPr>
        <w:t>3.2. Особенности выполнения административных процедур в электронной форме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 xml:space="preserve">3.2.1. Предоставление государственной услуги на ЕПГУ осуществляется в соответствии с Федеральным </w:t>
      </w:r>
      <w:hyperlink r:id="rId39" w:history="1">
        <w:r w:rsidRPr="005B0757">
          <w:rPr>
            <w:rStyle w:val="a3"/>
            <w:rFonts w:ascii="Times New Roman" w:hAnsi="Times New Roman" w:cs="Times New Roman"/>
            <w:color w:val="auto"/>
            <w:sz w:val="24"/>
            <w:szCs w:val="24"/>
          </w:rPr>
          <w:t>законом</w:t>
        </w:r>
      </w:hyperlink>
      <w:r w:rsidRPr="005B075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40" w:history="1">
        <w:r w:rsidRPr="005B0757">
          <w:rPr>
            <w:rStyle w:val="a3"/>
            <w:rFonts w:ascii="Times New Roman" w:hAnsi="Times New Roman" w:cs="Times New Roman"/>
            <w:color w:val="auto"/>
            <w:sz w:val="24"/>
            <w:szCs w:val="24"/>
          </w:rPr>
          <w:t>законом</w:t>
        </w:r>
      </w:hyperlink>
      <w:r w:rsidRPr="005B0757">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41" w:history="1">
        <w:r w:rsidRPr="005B0757">
          <w:rPr>
            <w:rStyle w:val="a3"/>
            <w:rFonts w:ascii="Times New Roman" w:hAnsi="Times New Roman" w:cs="Times New Roman"/>
            <w:color w:val="auto"/>
            <w:sz w:val="24"/>
            <w:szCs w:val="24"/>
          </w:rPr>
          <w:t>постановлением</w:t>
        </w:r>
      </w:hyperlink>
      <w:r w:rsidRPr="005B0757">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3.2.3. Государственная услуга предоставляется через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bookmarkStart w:id="13" w:name="Par850"/>
      <w:bookmarkEnd w:id="13"/>
      <w:r w:rsidRPr="005B0757">
        <w:rPr>
          <w:rFonts w:ascii="Times New Roman" w:hAnsi="Times New Roman" w:cs="Times New Roman"/>
          <w:sz w:val="24"/>
          <w:szCs w:val="24"/>
        </w:rPr>
        <w:t>3.2.4. Для подачи заявления через ЕПГУ заявитель должен выполнить следующие действия: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пройти идентификацию и аутентификацию в ЕСИА;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направить пакет электронных документов в ЦСЗН посредством функционала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3.2.5. В результате направления пакета электронных документов посредством ЕПГУ в соответствии с требованиями </w:t>
      </w:r>
      <w:hyperlink r:id="rId42" w:anchor="Par850" w:history="1">
        <w:r w:rsidRPr="005B0757">
          <w:rPr>
            <w:rStyle w:val="a3"/>
            <w:rFonts w:ascii="Times New Roman" w:hAnsi="Times New Roman" w:cs="Times New Roman"/>
            <w:color w:val="auto"/>
            <w:sz w:val="24"/>
            <w:szCs w:val="24"/>
          </w:rPr>
          <w:t>пункта 3.2.4</w:t>
        </w:r>
      </w:hyperlink>
      <w:r w:rsidRPr="005B0757">
        <w:rPr>
          <w:rFonts w:ascii="Times New Roman" w:hAnsi="Times New Roman" w:cs="Times New Roman"/>
          <w:sz w:val="24"/>
          <w:szCs w:val="24"/>
        </w:rPr>
        <w:t xml:space="preserve"> в АИС "</w:t>
      </w:r>
      <w:proofErr w:type="spellStart"/>
      <w:r w:rsidRPr="005B0757">
        <w:rPr>
          <w:rFonts w:ascii="Times New Roman" w:hAnsi="Times New Roman" w:cs="Times New Roman"/>
          <w:sz w:val="24"/>
          <w:szCs w:val="24"/>
        </w:rPr>
        <w:t>Межвед</w:t>
      </w:r>
      <w:proofErr w:type="spellEnd"/>
      <w:r w:rsidRPr="005B075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3.2.6. При предоставлении государственной услуги через ЕПГУ должностное лицо ЦСЗН выполняет действия, указанные в </w:t>
      </w:r>
      <w:hyperlink r:id="rId43" w:anchor="Par813" w:history="1">
        <w:r w:rsidRPr="005B0757">
          <w:rPr>
            <w:rStyle w:val="a3"/>
            <w:rFonts w:ascii="Times New Roman" w:hAnsi="Times New Roman" w:cs="Times New Roman"/>
            <w:color w:val="auto"/>
            <w:sz w:val="24"/>
            <w:szCs w:val="24"/>
          </w:rPr>
          <w:t>пункте 3.1</w:t>
        </w:r>
      </w:hyperlink>
      <w:r w:rsidRPr="005B0757">
        <w:rPr>
          <w:rFonts w:ascii="Times New Roman" w:hAnsi="Times New Roman" w:cs="Times New Roman"/>
          <w:sz w:val="24"/>
          <w:szCs w:val="24"/>
        </w:rPr>
        <w:t xml:space="preserve"> настоящего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5B0757">
        <w:rPr>
          <w:rFonts w:ascii="Times New Roman" w:hAnsi="Times New Roman" w:cs="Times New Roman"/>
          <w:sz w:val="24"/>
          <w:szCs w:val="24"/>
        </w:rPr>
        <w:t>Межвед</w:t>
      </w:r>
      <w:proofErr w:type="spellEnd"/>
      <w:r w:rsidRPr="005B0757">
        <w:rPr>
          <w:rFonts w:ascii="Times New Roman" w:hAnsi="Times New Roman" w:cs="Times New Roman"/>
          <w:sz w:val="24"/>
          <w:szCs w:val="24"/>
        </w:rPr>
        <w:t xml:space="preserve"> ЛО" формы о принятом решении и переводит дело в архив АИС "</w:t>
      </w:r>
      <w:proofErr w:type="spellStart"/>
      <w:r w:rsidRPr="005B0757">
        <w:rPr>
          <w:rFonts w:ascii="Times New Roman" w:hAnsi="Times New Roman" w:cs="Times New Roman"/>
          <w:sz w:val="24"/>
          <w:szCs w:val="24"/>
        </w:rPr>
        <w:t>Межвед</w:t>
      </w:r>
      <w:proofErr w:type="spellEnd"/>
      <w:r w:rsidRPr="005B0757">
        <w:rPr>
          <w:rFonts w:ascii="Times New Roman" w:hAnsi="Times New Roman" w:cs="Times New Roman"/>
          <w:sz w:val="24"/>
          <w:szCs w:val="24"/>
        </w:rPr>
        <w:t xml:space="preserve"> ЛО".</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5B0757">
        <w:rPr>
          <w:rFonts w:ascii="Times New Roman" w:hAnsi="Times New Roman" w:cs="Times New Roman"/>
          <w:sz w:val="24"/>
          <w:szCs w:val="24"/>
        </w:rPr>
        <w:t>почтой</w:t>
      </w:r>
      <w:proofErr w:type="gramEnd"/>
      <w:r w:rsidRPr="005B0757">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3.2.7. В случае поступления всех документов, указанных в </w:t>
      </w:r>
      <w:hyperlink r:id="rId44" w:anchor="Par614" w:history="1">
        <w:r w:rsidRPr="005B0757">
          <w:rPr>
            <w:rStyle w:val="a3"/>
            <w:rFonts w:ascii="Times New Roman" w:hAnsi="Times New Roman" w:cs="Times New Roman"/>
            <w:color w:val="auto"/>
            <w:sz w:val="24"/>
            <w:szCs w:val="24"/>
          </w:rPr>
          <w:t>пункте 2.6</w:t>
        </w:r>
      </w:hyperlink>
      <w:r w:rsidRPr="005B0757">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r:id="rId45" w:anchor="Par614" w:history="1">
        <w:r w:rsidRPr="005B0757">
          <w:rPr>
            <w:rStyle w:val="a3"/>
            <w:rFonts w:ascii="Times New Roman" w:hAnsi="Times New Roman" w:cs="Times New Roman"/>
            <w:color w:val="auto"/>
            <w:sz w:val="24"/>
            <w:szCs w:val="24"/>
          </w:rPr>
          <w:t>пунктах 2.6</w:t>
        </w:r>
      </w:hyperlink>
      <w:r w:rsidRPr="005B0757">
        <w:rPr>
          <w:rFonts w:ascii="Times New Roman" w:hAnsi="Times New Roman" w:cs="Times New Roman"/>
          <w:sz w:val="24"/>
          <w:szCs w:val="24"/>
        </w:rPr>
        <w:t xml:space="preserve"> - </w:t>
      </w:r>
      <w:hyperlink r:id="rId46" w:anchor="Par625" w:history="1">
        <w:r w:rsidRPr="005B0757">
          <w:rPr>
            <w:rStyle w:val="a3"/>
            <w:rFonts w:ascii="Times New Roman" w:hAnsi="Times New Roman" w:cs="Times New Roman"/>
            <w:color w:val="auto"/>
            <w:sz w:val="24"/>
            <w:szCs w:val="24"/>
          </w:rPr>
          <w:t>2.6.1</w:t>
        </w:r>
      </w:hyperlink>
      <w:r w:rsidRPr="005B0757">
        <w:rPr>
          <w:rFonts w:ascii="Times New Roman" w:hAnsi="Times New Roman" w:cs="Times New Roman"/>
          <w:sz w:val="24"/>
          <w:szCs w:val="24"/>
        </w:rPr>
        <w:t xml:space="preserve"> настоящего административного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B0757">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IV. ФОРМЫ КОНТРОЛЯ ЗА ИСПОЛНЕНИЕМ</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АДМИНИСТРАТИВНОГО РЕГЛАМЕНТА</w:t>
      </w:r>
    </w:p>
    <w:p w:rsidR="00700A9A" w:rsidRPr="005B0757" w:rsidRDefault="00700A9A" w:rsidP="005B0757">
      <w:pPr>
        <w:autoSpaceDE w:val="0"/>
        <w:autoSpaceDN w:val="0"/>
        <w:adjustRightInd w:val="0"/>
        <w:spacing w:after="0" w:line="240" w:lineRule="auto"/>
        <w:jc w:val="center"/>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Порядок осуществления текущего контроля за соблюдением</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 исполнением ответственными должностными лицами положений</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административного регламента услуги и иных нормативных</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правовых актов, устанавливающих требования к предоставлению</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 а также принятием решений</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ответственными лицами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Порядок и периодичность осуществления плановых и внеплановых</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проверок полноты и качества предоставления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О проведении проверки издается правовой акт Комитета о проведении проверки исполнения настоящего регламента.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Ответственность должностных лиц органа, предоставляющего</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государственную услугу, за решения и действия (бездействие),</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принимаемые (осуществляемые) в ходе предоставления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B0757">
        <w:rPr>
          <w:rFonts w:ascii="Times New Roman" w:hAnsi="Times New Roman" w:cs="Times New Roman"/>
          <w:sz w:val="24"/>
          <w:szCs w:val="24"/>
        </w:rPr>
        <w:t>требований</w:t>
      </w:r>
      <w:proofErr w:type="gramEnd"/>
      <w:r w:rsidRPr="005B075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Требования к порядку и формам контроля за предоставлением</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государственной услуги, в том числе со стороны граждан,</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их объединений и организаций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V. ДОСУДЕБНЫЙ (ВНЕСУДЕБНЫЙ) ПОРЯДОК ОБЖАЛОВАНИЯ РЕШЕНИЙ</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 ДЕЙСТВИЙ (БЕЗДЕЙСТВИЯ) ОРГАНА, ПРЕДОСТАВЛЯЮЩЕГО</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ГОСУДАРСТВЕННУЮ УСЛУГУ, ДОЛЖНОСТНЫХ ЛИЦ ОРГАНА,</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ПРЕДОСТАВЛЯЮЩЕГО ГОСУДАРСТВЕННУЮ УСЛУГУ,</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ЛИБО ГОСУДАРСТВЕННЫХ ИЛИ МУНИЦИПАЛЬНЫХ СЛУЖАЩИХ,</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МНОГОФУНКЦИОНАЛЬНОГО ЦЕНТРА ПРЕДОСТАВЛЕНИЯ ГОСУДАРСТВЕННЫХ</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И МУНИЦИПАЛЬНЫХ УСЛУГ, РАБОТНИКА МНОГОФУНКЦИОНАЛЬНОГО ЦЕНТРА</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ПРЕДОСТАВЛЕНИЯ ГОСУДАРСТВЕННЫХ И МУНИЦИПАЛЬНЫХ УСЛУГ</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47" w:history="1">
        <w:r w:rsidRPr="005B0757">
          <w:rPr>
            <w:rStyle w:val="a3"/>
            <w:rFonts w:ascii="Times New Roman" w:hAnsi="Times New Roman" w:cs="Times New Roman"/>
            <w:color w:val="auto"/>
            <w:sz w:val="24"/>
            <w:szCs w:val="24"/>
          </w:rPr>
          <w:t>статье 15.1</w:t>
        </w:r>
      </w:hyperlink>
      <w:r w:rsidRPr="005B0757">
        <w:rPr>
          <w:rFonts w:ascii="Times New Roman" w:hAnsi="Times New Roman" w:cs="Times New Roman"/>
          <w:sz w:val="24"/>
          <w:szCs w:val="24"/>
        </w:rPr>
        <w:t xml:space="preserve"> Федерального закона от 27.07.2010 N 210-ФЗ;</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sidRPr="005B0757">
          <w:rPr>
            <w:rStyle w:val="a3"/>
            <w:rFonts w:ascii="Times New Roman" w:hAnsi="Times New Roman" w:cs="Times New Roman"/>
            <w:color w:val="auto"/>
            <w:sz w:val="24"/>
            <w:szCs w:val="24"/>
          </w:rPr>
          <w:t>частью 1.3 статьи 16</w:t>
        </w:r>
      </w:hyperlink>
      <w:r w:rsidRPr="005B0757">
        <w:rPr>
          <w:rFonts w:ascii="Times New Roman" w:hAnsi="Times New Roman" w:cs="Times New Roman"/>
          <w:sz w:val="24"/>
          <w:szCs w:val="24"/>
        </w:rPr>
        <w:t xml:space="preserve"> Федерального закона от 27.07.2010 N 210-ФЗ;</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sidRPr="005B0757">
          <w:rPr>
            <w:rStyle w:val="a3"/>
            <w:rFonts w:ascii="Times New Roman" w:hAnsi="Times New Roman" w:cs="Times New Roman"/>
            <w:color w:val="auto"/>
            <w:sz w:val="24"/>
            <w:szCs w:val="24"/>
          </w:rPr>
          <w:t>частью 1.3 статьи 16</w:t>
        </w:r>
      </w:hyperlink>
      <w:r w:rsidRPr="005B0757">
        <w:rPr>
          <w:rFonts w:ascii="Times New Roman" w:hAnsi="Times New Roman" w:cs="Times New Roman"/>
          <w:sz w:val="24"/>
          <w:szCs w:val="24"/>
        </w:rPr>
        <w:t xml:space="preserve"> Федерального закона от 27.07.2010 N 210-ФЗ;</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sidRPr="005B0757">
          <w:rPr>
            <w:rStyle w:val="a3"/>
            <w:rFonts w:ascii="Times New Roman" w:hAnsi="Times New Roman" w:cs="Times New Roman"/>
            <w:color w:val="auto"/>
            <w:sz w:val="24"/>
            <w:szCs w:val="24"/>
          </w:rPr>
          <w:t>частью 1.3 статьи 16</w:t>
        </w:r>
      </w:hyperlink>
      <w:r w:rsidRPr="005B0757">
        <w:rPr>
          <w:rFonts w:ascii="Times New Roman" w:hAnsi="Times New Roman" w:cs="Times New Roman"/>
          <w:sz w:val="24"/>
          <w:szCs w:val="24"/>
        </w:rPr>
        <w:t xml:space="preserve"> Федерального закона от 27.07.2010 N 210-ФЗ;</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5B0757">
        <w:rPr>
          <w:rFonts w:ascii="Times New Roman" w:hAnsi="Times New Roman" w:cs="Times New Roman"/>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1" w:history="1">
        <w:r w:rsidRPr="005B0757">
          <w:rPr>
            <w:rStyle w:val="a3"/>
            <w:rFonts w:ascii="Times New Roman" w:hAnsi="Times New Roman" w:cs="Times New Roman"/>
            <w:color w:val="auto"/>
            <w:sz w:val="24"/>
            <w:szCs w:val="24"/>
          </w:rPr>
          <w:t>частью 1.3 статьи 16</w:t>
        </w:r>
      </w:hyperlink>
      <w:r w:rsidRPr="005B0757">
        <w:rPr>
          <w:rFonts w:ascii="Times New Roman" w:hAnsi="Times New Roman" w:cs="Times New Roman"/>
          <w:sz w:val="24"/>
          <w:szCs w:val="24"/>
        </w:rPr>
        <w:t xml:space="preserve"> Федерального закона от 27.07.2010 N 210-ФЗ;</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sidRPr="005B0757">
          <w:rPr>
            <w:rStyle w:val="a3"/>
            <w:rFonts w:ascii="Times New Roman" w:hAnsi="Times New Roman" w:cs="Times New Roman"/>
            <w:color w:val="auto"/>
            <w:sz w:val="24"/>
            <w:szCs w:val="24"/>
          </w:rPr>
          <w:t>пунктом 4 части 1 статьи 7</w:t>
        </w:r>
      </w:hyperlink>
      <w:r w:rsidRPr="005B0757">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sidRPr="005B0757">
          <w:rPr>
            <w:rStyle w:val="a3"/>
            <w:rFonts w:ascii="Times New Roman" w:hAnsi="Times New Roman" w:cs="Times New Roman"/>
            <w:color w:val="auto"/>
            <w:sz w:val="24"/>
            <w:szCs w:val="24"/>
          </w:rPr>
          <w:t>частью 1.3 статьи 16</w:t>
        </w:r>
      </w:hyperlink>
      <w:r w:rsidRPr="005B0757">
        <w:rPr>
          <w:rFonts w:ascii="Times New Roman" w:hAnsi="Times New Roman" w:cs="Times New Roman"/>
          <w:sz w:val="24"/>
          <w:szCs w:val="24"/>
        </w:rPr>
        <w:t xml:space="preserve"> Федерального закона от 27.07.2010 N 210-ФЗ.</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sidRPr="005B0757">
          <w:rPr>
            <w:rStyle w:val="a3"/>
            <w:rFonts w:ascii="Times New Roman" w:hAnsi="Times New Roman" w:cs="Times New Roman"/>
            <w:color w:val="auto"/>
            <w:sz w:val="24"/>
            <w:szCs w:val="24"/>
          </w:rPr>
          <w:t>части 5 статьи 11.2</w:t>
        </w:r>
      </w:hyperlink>
      <w:r w:rsidRPr="005B0757">
        <w:rPr>
          <w:rFonts w:ascii="Times New Roman" w:hAnsi="Times New Roman" w:cs="Times New Roman"/>
          <w:sz w:val="24"/>
          <w:szCs w:val="24"/>
        </w:rPr>
        <w:t xml:space="preserve"> Федерального закона N 210-ФЗ.</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письменной жалобе в обязательном порядке указываются: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w:t>
      </w:r>
      <w:r w:rsidRPr="005B0757">
        <w:rPr>
          <w:rFonts w:ascii="Times New Roman" w:hAnsi="Times New Roman" w:cs="Times New Roman"/>
          <w:sz w:val="24"/>
          <w:szCs w:val="24"/>
        </w:rPr>
        <w:lastRenderedPageBreak/>
        <w:t>работника. Заявителем могут быть представлены документы (при наличии), подтверждающие доводы заявителя, либо их копии.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sidRPr="005B0757">
          <w:rPr>
            <w:rStyle w:val="a3"/>
            <w:rFonts w:ascii="Times New Roman" w:hAnsi="Times New Roman" w:cs="Times New Roman"/>
            <w:color w:val="auto"/>
            <w:sz w:val="24"/>
            <w:szCs w:val="24"/>
          </w:rPr>
          <w:t>статьей 11.1</w:t>
        </w:r>
      </w:hyperlink>
      <w:r w:rsidRPr="005B0757">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5.7. По результатам рассмотрения жалобы принимается одно из следующих решений: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2) в удовлетворении жалобы отказывается.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VI. ОСОБЕННОСТИ ВЫПОЛНЕНИЯ АДМИНИСТРАТИВНЫХ ПРОЦЕДУР</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В МНОГОФУНКЦИОНАЛЬНЫХ ЦЕНТРАХ ПРЕДОСТАВЛЕНИЯ</w:t>
      </w:r>
    </w:p>
    <w:p w:rsidR="00700A9A" w:rsidRPr="005B0757" w:rsidRDefault="00700A9A" w:rsidP="005B0757">
      <w:pPr>
        <w:autoSpaceDE w:val="0"/>
        <w:autoSpaceDN w:val="0"/>
        <w:adjustRightInd w:val="0"/>
        <w:spacing w:after="0" w:line="240" w:lineRule="auto"/>
        <w:jc w:val="center"/>
        <w:outlineLvl w:val="1"/>
        <w:rPr>
          <w:rFonts w:ascii="Times New Roman" w:hAnsi="Times New Roman" w:cs="Times New Roman"/>
          <w:b/>
          <w:bCs/>
          <w:sz w:val="24"/>
          <w:szCs w:val="24"/>
        </w:rPr>
      </w:pPr>
      <w:r w:rsidRPr="005B0757">
        <w:rPr>
          <w:rFonts w:ascii="Times New Roman" w:hAnsi="Times New Roman" w:cs="Times New Roman"/>
          <w:b/>
          <w:bCs/>
          <w:sz w:val="24"/>
          <w:szCs w:val="24"/>
        </w:rPr>
        <w:t>ГОСУДАРСТВЕННЫХ И МУНИЦИПАЛЬНЫХ УСЛУГ</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б) определяет предмет обращения;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 проводит проверку правильности заполнения обращения;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г) проводит проверку укомплектованности пакета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е) заверяет каждый документ дела своей электронной подписью (далее - ЭП);</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r:id="rId56" w:anchor="Par614" w:history="1">
        <w:r w:rsidRPr="005B0757">
          <w:rPr>
            <w:rStyle w:val="a3"/>
            <w:rFonts w:ascii="Times New Roman" w:hAnsi="Times New Roman" w:cs="Times New Roman"/>
            <w:color w:val="auto"/>
            <w:sz w:val="24"/>
            <w:szCs w:val="24"/>
          </w:rPr>
          <w:t>пункте 2.6</w:t>
        </w:r>
      </w:hyperlink>
      <w:r w:rsidRPr="005B0757">
        <w:rPr>
          <w:rFonts w:ascii="Times New Roman" w:hAnsi="Times New Roman" w:cs="Times New Roman"/>
          <w:sz w:val="24"/>
          <w:szCs w:val="24"/>
        </w:rPr>
        <w:t xml:space="preserve"> - </w:t>
      </w:r>
      <w:hyperlink r:id="rId57" w:anchor="Par625" w:history="1">
        <w:r w:rsidRPr="005B0757">
          <w:rPr>
            <w:rStyle w:val="a3"/>
            <w:rFonts w:ascii="Times New Roman" w:hAnsi="Times New Roman" w:cs="Times New Roman"/>
            <w:color w:val="auto"/>
            <w:sz w:val="24"/>
            <w:szCs w:val="24"/>
          </w:rPr>
          <w:t>2.6.1</w:t>
        </w:r>
      </w:hyperlink>
      <w:r w:rsidRPr="005B0757">
        <w:rPr>
          <w:rFonts w:ascii="Times New Roman" w:hAnsi="Times New Roman" w:cs="Times New Roman"/>
          <w:sz w:val="24"/>
          <w:szCs w:val="24"/>
        </w:rPr>
        <w:t xml:space="preserve"> настоящего регламента, и наличие в </w:t>
      </w:r>
      <w:hyperlink r:id="rId58" w:anchor="Par706" w:history="1">
        <w:r w:rsidRPr="005B0757">
          <w:rPr>
            <w:rStyle w:val="a3"/>
            <w:rFonts w:ascii="Times New Roman" w:hAnsi="Times New Roman" w:cs="Times New Roman"/>
            <w:color w:val="auto"/>
            <w:sz w:val="24"/>
            <w:szCs w:val="24"/>
          </w:rPr>
          <w:t>пункте 2.9</w:t>
        </w:r>
      </w:hyperlink>
      <w:r w:rsidRPr="005B0757">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сообщает заявителю, какие необходимые документы им не представлены;</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Работник МФЦ заверяет поступивший в электронном виде результат предоставления услуги в соответствии с </w:t>
      </w:r>
      <w:hyperlink r:id="rId59" w:history="1">
        <w:r w:rsidRPr="005B0757">
          <w:rPr>
            <w:rStyle w:val="a3"/>
            <w:rFonts w:ascii="Times New Roman" w:hAnsi="Times New Roman" w:cs="Times New Roman"/>
            <w:color w:val="auto"/>
            <w:sz w:val="24"/>
            <w:szCs w:val="24"/>
          </w:rPr>
          <w:t>требованиями</w:t>
        </w:r>
      </w:hyperlink>
      <w:r w:rsidRPr="005B075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sidRPr="005B0757">
        <w:rPr>
          <w:rFonts w:ascii="Times New Roman" w:hAnsi="Times New Roman" w:cs="Times New Roman"/>
          <w:sz w:val="24"/>
          <w:szCs w:val="24"/>
        </w:rPr>
        <w:t>СМС-информирования</w:t>
      </w:r>
      <w:proofErr w:type="gramEnd"/>
      <w:r w:rsidRPr="005B0757">
        <w:rPr>
          <w:rFonts w:ascii="Times New Roman" w:hAnsi="Times New Roman" w:cs="Times New Roman"/>
          <w:sz w:val="24"/>
          <w:szCs w:val="24"/>
        </w:rPr>
        <w:t xml:space="preserve"> или информирования по электронной почте), а также о возможности получения документов в МФЦ.</w:t>
      </w:r>
    </w:p>
    <w:p w:rsidR="00700A9A" w:rsidRPr="005B0757" w:rsidRDefault="00700A9A" w:rsidP="005B0757">
      <w:pPr>
        <w:autoSpaceDE w:val="0"/>
        <w:autoSpaceDN w:val="0"/>
        <w:adjustRightInd w:val="0"/>
        <w:spacing w:after="0" w:line="240" w:lineRule="auto"/>
        <w:ind w:firstLine="540"/>
        <w:jc w:val="both"/>
        <w:rPr>
          <w:rFonts w:ascii="Times New Roman" w:hAnsi="Times New Roman" w:cs="Times New Roman"/>
          <w:sz w:val="24"/>
          <w:szCs w:val="24"/>
        </w:rPr>
      </w:pPr>
      <w:r w:rsidRPr="005B075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700A9A" w:rsidRPr="005B0757" w:rsidRDefault="00700A9A" w:rsidP="005B0757">
      <w:pPr>
        <w:autoSpaceDE w:val="0"/>
        <w:autoSpaceDN w:val="0"/>
        <w:adjustRightInd w:val="0"/>
        <w:spacing w:after="0" w:line="240" w:lineRule="auto"/>
        <w:jc w:val="right"/>
        <w:rPr>
          <w:rFonts w:ascii="Times New Roman" w:hAnsi="Times New Roman" w:cs="Times New Roman"/>
          <w:sz w:val="24"/>
          <w:szCs w:val="24"/>
        </w:rPr>
      </w:pPr>
    </w:p>
    <w:p w:rsidR="00700A9A" w:rsidRPr="005B0757" w:rsidRDefault="00700A9A" w:rsidP="005B0757">
      <w:pPr>
        <w:spacing w:after="0" w:line="240" w:lineRule="auto"/>
        <w:rPr>
          <w:rFonts w:ascii="Times New Roman" w:hAnsi="Times New Roman" w:cs="Times New Roman"/>
          <w:sz w:val="24"/>
          <w:szCs w:val="24"/>
        </w:rPr>
      </w:pPr>
    </w:p>
    <w:p w:rsidR="009420B3" w:rsidRPr="005B0757" w:rsidRDefault="009420B3" w:rsidP="005B0757">
      <w:pPr>
        <w:spacing w:after="0" w:line="240" w:lineRule="auto"/>
        <w:rPr>
          <w:rFonts w:ascii="Times New Roman" w:hAnsi="Times New Roman" w:cs="Times New Roman"/>
          <w:sz w:val="24"/>
          <w:szCs w:val="24"/>
        </w:rPr>
      </w:pPr>
    </w:p>
    <w:sectPr w:rsidR="009420B3" w:rsidRPr="005B0757" w:rsidSect="005B075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27"/>
    <w:rsid w:val="001A2127"/>
    <w:rsid w:val="005B0757"/>
    <w:rsid w:val="00700A9A"/>
    <w:rsid w:val="0094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6C6F4-2EDD-47BC-B3B8-9AD753DD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A9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730E8A89FBA348825BA9137F7B379918223BD898679B3070FC2B1303B3A9820FB035C0E7E61B6EB32FB4962FBA5CF6B91682888DD32B2Fk3a8P" TargetMode="External"/><Relationship Id="rId18" Type="http://schemas.openxmlformats.org/officeDocument/2006/relationships/hyperlink" Target="file:///C:\Users\evc_bratygina\Desktop\&#1053;&#1086;&#1074;&#1099;&#1077;%20&#1040;&#1056;\&#1040;&#1056;%20&#1059;&#1090;&#1088;&#1072;&#1090;&#1072;%20&#1080;&#1084;&#1091;&#1097;.%20&#1095;&#1088;&#1077;&#1079;&#1074;.&#1089;&#1080;&#1090;.%2015.02.2023.docx" TargetMode="External"/><Relationship Id="rId26" Type="http://schemas.openxmlformats.org/officeDocument/2006/relationships/hyperlink" Target="consultantplus://offline/ref=FA730E8A89FBA348825BA9137F7B379918223BDB9A629B3070FC2B1303B3A9820FB035C0E7E6196AB02FB4962FBA5CF6B91682888DD32B2Fk3a8P" TargetMode="External"/><Relationship Id="rId39" Type="http://schemas.openxmlformats.org/officeDocument/2006/relationships/hyperlink" Target="consultantplus://offline/ref=FA730E8A89FBA348825BB6026A7B37991E2732DB9F609B3070FC2B1303B3A9821DB06DCCE7EF076EB23AE2C769kEaCP" TargetMode="External"/><Relationship Id="rId21" Type="http://schemas.openxmlformats.org/officeDocument/2006/relationships/hyperlink" Target="consultantplus://offline/ref=FA730E8A89FBA348825BB6026A7B37991E2732DB9F609B3070FC2B1303B3A9820FB035C3EEE6123AE060B5CA6BE64FF6B316808B91kDa2P" TargetMode="External"/><Relationship Id="rId34" Type="http://schemas.openxmlformats.org/officeDocument/2006/relationships/hyperlink" Target="file:///C:\Users\evc_bratygina\Desktop\&#1053;&#1086;&#1074;&#1099;&#1077;%20&#1040;&#1056;\&#1040;&#1056;%20&#1059;&#1090;&#1088;&#1072;&#1090;&#1072;%20&#1080;&#1084;&#1091;&#1097;.%20&#1095;&#1088;&#1077;&#1079;&#1074;.&#1089;&#1080;&#1090;.%2015.02.2023.docx" TargetMode="External"/><Relationship Id="rId42" Type="http://schemas.openxmlformats.org/officeDocument/2006/relationships/hyperlink" Target="file:///C:\Users\evc_bratygina\Desktop\&#1053;&#1086;&#1074;&#1099;&#1077;%20&#1040;&#1056;\&#1040;&#1056;%20&#1059;&#1090;&#1088;&#1072;&#1090;&#1072;%20&#1080;&#1084;&#1091;&#1097;.%20&#1095;&#1088;&#1077;&#1079;&#1074;.&#1089;&#1080;&#1090;.%2015.02.2023.docx" TargetMode="External"/><Relationship Id="rId47" Type="http://schemas.openxmlformats.org/officeDocument/2006/relationships/hyperlink" Target="consultantplus://offline/ref=FA730E8A89FBA348825BB6026A7B37991E2732DB9F609B3070FC2B1303B3A9820FB035C3E3E2123AE060B5CA6BE64FF6B316808B91kDa2P" TargetMode="External"/><Relationship Id="rId50" Type="http://schemas.openxmlformats.org/officeDocument/2006/relationships/hyperlink" Target="consultantplus://offline/ref=FA730E8A89FBA348825BB6026A7B37991E2732DB9F609B3070FC2B1303B3A9820FB035C0E7E61A6BB52FB4962FBA5CF6B91682888DD32B2Fk3a8P" TargetMode="External"/><Relationship Id="rId55" Type="http://schemas.openxmlformats.org/officeDocument/2006/relationships/hyperlink" Target="consultantplus://offline/ref=FA730E8A89FBA348825BB6026A7B37991E2732DB9F609B3070FC2B1303B3A9820FB035C3E6EF123AE060B5CA6BE64FF6B316808B91kDa2P" TargetMode="External"/><Relationship Id="rId7" Type="http://schemas.openxmlformats.org/officeDocument/2006/relationships/hyperlink" Target="consultantplus://offline/ref=FA730E8A89FBA348825BB6026A7B37991E2636DE9D619B3070FC2B1303B3A9820FB035C9EFED4D3FF571EDC762F151F5AE0A8289k9a0P" TargetMode="External"/><Relationship Id="rId2" Type="http://schemas.openxmlformats.org/officeDocument/2006/relationships/settings" Target="settings.xml"/><Relationship Id="rId16" Type="http://schemas.openxmlformats.org/officeDocument/2006/relationships/hyperlink" Target="file:///C:\Users\evc_bratygina\Desktop\&#1053;&#1086;&#1074;&#1099;&#1077;%20&#1040;&#1056;\&#1040;&#1056;%20&#1059;&#1090;&#1088;&#1072;&#1090;&#1072;%20&#1080;&#1084;&#1091;&#1097;.%20&#1095;&#1088;&#1077;&#1079;&#1074;.&#1089;&#1080;&#1090;.%2015.02.2023.docx" TargetMode="External"/><Relationship Id="rId20" Type="http://schemas.openxmlformats.org/officeDocument/2006/relationships/hyperlink" Target="consultantplus://offline/ref=FA730E8A89FBA348825BB6026A7B37991E2732DB9F609B3070FC2B1303B3A9820FB035C2E4EF123AE060B5CA6BE64FF6B316808B91kDa2P" TargetMode="External"/><Relationship Id="rId29" Type="http://schemas.openxmlformats.org/officeDocument/2006/relationships/hyperlink" Target="file:///C:\Users\evc_bratygina\Desktop\&#1053;&#1086;&#1074;&#1099;&#1077;%20&#1040;&#1056;\&#1040;&#1056;%20&#1059;&#1090;&#1088;&#1072;&#1090;&#1072;%20&#1080;&#1084;&#1091;&#1097;.%20&#1095;&#1088;&#1077;&#1079;&#1074;.&#1089;&#1080;&#1090;.%2015.02.2023.docx" TargetMode="External"/><Relationship Id="rId41" Type="http://schemas.openxmlformats.org/officeDocument/2006/relationships/hyperlink" Target="consultantplus://offline/ref=FA730E8A89FBA348825BB6026A7B3799192C37DD9C619B3070FC2B1303B3A9821DB06DCCE7EF076EB23AE2C769kEaCP" TargetMode="External"/><Relationship Id="rId54" Type="http://schemas.openxmlformats.org/officeDocument/2006/relationships/hyperlink" Target="consultantplus://offline/ref=FA730E8A89FBA348825BB6026A7B37991E2732DB9F609B3070FC2B1303B3A9820FB035C0E6E4123AE060B5CA6BE64FF6B316808B91kDa2P" TargetMode="External"/><Relationship Id="rId1" Type="http://schemas.openxmlformats.org/officeDocument/2006/relationships/styles" Target="styles.xml"/><Relationship Id="rId6" Type="http://schemas.openxmlformats.org/officeDocument/2006/relationships/hyperlink" Target="consultantplus://offline/ref=FA730E8A89FBA348825BB6026A7B37991E2630D99F609B3070FC2B1303B3A9820FB035C0E7E61967B02FB4962FBA5CF6B91682888DD32B2Fk3a8P" TargetMode="External"/><Relationship Id="rId11" Type="http://schemas.openxmlformats.org/officeDocument/2006/relationships/hyperlink" Target="consultantplus://offline/ref=FA730E8A89FBA348825BB6026A7B37991E2630D99F609B3070FC2B1303B3A9820FB035C0E7E61967B02FB4962FBA5CF6B91682888DD32B2Fk3a8P" TargetMode="External"/><Relationship Id="rId24" Type="http://schemas.openxmlformats.org/officeDocument/2006/relationships/hyperlink" Target="file:///C:\Users\evc_bratygina\Desktop\&#1053;&#1086;&#1074;&#1099;&#1077;%20&#1040;&#1056;\&#1040;&#1056;%20&#1059;&#1090;&#1088;&#1072;&#1090;&#1072;%20&#1080;&#1084;&#1091;&#1097;.%20&#1095;&#1088;&#1077;&#1079;&#1074;.&#1089;&#1080;&#1090;.%2015.02.2023.docx" TargetMode="External"/><Relationship Id="rId32" Type="http://schemas.openxmlformats.org/officeDocument/2006/relationships/hyperlink" Target="consultantplus://offline/ref=FA730E8A89FBA348825BB6026A7B37991E2732DB9F609B3070FC2B1303B3A9820FB035C0E7E6186DB52FB4962FBA5CF6B91682888DD32B2Fk3a8P" TargetMode="External"/><Relationship Id="rId37" Type="http://schemas.openxmlformats.org/officeDocument/2006/relationships/hyperlink" Target="file:///C:\Users\evc_bratygina\Desktop\&#1053;&#1086;&#1074;&#1099;&#1077;%20&#1040;&#1056;\&#1040;&#1056;%20&#1059;&#1090;&#1088;&#1072;&#1090;&#1072;%20&#1080;&#1084;&#1091;&#1097;.%20&#1095;&#1088;&#1077;&#1079;&#1074;.&#1089;&#1080;&#1090;.%2015.02.2023.docx" TargetMode="External"/><Relationship Id="rId40" Type="http://schemas.openxmlformats.org/officeDocument/2006/relationships/hyperlink" Target="consultantplus://offline/ref=FA730E8A89FBA348825BB6026A7B37991E2734D59C6D9B3070FC2B1303B3A9821DB06DCCE7EF076EB23AE2C769kEaCP" TargetMode="External"/><Relationship Id="rId45" Type="http://schemas.openxmlformats.org/officeDocument/2006/relationships/hyperlink" Target="file:///C:\Users\evc_bratygina\Desktop\&#1053;&#1086;&#1074;&#1099;&#1077;%20&#1040;&#1056;\&#1040;&#1056;%20&#1059;&#1090;&#1088;&#1072;&#1090;&#1072;%20&#1080;&#1084;&#1091;&#1097;.%20&#1095;&#1088;&#1077;&#1079;&#1074;.&#1089;&#1080;&#1090;.%2015.02.2023.docx" TargetMode="External"/><Relationship Id="rId53" Type="http://schemas.openxmlformats.org/officeDocument/2006/relationships/hyperlink" Target="consultantplus://offline/ref=FA730E8A89FBA348825BB6026A7B37991E2732DB9F609B3070FC2B1303B3A9820FB035C0E7E61A6BB52FB4962FBA5CF6B91682888DD32B2Fk3a8P" TargetMode="External"/><Relationship Id="rId58" Type="http://schemas.openxmlformats.org/officeDocument/2006/relationships/hyperlink" Target="file:///C:\Users\evc_bratygina\Desktop\&#1053;&#1086;&#1074;&#1099;&#1077;%20&#1040;&#1056;\&#1040;&#1056;%20&#1059;&#1090;&#1088;&#1072;&#1090;&#1072;%20&#1080;&#1084;&#1091;&#1097;.%20&#1095;&#1088;&#1077;&#1079;&#1074;.&#1089;&#1080;&#1090;.%2015.02.2023.docx" TargetMode="External"/><Relationship Id="rId5" Type="http://schemas.openxmlformats.org/officeDocument/2006/relationships/hyperlink" Target="file:///C:\Users\evc_bratygina\Desktop\&#1053;&#1086;&#1074;&#1099;&#1077;%20&#1040;&#1056;\&#1040;&#1056;%20&#1059;&#1090;&#1088;&#1072;&#1090;&#1072;%20&#1080;&#1084;&#1091;&#1097;.%20&#1095;&#1088;&#1077;&#1079;&#1074;.&#1089;&#1080;&#1090;.%2015.02.2023.docx" TargetMode="External"/><Relationship Id="rId15" Type="http://schemas.openxmlformats.org/officeDocument/2006/relationships/hyperlink" Target="consultantplus://offline/ref=FA730E8A89FBA348825BA9137F7B379918223BD898679B3070FC2B1303B3A9820FB035C0E7E61B6EB22FB4962FBA5CF6B91682888DD32B2Fk3a8P" TargetMode="External"/><Relationship Id="rId23" Type="http://schemas.openxmlformats.org/officeDocument/2006/relationships/hyperlink" Target="file:///C:\Users\evc_bratygina\Desktop\&#1053;&#1086;&#1074;&#1099;&#1077;%20&#1040;&#1056;\&#1040;&#1056;%20&#1059;&#1090;&#1088;&#1072;&#1090;&#1072;%20&#1080;&#1084;&#1091;&#1097;.%20&#1095;&#1088;&#1077;&#1079;&#1074;.&#1089;&#1080;&#1090;.%2015.02.2023.docx" TargetMode="External"/><Relationship Id="rId28" Type="http://schemas.openxmlformats.org/officeDocument/2006/relationships/hyperlink" Target="file:///C:\Users\evc_bratygina\Desktop\&#1053;&#1086;&#1074;&#1099;&#1077;%20&#1040;&#1056;\&#1040;&#1056;%20&#1059;&#1090;&#1088;&#1072;&#1090;&#1072;%20&#1080;&#1084;&#1091;&#1097;.%20&#1095;&#1088;&#1077;&#1079;&#1074;.&#1089;&#1080;&#1090;.%2015.02.2023.docx" TargetMode="External"/><Relationship Id="rId36" Type="http://schemas.openxmlformats.org/officeDocument/2006/relationships/hyperlink" Target="file:///C:\Users\evc_bratygina\Desktop\&#1053;&#1086;&#1074;&#1099;&#1077;%20&#1040;&#1056;\&#1040;&#1056;%20&#1059;&#1090;&#1088;&#1072;&#1090;&#1072;%20&#1080;&#1084;&#1091;&#1097;.%20&#1095;&#1088;&#1077;&#1079;&#1074;.&#1089;&#1080;&#1090;.%2015.02.2023.docx" TargetMode="External"/><Relationship Id="rId49" Type="http://schemas.openxmlformats.org/officeDocument/2006/relationships/hyperlink" Target="consultantplus://offline/ref=FA730E8A89FBA348825BB6026A7B37991E2732DB9F609B3070FC2B1303B3A9820FB035C0E7E61A6BB52FB4962FBA5CF6B91682888DD32B2Fk3a8P" TargetMode="External"/><Relationship Id="rId57" Type="http://schemas.openxmlformats.org/officeDocument/2006/relationships/hyperlink" Target="file:///C:\Users\evc_bratygina\Desktop\&#1053;&#1086;&#1074;&#1099;&#1077;%20&#1040;&#1056;\&#1040;&#1056;%20&#1059;&#1090;&#1088;&#1072;&#1090;&#1072;%20&#1080;&#1084;&#1091;&#1097;.%20&#1095;&#1088;&#1077;&#1079;&#1074;.&#1089;&#1080;&#1090;.%2015.02.2023.docx" TargetMode="External"/><Relationship Id="rId61" Type="http://schemas.openxmlformats.org/officeDocument/2006/relationships/theme" Target="theme/theme1.xml"/><Relationship Id="rId10" Type="http://schemas.openxmlformats.org/officeDocument/2006/relationships/hyperlink" Target="consultantplus://offline/ref=FA730E8A89FBA348825BB6026A7B37991E2636DE9D619B3070FC2B1303B3A9820FB035C9EFED4D3FF571EDC762F151F5AE0A8289k9a0P" TargetMode="External"/><Relationship Id="rId19" Type="http://schemas.openxmlformats.org/officeDocument/2006/relationships/hyperlink" Target="consultantplus://offline/ref=FA730E8A89FBA348825BB6026A7B37991E2732DB9F609B3070FC2B1303B3A9820FB035C5E4ED4D3FF571EDC762F151F5AE0A8289k9a0P" TargetMode="External"/><Relationship Id="rId31" Type="http://schemas.openxmlformats.org/officeDocument/2006/relationships/hyperlink" Target="consultantplus://offline/ref=FA730E8A89FBA348825BB6026A7B37991E2732DB9F609B3070FC2B1303B3A9820FB035C0E7E6186DB52FB4962FBA5CF6B91682888DD32B2Fk3a8P" TargetMode="External"/><Relationship Id="rId44" Type="http://schemas.openxmlformats.org/officeDocument/2006/relationships/hyperlink" Target="file:///C:\Users\evc_bratygina\Desktop\&#1053;&#1086;&#1074;&#1099;&#1077;%20&#1040;&#1056;\&#1040;&#1056;%20&#1059;&#1090;&#1088;&#1072;&#1090;&#1072;%20&#1080;&#1084;&#1091;&#1097;.%20&#1095;&#1088;&#1077;&#1079;&#1074;.&#1089;&#1080;&#1090;.%2015.02.2023.docx" TargetMode="External"/><Relationship Id="rId52" Type="http://schemas.openxmlformats.org/officeDocument/2006/relationships/hyperlink" Target="consultantplus://offline/ref=FA730E8A89FBA348825BB6026A7B37991E2732DB9F609B3070FC2B1303B3A9820FB035C3EEE6123AE060B5CA6BE64FF6B316808B91kDa2P" TargetMode="External"/><Relationship Id="rId60" Type="http://schemas.openxmlformats.org/officeDocument/2006/relationships/fontTable" Target="fontTable.xml"/><Relationship Id="rId4" Type="http://schemas.openxmlformats.org/officeDocument/2006/relationships/hyperlink" Target="consultantplus://offline/ref=FA730E8A89FBA348825BB6026A7B37991E2734D59C6D9B3070FC2B1303B3A9820FB035C0E7E61B6FB92FB4962FBA5CF6B91682888DD32B2Fk3a8P" TargetMode="External"/><Relationship Id="rId9" Type="http://schemas.openxmlformats.org/officeDocument/2006/relationships/hyperlink" Target="consultantplus://offline/ref=FA730E8A89FBA348825BA9137F7B379918223BD898679B3070FC2B1303B3A9820FB035C0E7E61B6EB02FB4962FBA5CF6B91682888DD32B2Fk3a8P" TargetMode="External"/><Relationship Id="rId14" Type="http://schemas.openxmlformats.org/officeDocument/2006/relationships/hyperlink" Target="consultantplus://offline/ref=FA730E8A89FBA348825BB6026A7B37991E253ADC9A629B3070FC2B1303B3A9820FB035C5E0E3123AE060B5CA6BE64FF6B316808B91kDa2P" TargetMode="External"/><Relationship Id="rId22" Type="http://schemas.openxmlformats.org/officeDocument/2006/relationships/hyperlink" Target="consultantplus://offline/ref=FA730E8A89FBA348825BB6026A7B37991E2732DB9F609B3070FC2B1303B3A9820FB035C2E2EF123AE060B5CA6BE64FF6B316808B91kDa2P" TargetMode="External"/><Relationship Id="rId27" Type="http://schemas.openxmlformats.org/officeDocument/2006/relationships/hyperlink" Target="file:///C:\Users\evc_bratygina\Desktop\&#1053;&#1086;&#1074;&#1099;&#1077;%20&#1040;&#1056;\&#1040;&#1056;%20&#1059;&#1090;&#1088;&#1072;&#1090;&#1072;%20&#1080;&#1084;&#1091;&#1097;.%20&#1095;&#1088;&#1077;&#1079;&#1074;.&#1089;&#1080;&#1090;.%2015.02.2023.docx" TargetMode="External"/><Relationship Id="rId30" Type="http://schemas.openxmlformats.org/officeDocument/2006/relationships/hyperlink" Target="file:///C:\Users\evc_bratygina\Desktop\&#1053;&#1086;&#1074;&#1099;&#1077;%20&#1040;&#1056;\&#1040;&#1056;%20&#1059;&#1090;&#1088;&#1072;&#1090;&#1072;%20&#1080;&#1084;&#1091;&#1097;.%20&#1095;&#1088;&#1077;&#1079;&#1074;.&#1089;&#1080;&#1090;.%2015.02.2023.docx" TargetMode="External"/><Relationship Id="rId35" Type="http://schemas.openxmlformats.org/officeDocument/2006/relationships/hyperlink" Target="file:///C:\Users\evc_bratygina\Desktop\&#1053;&#1086;&#1074;&#1099;&#1077;%20&#1040;&#1056;\&#1040;&#1056;%20&#1059;&#1090;&#1088;&#1072;&#1090;&#1072;%20&#1080;&#1084;&#1091;&#1097;.%20&#1095;&#1088;&#1077;&#1079;&#1074;.&#1089;&#1080;&#1090;.%2015.02.2023.docx" TargetMode="External"/><Relationship Id="rId43" Type="http://schemas.openxmlformats.org/officeDocument/2006/relationships/hyperlink" Target="file:///C:\Users\evc_bratygina\Desktop\&#1053;&#1086;&#1074;&#1099;&#1077;%20&#1040;&#1056;\&#1040;&#1056;%20&#1059;&#1090;&#1088;&#1072;&#1090;&#1072;%20&#1080;&#1084;&#1091;&#1097;.%20&#1095;&#1088;&#1077;&#1079;&#1074;.&#1089;&#1080;&#1090;.%2015.02.2023.docx" TargetMode="External"/><Relationship Id="rId48" Type="http://schemas.openxmlformats.org/officeDocument/2006/relationships/hyperlink" Target="consultantplus://offline/ref=FA730E8A89FBA348825BB6026A7B37991E2732DB9F609B3070FC2B1303B3A9820FB035C0E7E61A6BB52FB4962FBA5CF6B91682888DD32B2Fk3a8P" TargetMode="External"/><Relationship Id="rId56" Type="http://schemas.openxmlformats.org/officeDocument/2006/relationships/hyperlink" Target="file:///C:\Users\evc_bratygina\Desktop\&#1053;&#1086;&#1074;&#1099;&#1077;%20&#1040;&#1056;\&#1040;&#1056;%20&#1059;&#1090;&#1088;&#1072;&#1090;&#1072;%20&#1080;&#1084;&#1091;&#1097;.%20&#1095;&#1088;&#1077;&#1079;&#1074;.&#1089;&#1080;&#1090;.%2015.02.2023.docx" TargetMode="External"/><Relationship Id="rId8" Type="http://schemas.openxmlformats.org/officeDocument/2006/relationships/hyperlink" Target="consultantplus://offline/ref=FA730E8A89FBA348825BB6026A7B37991E2630D99F609B3070FC2B1303B3A9820FB035C0E7E61967B02FB4962FBA5CF6B91682888DD32B2Fk3a8P" TargetMode="External"/><Relationship Id="rId51" Type="http://schemas.openxmlformats.org/officeDocument/2006/relationships/hyperlink" Target="consultantplus://offline/ref=FA730E8A89FBA348825BB6026A7B37991E2732DB9F609B3070FC2B1303B3A9820FB035C0E7E61A6BB52FB4962FBA5CF6B91682888DD32B2Fk3a8P" TargetMode="External"/><Relationship Id="rId3" Type="http://schemas.openxmlformats.org/officeDocument/2006/relationships/webSettings" Target="webSettings.xml"/><Relationship Id="rId12" Type="http://schemas.openxmlformats.org/officeDocument/2006/relationships/hyperlink" Target="consultantplus://offline/ref=FA730E8A89FBA348825BA9137F7B379918223BD898679B3070FC2B1303B3A9820FB035C0E7E61B6EB02FB4962FBA5CF6B91682888DD32B2Fk3a8P" TargetMode="External"/><Relationship Id="rId17" Type="http://schemas.openxmlformats.org/officeDocument/2006/relationships/hyperlink" Target="file:///C:\Users\evc_bratygina\Desktop\&#1053;&#1086;&#1074;&#1099;&#1077;%20&#1040;&#1056;\&#1040;&#1056;%20&#1059;&#1090;&#1088;&#1072;&#1090;&#1072;%20&#1080;&#1084;&#1091;&#1097;.%20&#1095;&#1088;&#1077;&#1079;&#1074;.&#1089;&#1080;&#1090;.%2015.02.2023.docx" TargetMode="External"/><Relationship Id="rId25" Type="http://schemas.openxmlformats.org/officeDocument/2006/relationships/hyperlink" Target="file:///C:\Users\evc_bratygina\Desktop\&#1053;&#1086;&#1074;&#1099;&#1077;%20&#1040;&#1056;\&#1040;&#1056;%20&#1059;&#1090;&#1088;&#1072;&#1090;&#1072;%20&#1080;&#1084;&#1091;&#1097;.%20&#1095;&#1088;&#1077;&#1079;&#1074;.&#1089;&#1080;&#1090;.%2015.02.2023.docx" TargetMode="External"/><Relationship Id="rId33" Type="http://schemas.openxmlformats.org/officeDocument/2006/relationships/hyperlink" Target="file:///C:\Users\evc_bratygina\Desktop\&#1053;&#1086;&#1074;&#1099;&#1077;%20&#1040;&#1056;\&#1040;&#1056;%20&#1059;&#1090;&#1088;&#1072;&#1090;&#1072;%20&#1080;&#1084;&#1091;&#1097;.%20&#1095;&#1088;&#1077;&#1079;&#1074;.&#1089;&#1080;&#1090;.%2015.02.2023.docx" TargetMode="External"/><Relationship Id="rId38" Type="http://schemas.openxmlformats.org/officeDocument/2006/relationships/hyperlink" Target="file:///C:\Users\evc_bratygina\Desktop\&#1053;&#1086;&#1074;&#1099;&#1077;%20&#1040;&#1056;\&#1040;&#1056;%20&#1059;&#1090;&#1088;&#1072;&#1090;&#1072;%20&#1080;&#1084;&#1091;&#1097;.%20&#1095;&#1088;&#1077;&#1079;&#1074;.&#1089;&#1080;&#1090;.%2015.02.2023.docx" TargetMode="External"/><Relationship Id="rId46" Type="http://schemas.openxmlformats.org/officeDocument/2006/relationships/hyperlink" Target="file:///C:\Users\evc_bratygina\Desktop\&#1053;&#1086;&#1074;&#1099;&#1077;%20&#1040;&#1056;\&#1040;&#1056;%20&#1059;&#1090;&#1088;&#1072;&#1090;&#1072;%20&#1080;&#1084;&#1091;&#1097;.%20&#1095;&#1088;&#1077;&#1079;&#1074;.&#1089;&#1080;&#1090;.%2015.02.2023.docx" TargetMode="External"/><Relationship Id="rId59" Type="http://schemas.openxmlformats.org/officeDocument/2006/relationships/hyperlink" Target="consultantplus://offline/ref=FA730E8A89FBA348825BB6026A7B37991B2D35DA986D9B3070FC2B1303B3A9820FB035C0E7E6196EB92FB4962FBA5CF6B91682888DD32B2Fk3a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11521</Words>
  <Characters>65671</Characters>
  <Application>Microsoft Office Word</Application>
  <DocSecurity>0</DocSecurity>
  <Lines>547</Lines>
  <Paragraphs>154</Paragraphs>
  <ScaleCrop>false</ScaleCrop>
  <Company/>
  <LinksUpToDate>false</LinksUpToDate>
  <CharactersWithSpaces>77038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4</cp:revision>
  <dcterms:created xsi:type="dcterms:W3CDTF">2023-03-09T15:28:00Z</dcterms:created>
  <dcterms:modified xsi:type="dcterms:W3CDTF">2023-03-09T16:09:00Z</dcterms:modified>
</cp:coreProperties>
</file>